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0" w:rsidRPr="007C3280" w:rsidRDefault="007C3280" w:rsidP="007C3280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7C3280">
        <w:rPr>
          <w:sz w:val="36"/>
          <w:szCs w:val="36"/>
        </w:rPr>
        <w:t>Более 180 работодателей в Москве и Московской области получили субсидии за трудоустройство 2920 безработных граждан по программе субсидирования найма</w:t>
      </w:r>
    </w:p>
    <w:p w:rsidR="007C3280" w:rsidRPr="007C3280" w:rsidRDefault="00BC69B8" w:rsidP="007C328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C3280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C3280">
        <w:rPr>
          <w:spacing w:val="20"/>
          <w:sz w:val="28"/>
          <w:szCs w:val="28"/>
        </w:rPr>
        <w:t>г</w:t>
      </w:r>
      <w:proofErr w:type="gramEnd"/>
      <w:r w:rsidRPr="007C3280">
        <w:rPr>
          <w:spacing w:val="20"/>
          <w:sz w:val="28"/>
          <w:szCs w:val="28"/>
        </w:rPr>
        <w:t>. Москве и Московской области</w:t>
      </w:r>
      <w:r w:rsidRPr="007C3280">
        <w:rPr>
          <w:sz w:val="28"/>
          <w:szCs w:val="28"/>
        </w:rPr>
        <w:t xml:space="preserve"> </w:t>
      </w:r>
      <w:r w:rsidR="007C3280">
        <w:rPr>
          <w:sz w:val="28"/>
          <w:szCs w:val="28"/>
        </w:rPr>
        <w:t>сообщает</w:t>
      </w:r>
      <w:r w:rsidR="00464229" w:rsidRPr="007C3280">
        <w:rPr>
          <w:sz w:val="28"/>
          <w:szCs w:val="28"/>
        </w:rPr>
        <w:t xml:space="preserve">, </w:t>
      </w:r>
      <w:r w:rsidR="00CD5883" w:rsidRPr="007C3280">
        <w:rPr>
          <w:sz w:val="28"/>
          <w:szCs w:val="28"/>
        </w:rPr>
        <w:t>что</w:t>
      </w:r>
      <w:r w:rsidR="00945597" w:rsidRPr="007C3280">
        <w:rPr>
          <w:sz w:val="28"/>
          <w:szCs w:val="28"/>
        </w:rPr>
        <w:t xml:space="preserve"> </w:t>
      </w:r>
      <w:r w:rsidR="007C3280">
        <w:rPr>
          <w:sz w:val="28"/>
          <w:szCs w:val="28"/>
        </w:rPr>
        <w:t>в</w:t>
      </w:r>
      <w:r w:rsidR="007C3280" w:rsidRPr="007C3280">
        <w:rPr>
          <w:sz w:val="28"/>
          <w:szCs w:val="28"/>
        </w:rPr>
        <w:t xml:space="preserve"> 2023 году более 180 работодателей в Москве и Московской области получили субсидии за трудоустройство 2920 безработных граждан по программе субсидирования найма. В общем и целом, региональное Отделение Социального фонда России компенсировало им свыше 77 миллионов рублей.</w:t>
      </w:r>
    </w:p>
    <w:p w:rsidR="007C3280" w:rsidRPr="007C3280" w:rsidRDefault="007C3280" w:rsidP="007C328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C3280">
        <w:rPr>
          <w:sz w:val="28"/>
          <w:szCs w:val="28"/>
        </w:rPr>
        <w:t>Напомним, что программа субсидирования найма, в рамках которой работодатели получают господдержку за трудоустройство новых сотрудников, была запущена в марте 2021 года, и будет действовать до конца 2023. Это значит, что власти продолжат возмещать компаниям расходы на частичную оплату труда новых работников в случае, если они возьмут в штат молодых людей до 30 лет (в том числе без опыта работы), выпускников, устроят безработных граждан, потерявших место или находящихся под риском увольнения.</w:t>
      </w:r>
    </w:p>
    <w:p w:rsidR="007C3280" w:rsidRPr="007C3280" w:rsidRDefault="007C3280" w:rsidP="007C328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C3280">
        <w:rPr>
          <w:sz w:val="28"/>
          <w:szCs w:val="28"/>
        </w:rPr>
        <w:t>Размер субсидии равен трем МРОТ, увеличенным на районный коэффициент, сумму страховых взносов и количество трудоустроенных. Средства выплачиваются не единовременно, а тремя равными частями: через месяц после трудоустройства соискателей, через три и через шесть месяцев.</w:t>
      </w:r>
    </w:p>
    <w:p w:rsidR="007C3280" w:rsidRPr="007C3280" w:rsidRDefault="007C3280" w:rsidP="007C328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C3280">
        <w:rPr>
          <w:sz w:val="28"/>
          <w:szCs w:val="28"/>
        </w:rPr>
        <w:t>Чтобы получить господдержку, 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портале «Работа России».</w:t>
      </w:r>
    </w:p>
    <w:p w:rsidR="007C3280" w:rsidRPr="007C3280" w:rsidRDefault="007C3280" w:rsidP="007C328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C3280">
        <w:rPr>
          <w:sz w:val="28"/>
          <w:szCs w:val="28"/>
        </w:rPr>
        <w:lastRenderedPageBreak/>
        <w:t>После этого необходимо направить заявление в СФР, который занимается распределением и выплатой субсидий. Сделать это также можно дистанционно через личный кабинет страхователя на официальном сайте Социального фонда России.</w:t>
      </w:r>
    </w:p>
    <w:p w:rsidR="00AF4A64" w:rsidRDefault="007C3280" w:rsidP="007C328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C3280">
        <w:rPr>
          <w:sz w:val="28"/>
          <w:szCs w:val="28"/>
        </w:rPr>
        <w:t>По вопросам получения субсидии по программе субсидирования найма работодатели Московского региона могут обратиться в региональное Отделение СФР по телефону: 8 (495) 650-19-17.</w:t>
      </w:r>
    </w:p>
    <w:p w:rsidR="007C3280" w:rsidRPr="00134AF1" w:rsidRDefault="007C3280" w:rsidP="007C3280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3A" w:rsidRDefault="007B313A" w:rsidP="00E60B04">
      <w:pPr>
        <w:spacing w:after="0" w:line="240" w:lineRule="auto"/>
      </w:pPr>
      <w:r>
        <w:separator/>
      </w:r>
    </w:p>
  </w:endnote>
  <w:endnote w:type="continuationSeparator" w:id="0">
    <w:p w:rsidR="007B313A" w:rsidRDefault="007B313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3A" w:rsidRDefault="007B313A" w:rsidP="00E60B04">
      <w:pPr>
        <w:spacing w:after="0" w:line="240" w:lineRule="auto"/>
      </w:pPr>
      <w:r>
        <w:separator/>
      </w:r>
    </w:p>
  </w:footnote>
  <w:footnote w:type="continuationSeparator" w:id="0">
    <w:p w:rsidR="007B313A" w:rsidRDefault="007B313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46B7">
      <w:pict>
        <v:rect id="_x0000_i1025" style="width:350.6pt;height:.05pt;flip:y" o:hrpct="944" o:hralign="center" o:hrstd="t" o:hr="t" fillcolor="gray" stroked="f"/>
      </w:pict>
    </w:r>
    <w:r w:rsidR="00B646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5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2023-11-09T06:24:00Z</cp:lastPrinted>
  <dcterms:created xsi:type="dcterms:W3CDTF">2023-11-09T08:52:00Z</dcterms:created>
  <dcterms:modified xsi:type="dcterms:W3CDTF">2023-11-09T08:52:00Z</dcterms:modified>
</cp:coreProperties>
</file>