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7A" w:rsidRDefault="006C6A7A" w:rsidP="006C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A7A" w:rsidRDefault="006C6A7A" w:rsidP="006C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13.03.2025                                                Городской округ Электросталь Московской области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</w:p>
    <w:p w:rsidR="006C6A7A" w:rsidRDefault="006C6A7A" w:rsidP="006C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C6A7A" w:rsidRDefault="006C6A7A" w:rsidP="006C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A7A" w:rsidRDefault="006C6A7A" w:rsidP="006C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ЗАКЛЮЧЕНИЕ                                                                                                                                                                          </w:t>
      </w:r>
    </w:p>
    <w:p w:rsidR="006C6A7A" w:rsidRDefault="006C6A7A" w:rsidP="006C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 по внесению  дополнений  в Устав городского         </w:t>
      </w:r>
    </w:p>
    <w:p w:rsidR="006C6A7A" w:rsidRDefault="006C6A7A" w:rsidP="006C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области  </w:t>
      </w:r>
    </w:p>
    <w:p w:rsidR="006C6A7A" w:rsidRDefault="006C6A7A" w:rsidP="006C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C6A7A" w:rsidRDefault="006C6A7A" w:rsidP="006C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13 марта 2025 года в Администрации городского округа Электросталь Московской области (г. Электросталь Московской области, ул. Мира,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состоялись публичные слушания по обсуждению вопроса о внесении дополнений  в Устав городского округа Электросталь Московской области, назначенные решением Совета депутатов городского округа от 20.02.2025  № 425/61.   </w:t>
      </w:r>
    </w:p>
    <w:p w:rsidR="006C6A7A" w:rsidRDefault="006C6A7A" w:rsidP="006C6A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Проект изменений в Устав городского округа Электросталь Московской области вместе с порядком участия жителей городского округа в обсуждении опубликован 21.02.2025 в сетевом издании -  официальном сайте городского округа Электросталь Московской области в информационно-телекоммуникационной сети «Интернет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C6A7A" w:rsidRDefault="006C6A7A" w:rsidP="006C6A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предусматривается внесение в Устав городского округа изменений, касающихся совершенствования выборной системы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Электросталь Московской области. 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Статью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12  предлагается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  <w:proofErr w:type="gram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 Статья</w:t>
      </w:r>
      <w:proofErr w:type="gramEnd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12. Муниципальные выборы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1. Муниципальные выборы проводятся в целях избрания депутатов Совета депутатов городского округа на основе всеобщего равного и прямого избирательного права при тайном голосовании.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2. Муниципальные выборы проводятся по многомандатным избирательным округам, образуемым на территории городского округа.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3. Муниципальные выборы назначаются Советом депутатов городского округа. 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о назначении муниципальных выборов должно быть принято не ранее чем за 90 дней и не позднее чем за 80 дней до дня голосования.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о назначении выборов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настоящем пункте, а также сроки осуществления иных избирательных действий могут быть сокращены, но не более чем на одну треть. 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случаях, установленных федеральным законом, муниципальные выборы назначаются соответствующей избирательной комиссией или судом.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 с ним законом Московской области. Виды избирательных систем, которые могут применяться при проведении муниципальных выборов, и порядок их применения, устанавливаются законом Московской области в соответствии Федеральным законом от 06.10 2023 № 131-ФЗ «Об общих принципах организации местного самоуправления в Российской Федерации» и другими федеральными законами. В соответствии с установленными законом Московской области видами избирательных систем, настоящим Уставом определяется избирательная система, которая применяется при проведении муниципальных выборов в городском округе. 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5. Итоги муниципальных выборов подлежат официальному опубликованию (обнародованию).».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Часть 1 статьи 22 предлагается изложить в следующей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 :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«1. Совет депутатов городского округа является представительным органом городского округа, состоящим из депутатов, избираемых на муниципальных выборах на основе всеобщего равного и прямого избирательного права при тайном голосовании.       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Совет депутатов городского округа состоит из 25 депутатов, избранных по пяти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пятимандатным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избирательным округам, образуемым на территории городского округа. 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Срок полномочий Совета депутатов городского округа составляет пять лет.».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6C6A7A" w:rsidRDefault="006C6A7A" w:rsidP="006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К</w:t>
      </w:r>
      <w:r>
        <w:rPr>
          <w:rFonts w:ascii="Times New Roman" w:hAnsi="Times New Roman" w:cs="Times New Roman"/>
          <w:sz w:val="24"/>
          <w:szCs w:val="24"/>
        </w:rPr>
        <w:t xml:space="preserve">о дню проведения публичных слушаний в Комиссию, уполномоченную на организацию и проведение публичных слушаний, предложений не поступило.  </w:t>
      </w:r>
    </w:p>
    <w:p w:rsidR="00F5737F" w:rsidRDefault="006C6A7A" w:rsidP="006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C6A7A" w:rsidRDefault="00F5737F" w:rsidP="006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A7A">
        <w:rPr>
          <w:rFonts w:ascii="Times New Roman" w:hAnsi="Times New Roman" w:cs="Times New Roman"/>
          <w:sz w:val="24"/>
          <w:szCs w:val="24"/>
        </w:rPr>
        <w:t xml:space="preserve">C учетом мнений, высказанных участниками публичных слушаний, Комиссия, уполномоченная на организацию и проведение публичных слушаний по внесению изменений и дополнений в Устав городского округа, </w:t>
      </w:r>
      <w:r w:rsidR="006C6A7A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="006C6A7A">
        <w:rPr>
          <w:rFonts w:ascii="Times New Roman" w:hAnsi="Times New Roman" w:cs="Times New Roman"/>
          <w:sz w:val="24"/>
          <w:szCs w:val="24"/>
        </w:rPr>
        <w:t xml:space="preserve"> Совету депутатов городского округа принять решение о внесении предлагаемых изменений и дополнений в Устав городского округа. </w:t>
      </w:r>
    </w:p>
    <w:p w:rsidR="006C6A7A" w:rsidRDefault="006C6A7A" w:rsidP="006C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A7A" w:rsidRDefault="006C6A7A" w:rsidP="006C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A7A" w:rsidRDefault="006C6A7A" w:rsidP="006C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О. И. Мироничев      </w:t>
      </w:r>
    </w:p>
    <w:p w:rsidR="006C6A7A" w:rsidRDefault="006C6A7A" w:rsidP="006C6A7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A7A" w:rsidRDefault="006C6A7A" w:rsidP="006C6A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A7A" w:rsidRDefault="006C6A7A" w:rsidP="006C6A7A">
      <w:pPr>
        <w:spacing w:after="0" w:line="24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6C6A7A" w:rsidRDefault="006C6A7A" w:rsidP="006C6A7A">
      <w:pPr>
        <w:spacing w:line="240" w:lineRule="exact"/>
        <w:rPr>
          <w:sz w:val="24"/>
          <w:szCs w:val="24"/>
        </w:rPr>
      </w:pPr>
    </w:p>
    <w:p w:rsidR="00CE5A04" w:rsidRDefault="00CE5A04">
      <w:bookmarkStart w:id="0" w:name="_GoBack"/>
      <w:bookmarkEnd w:id="0"/>
    </w:p>
    <w:sectPr w:rsidR="00CE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77"/>
    <w:rsid w:val="00384B77"/>
    <w:rsid w:val="006C6A7A"/>
    <w:rsid w:val="00CE5A04"/>
    <w:rsid w:val="00F5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8952-4528-4564-B398-2CB08D7A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3</cp:revision>
  <dcterms:created xsi:type="dcterms:W3CDTF">2025-03-31T09:14:00Z</dcterms:created>
  <dcterms:modified xsi:type="dcterms:W3CDTF">2025-03-31T09:25:00Z</dcterms:modified>
</cp:coreProperties>
</file>