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B23FC3" w:rsidP="00B23FC3">
      <w:pPr>
        <w:pStyle w:val="a3"/>
      </w:pPr>
    </w:p>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1F4D4E" w:rsidRDefault="001F4D4E" w:rsidP="00B23FC3">
      <w:pPr>
        <w:jc w:val="center"/>
        <w:rPr>
          <w:sz w:val="44"/>
        </w:rPr>
      </w:pPr>
      <w:r>
        <w:rPr>
          <w:sz w:val="44"/>
        </w:rPr>
        <w:t>РЕШЕНИ</w:t>
      </w:r>
      <w:r w:rsidR="00B23FC3" w:rsidRPr="001F4D4E">
        <w:rPr>
          <w:sz w:val="44"/>
        </w:rPr>
        <w:t>Е</w:t>
      </w:r>
    </w:p>
    <w:p w:rsidR="00B23FC3" w:rsidRPr="001F4D4E" w:rsidRDefault="00B23FC3" w:rsidP="00B23FC3">
      <w:pPr>
        <w:rPr>
          <w:rFonts w:ascii="CyrillicTimes" w:hAnsi="CyrillicTimes"/>
          <w:sz w:val="44"/>
        </w:rPr>
      </w:pPr>
    </w:p>
    <w:p w:rsidR="00B23FC3" w:rsidRPr="001F4D4E" w:rsidRDefault="001F4D4E" w:rsidP="00B23FC3">
      <w:bookmarkStart w:id="0" w:name="_GoBack"/>
      <w:r>
        <w:t>о</w:t>
      </w:r>
      <w:r w:rsidR="00B23FC3" w:rsidRPr="001F4D4E">
        <w:t xml:space="preserve">т </w:t>
      </w:r>
      <w:r>
        <w:t>24.04.2025 № 456/64</w:t>
      </w:r>
      <w:bookmarkEnd w:id="0"/>
    </w:p>
    <w:p w:rsidR="00B23FC3" w:rsidRPr="001F4D4E" w:rsidRDefault="00B23FC3" w:rsidP="00B23FC3"/>
    <w:p w:rsidR="000245D1" w:rsidRDefault="00C92A44" w:rsidP="001F4D4E">
      <w:pPr>
        <w:pStyle w:val="a8"/>
        <w:ind w:right="4676"/>
      </w:pPr>
      <w:r w:rsidRPr="00592A8A">
        <w:t>Об утверждении Положения о муниципальном земельном контроле на территории городского округа Электросталь Московской области</w:t>
      </w:r>
    </w:p>
    <w:p w:rsidR="00854FC8" w:rsidRDefault="00854FC8" w:rsidP="000245D1"/>
    <w:p w:rsidR="00854FC8" w:rsidRPr="00592A8A" w:rsidRDefault="00854FC8" w:rsidP="000245D1"/>
    <w:p w:rsidR="00C92A44" w:rsidRPr="00592A8A" w:rsidRDefault="00854FC8" w:rsidP="001F4D4E">
      <w:pPr>
        <w:jc w:val="both"/>
      </w:pPr>
      <w:r>
        <w:t xml:space="preserve">           В соответствии со статьей 72 </w:t>
      </w:r>
      <w:r w:rsidR="00D45F5B" w:rsidRPr="00592A8A">
        <w:t>Земельного кодекса Российской Федерации</w:t>
      </w:r>
      <w:r>
        <w:t xml:space="preserve">, Федеральными законами от 31.07.2020 № 248 </w:t>
      </w:r>
      <w:r w:rsidR="00D45F5B" w:rsidRPr="00592A8A">
        <w:t>«О государственном контроле (надзоре) и муниципальном ко</w:t>
      </w:r>
      <w:r>
        <w:t xml:space="preserve">нтроле в Российской Федерации», </w:t>
      </w:r>
      <w:r w:rsidR="00D45F5B" w:rsidRPr="00592A8A">
        <w:t>от 06.10.2003 № 131-ФЗ «Об общих принципах организации местного самоуправления в Российской Федерации», Уставом городского округа Электросталь Московской области</w:t>
      </w:r>
      <w:r w:rsidR="005B299C">
        <w:t>,</w:t>
      </w:r>
      <w:r w:rsidR="00D45F5B" w:rsidRPr="00592A8A">
        <w:t xml:space="preserve"> учитывая рекомендации Министерства имущественных отношений Московской области от 14.03.2025 № 15ИСХ-5532, Совет депутатов городского округа Электросталь Московской области </w:t>
      </w:r>
      <w:r w:rsidR="009145AE">
        <w:t>РЕШИЛ</w:t>
      </w:r>
      <w:r w:rsidR="00D45F5B" w:rsidRPr="00592A8A">
        <w:t>:</w:t>
      </w:r>
    </w:p>
    <w:p w:rsidR="000245D1" w:rsidRPr="00592A8A" w:rsidRDefault="000245D1" w:rsidP="000245D1">
      <w:pPr>
        <w:autoSpaceDE w:val="0"/>
        <w:autoSpaceDN w:val="0"/>
        <w:adjustRightInd w:val="0"/>
        <w:jc w:val="both"/>
      </w:pPr>
      <w:r w:rsidRPr="00592A8A">
        <w:t xml:space="preserve">          1. Утвердить Положение о муниципальном земельном контроле на территории городского округа Электросталь Московской области (прилагается).</w:t>
      </w:r>
    </w:p>
    <w:p w:rsidR="00CB247C" w:rsidRDefault="000245D1" w:rsidP="000245D1">
      <w:pPr>
        <w:autoSpaceDE w:val="0"/>
        <w:autoSpaceDN w:val="0"/>
        <w:adjustRightInd w:val="0"/>
        <w:jc w:val="both"/>
        <w:rPr>
          <w:color w:val="000000"/>
        </w:rPr>
      </w:pPr>
      <w:r w:rsidRPr="00592A8A">
        <w:rPr>
          <w:color w:val="000000"/>
          <w:shd w:val="clear" w:color="auto" w:fill="FFFFFF"/>
        </w:rPr>
        <w:t xml:space="preserve">          2. </w:t>
      </w:r>
      <w:r w:rsidR="00C92A44" w:rsidRPr="00592A8A">
        <w:rPr>
          <w:color w:val="000000"/>
          <w:shd w:val="clear" w:color="auto" w:fill="FFFFFF"/>
        </w:rPr>
        <w:t>Признать утратившим</w:t>
      </w:r>
      <w:r w:rsidR="00CB247C">
        <w:rPr>
          <w:color w:val="000000"/>
          <w:shd w:val="clear" w:color="auto" w:fill="FFFFFF"/>
        </w:rPr>
        <w:t xml:space="preserve">и </w:t>
      </w:r>
      <w:r w:rsidR="00C92A44" w:rsidRPr="00592A8A">
        <w:rPr>
          <w:color w:val="000000"/>
          <w:shd w:val="clear" w:color="auto" w:fill="FFFFFF"/>
        </w:rPr>
        <w:t xml:space="preserve">силу решения Совета депутатов </w:t>
      </w:r>
      <w:r w:rsidR="00C92A44" w:rsidRPr="00592A8A">
        <w:rPr>
          <w:color w:val="000000"/>
        </w:rPr>
        <w:t>городского округа Электросталь Московской области</w:t>
      </w:r>
      <w:r w:rsidR="00CB247C">
        <w:rPr>
          <w:color w:val="000000"/>
        </w:rPr>
        <w:t>:</w:t>
      </w:r>
    </w:p>
    <w:p w:rsidR="00CB247C" w:rsidRDefault="00CB247C" w:rsidP="000245D1">
      <w:pPr>
        <w:autoSpaceDE w:val="0"/>
        <w:autoSpaceDN w:val="0"/>
        <w:adjustRightInd w:val="0"/>
        <w:jc w:val="both"/>
        <w:rPr>
          <w:color w:val="000000"/>
          <w:shd w:val="clear" w:color="auto" w:fill="FFFFFF"/>
        </w:rPr>
      </w:pPr>
      <w:r>
        <w:rPr>
          <w:color w:val="000000"/>
        </w:rPr>
        <w:t xml:space="preserve">- </w:t>
      </w:r>
      <w:r w:rsidR="00C92A44" w:rsidRPr="00592A8A">
        <w:rPr>
          <w:color w:val="000000"/>
          <w:shd w:val="clear" w:color="auto" w:fill="FFFFFF"/>
        </w:rPr>
        <w:t xml:space="preserve">от </w:t>
      </w:r>
      <w:r w:rsidR="004D5DCF" w:rsidRPr="00592A8A">
        <w:rPr>
          <w:color w:val="000000"/>
          <w:shd w:val="clear" w:color="auto" w:fill="FFFFFF"/>
        </w:rPr>
        <w:t>27.09.2021</w:t>
      </w:r>
      <w:r w:rsidR="00C92A44" w:rsidRPr="00592A8A">
        <w:rPr>
          <w:color w:val="000000"/>
          <w:shd w:val="clear" w:color="auto" w:fill="FFFFFF"/>
        </w:rPr>
        <w:t xml:space="preserve"> года</w:t>
      </w:r>
      <w:r w:rsidR="00C92A44" w:rsidRPr="00592A8A">
        <w:rPr>
          <w:i/>
          <w:iCs/>
          <w:color w:val="000000"/>
          <w:shd w:val="clear" w:color="auto" w:fill="FFFFFF"/>
        </w:rPr>
        <w:t xml:space="preserve"> </w:t>
      </w:r>
      <w:r w:rsidR="004D5DCF" w:rsidRPr="00592A8A">
        <w:rPr>
          <w:color w:val="000000"/>
          <w:shd w:val="clear" w:color="auto" w:fill="FFFFFF"/>
        </w:rPr>
        <w:t>№ 83/17 «Об утверждении Положения о муниципальном земельном контроле на территории городского округа Электросталь Московской области»</w:t>
      </w:r>
      <w:r>
        <w:rPr>
          <w:color w:val="000000"/>
          <w:shd w:val="clear" w:color="auto" w:fill="FFFFFF"/>
        </w:rPr>
        <w:t>;</w:t>
      </w:r>
      <w:r w:rsidR="001233AF" w:rsidRPr="00592A8A">
        <w:rPr>
          <w:color w:val="000000"/>
          <w:shd w:val="clear" w:color="auto" w:fill="FFFFFF"/>
        </w:rPr>
        <w:t xml:space="preserve"> </w:t>
      </w:r>
    </w:p>
    <w:p w:rsidR="00CB247C" w:rsidRDefault="00CB247C" w:rsidP="000245D1">
      <w:pPr>
        <w:autoSpaceDE w:val="0"/>
        <w:autoSpaceDN w:val="0"/>
        <w:adjustRightInd w:val="0"/>
        <w:jc w:val="both"/>
        <w:rPr>
          <w:color w:val="000000"/>
          <w:shd w:val="clear" w:color="auto" w:fill="FFFFFF"/>
        </w:rPr>
      </w:pPr>
      <w:r>
        <w:rPr>
          <w:color w:val="000000"/>
          <w:shd w:val="clear" w:color="auto" w:fill="FFFFFF"/>
        </w:rPr>
        <w:t>- от 25.11.2021</w:t>
      </w:r>
      <w:r w:rsidR="008953EF">
        <w:rPr>
          <w:color w:val="000000"/>
          <w:shd w:val="clear" w:color="auto" w:fill="FFFFFF"/>
        </w:rPr>
        <w:t xml:space="preserve"> </w:t>
      </w:r>
      <w:r>
        <w:rPr>
          <w:color w:val="000000"/>
          <w:shd w:val="clear" w:color="auto" w:fill="FFFFFF"/>
        </w:rPr>
        <w:t>года № 96/21</w:t>
      </w:r>
      <w:r w:rsidR="008953EF">
        <w:rPr>
          <w:color w:val="000000"/>
          <w:shd w:val="clear" w:color="auto" w:fill="FFFFFF"/>
        </w:rPr>
        <w:t xml:space="preserve"> </w:t>
      </w:r>
      <w:r w:rsidR="008953EF" w:rsidRPr="008953EF">
        <w:rPr>
          <w:color w:val="000000"/>
          <w:shd w:val="clear" w:color="auto" w:fill="FFFFFF"/>
        </w:rPr>
        <w:t>«О внесении изменений в Положение о муниципальном земельном контроле на территории городского округа Электросталь Московской области»;</w:t>
      </w:r>
    </w:p>
    <w:p w:rsidR="00CB247C" w:rsidRDefault="00CB247C" w:rsidP="000245D1">
      <w:pPr>
        <w:autoSpaceDE w:val="0"/>
        <w:autoSpaceDN w:val="0"/>
        <w:adjustRightInd w:val="0"/>
        <w:jc w:val="both"/>
        <w:rPr>
          <w:color w:val="000000"/>
          <w:shd w:val="clear" w:color="auto" w:fill="FFFFFF"/>
        </w:rPr>
      </w:pPr>
      <w:r>
        <w:rPr>
          <w:color w:val="000000"/>
          <w:shd w:val="clear" w:color="auto" w:fill="FFFFFF"/>
        </w:rPr>
        <w:t xml:space="preserve">- от 17.02.2022 года № 117/25 </w:t>
      </w:r>
      <w:r w:rsidRPr="00CB247C">
        <w:rPr>
          <w:color w:val="000000"/>
          <w:shd w:val="clear" w:color="auto" w:fill="FFFFFF"/>
        </w:rPr>
        <w:t>«О внесении изменений в Положение о муниципальном земельном контроле на территории городского округа Электросталь Московской области»;</w:t>
      </w:r>
    </w:p>
    <w:p w:rsidR="00CB247C" w:rsidRDefault="00CB247C" w:rsidP="000245D1">
      <w:pPr>
        <w:autoSpaceDE w:val="0"/>
        <w:autoSpaceDN w:val="0"/>
        <w:adjustRightInd w:val="0"/>
        <w:jc w:val="both"/>
        <w:rPr>
          <w:color w:val="000000"/>
          <w:shd w:val="clear" w:color="auto" w:fill="FFFFFF"/>
        </w:rPr>
      </w:pPr>
      <w:r>
        <w:rPr>
          <w:color w:val="000000"/>
          <w:shd w:val="clear" w:color="auto" w:fill="FFFFFF"/>
        </w:rPr>
        <w:t>- от 31.08.2022 года № 166/31 «О внесении изменений в Положение о муниципальном земельном контроле на территории городского округа Электросталь Московской области»;</w:t>
      </w:r>
    </w:p>
    <w:p w:rsidR="008953EF" w:rsidRPr="008953EF" w:rsidRDefault="00CB247C" w:rsidP="008953EF">
      <w:pPr>
        <w:autoSpaceDE w:val="0"/>
        <w:autoSpaceDN w:val="0"/>
        <w:adjustRightInd w:val="0"/>
        <w:jc w:val="both"/>
        <w:rPr>
          <w:color w:val="000000"/>
          <w:shd w:val="clear" w:color="auto" w:fill="FFFFFF"/>
        </w:rPr>
      </w:pPr>
      <w:r>
        <w:rPr>
          <w:color w:val="000000"/>
          <w:shd w:val="clear" w:color="auto" w:fill="FFFFFF"/>
        </w:rPr>
        <w:t xml:space="preserve">- </w:t>
      </w:r>
      <w:r w:rsidR="001233AF" w:rsidRPr="00592A8A">
        <w:rPr>
          <w:color w:val="000000"/>
          <w:shd w:val="clear" w:color="auto" w:fill="FFFFFF"/>
        </w:rPr>
        <w:t>от 21.02.20</w:t>
      </w:r>
      <w:r>
        <w:rPr>
          <w:color w:val="000000"/>
          <w:shd w:val="clear" w:color="auto" w:fill="FFFFFF"/>
        </w:rPr>
        <w:t>23 года №221/37</w:t>
      </w:r>
      <w:r w:rsidR="008953EF">
        <w:rPr>
          <w:color w:val="000000"/>
          <w:shd w:val="clear" w:color="auto" w:fill="FFFFFF"/>
        </w:rPr>
        <w:t xml:space="preserve"> </w:t>
      </w:r>
      <w:r w:rsidR="008953EF" w:rsidRPr="008953EF">
        <w:rPr>
          <w:color w:val="000000"/>
          <w:shd w:val="clear" w:color="auto" w:fill="FFFFFF"/>
        </w:rPr>
        <w:t>«О внесении изменений в Положение о муниципальном земельном контроле на территории городского округа Электросталь Московской области»;</w:t>
      </w:r>
    </w:p>
    <w:p w:rsidR="00CB247C" w:rsidRDefault="00CB247C" w:rsidP="000245D1">
      <w:pPr>
        <w:autoSpaceDE w:val="0"/>
        <w:autoSpaceDN w:val="0"/>
        <w:adjustRightInd w:val="0"/>
        <w:jc w:val="both"/>
        <w:rPr>
          <w:color w:val="000000"/>
          <w:shd w:val="clear" w:color="auto" w:fill="FFFFFF"/>
        </w:rPr>
      </w:pPr>
    </w:p>
    <w:p w:rsidR="00CB247C" w:rsidRDefault="00CB247C" w:rsidP="000245D1">
      <w:pPr>
        <w:autoSpaceDE w:val="0"/>
        <w:autoSpaceDN w:val="0"/>
        <w:adjustRightInd w:val="0"/>
        <w:jc w:val="both"/>
        <w:rPr>
          <w:color w:val="000000"/>
          <w:shd w:val="clear" w:color="auto" w:fill="FFFFFF"/>
        </w:rPr>
      </w:pPr>
      <w:r>
        <w:rPr>
          <w:color w:val="000000"/>
          <w:shd w:val="clear" w:color="auto" w:fill="FFFFFF"/>
        </w:rPr>
        <w:t xml:space="preserve">- от 29.06.2023 года №257/41 </w:t>
      </w:r>
      <w:r w:rsidRPr="00CB247C">
        <w:rPr>
          <w:color w:val="000000"/>
          <w:shd w:val="clear" w:color="auto" w:fill="FFFFFF"/>
        </w:rPr>
        <w:t>«О внесении изменени</w:t>
      </w:r>
      <w:r w:rsidR="008953EF">
        <w:rPr>
          <w:color w:val="000000"/>
          <w:shd w:val="clear" w:color="auto" w:fill="FFFFFF"/>
        </w:rPr>
        <w:t>я</w:t>
      </w:r>
      <w:r w:rsidRPr="00CB247C">
        <w:rPr>
          <w:color w:val="000000"/>
          <w:shd w:val="clear" w:color="auto" w:fill="FFFFFF"/>
        </w:rPr>
        <w:t xml:space="preserve"> в Положение о муниципальном земельном контроле на территории городского округа Электросталь Московской области»;</w:t>
      </w:r>
    </w:p>
    <w:p w:rsidR="00CB247C" w:rsidRDefault="00CB247C" w:rsidP="000245D1">
      <w:pPr>
        <w:autoSpaceDE w:val="0"/>
        <w:autoSpaceDN w:val="0"/>
        <w:adjustRightInd w:val="0"/>
        <w:jc w:val="both"/>
        <w:rPr>
          <w:color w:val="000000"/>
          <w:shd w:val="clear" w:color="auto" w:fill="FFFFFF"/>
        </w:rPr>
      </w:pPr>
      <w:r>
        <w:rPr>
          <w:color w:val="000000"/>
          <w:shd w:val="clear" w:color="auto" w:fill="FFFFFF"/>
        </w:rPr>
        <w:lastRenderedPageBreak/>
        <w:t>- от 18.10.2023 года №286/44</w:t>
      </w:r>
      <w:r w:rsidR="008953EF">
        <w:rPr>
          <w:color w:val="000000"/>
          <w:shd w:val="clear" w:color="auto" w:fill="FFFFFF"/>
        </w:rPr>
        <w:t xml:space="preserve"> </w:t>
      </w:r>
      <w:r w:rsidR="008953EF" w:rsidRPr="008953EF">
        <w:rPr>
          <w:color w:val="000000"/>
          <w:shd w:val="clear" w:color="auto" w:fill="FFFFFF"/>
        </w:rPr>
        <w:t>«О внесении изменени</w:t>
      </w:r>
      <w:r w:rsidR="008953EF">
        <w:rPr>
          <w:color w:val="000000"/>
          <w:shd w:val="clear" w:color="auto" w:fill="FFFFFF"/>
        </w:rPr>
        <w:t>я</w:t>
      </w:r>
      <w:r w:rsidR="008953EF" w:rsidRPr="008953EF">
        <w:rPr>
          <w:color w:val="000000"/>
          <w:shd w:val="clear" w:color="auto" w:fill="FFFFFF"/>
        </w:rPr>
        <w:t xml:space="preserve"> в Положение о муниципальном земельном контроле на территории городского округа Электросталь Московской области»;</w:t>
      </w:r>
    </w:p>
    <w:p w:rsidR="008953EF" w:rsidRPr="00592A8A" w:rsidRDefault="00CB247C" w:rsidP="000245D1">
      <w:pPr>
        <w:autoSpaceDE w:val="0"/>
        <w:autoSpaceDN w:val="0"/>
        <w:adjustRightInd w:val="0"/>
        <w:jc w:val="both"/>
        <w:rPr>
          <w:color w:val="000000"/>
          <w:shd w:val="clear" w:color="auto" w:fill="FFFFFF"/>
        </w:rPr>
      </w:pPr>
      <w:r>
        <w:rPr>
          <w:color w:val="000000"/>
          <w:shd w:val="clear" w:color="auto" w:fill="FFFFFF"/>
        </w:rPr>
        <w:t xml:space="preserve">- от 29.11.2023 года № 302/46 </w:t>
      </w:r>
      <w:r w:rsidRPr="00CB247C">
        <w:rPr>
          <w:color w:val="000000"/>
          <w:shd w:val="clear" w:color="auto" w:fill="FFFFFF"/>
        </w:rPr>
        <w:t>«О внесении изменений в Положение о муниципальном земельном контроле на территории городского округа Электросталь Московской области»</w:t>
      </w:r>
      <w:r w:rsidR="008953EF">
        <w:rPr>
          <w:color w:val="000000"/>
          <w:shd w:val="clear" w:color="auto" w:fill="FFFFFF"/>
        </w:rPr>
        <w:t>.</w:t>
      </w:r>
    </w:p>
    <w:p w:rsidR="000245D1" w:rsidRPr="00592A8A" w:rsidRDefault="000245D1" w:rsidP="000245D1">
      <w:pPr>
        <w:autoSpaceDE w:val="0"/>
        <w:autoSpaceDN w:val="0"/>
        <w:adjustRightInd w:val="0"/>
        <w:spacing w:line="240" w:lineRule="exact"/>
        <w:jc w:val="both"/>
        <w:rPr>
          <w:rFonts w:eastAsiaTheme="minorHAnsi"/>
          <w:lang w:eastAsia="en-US"/>
        </w:rPr>
      </w:pPr>
      <w:r w:rsidRPr="00592A8A">
        <w:rPr>
          <w:rFonts w:eastAsiaTheme="minorHAnsi"/>
          <w:lang w:eastAsia="en-US"/>
        </w:rPr>
        <w:t xml:space="preserve">         3. Опубликовать настоящее решение на официальном сайте городского округа Эл</w:t>
      </w:r>
      <w:r w:rsidR="009145AE">
        <w:rPr>
          <w:rFonts w:eastAsiaTheme="minorHAnsi"/>
          <w:lang w:eastAsia="en-US"/>
        </w:rPr>
        <w:t xml:space="preserve">ектросталь Московской области в </w:t>
      </w:r>
      <w:r w:rsidRPr="00592A8A">
        <w:rPr>
          <w:rFonts w:eastAsiaTheme="minorHAnsi"/>
          <w:lang w:eastAsia="en-US"/>
        </w:rPr>
        <w:t xml:space="preserve">информационно-телекоммуникационной сети Интернет по адресу: </w:t>
      </w:r>
      <w:hyperlink r:id="rId8" w:history="1">
        <w:r w:rsidRPr="00592A8A">
          <w:rPr>
            <w:rFonts w:eastAsiaTheme="minorHAnsi"/>
            <w:lang w:eastAsia="en-US"/>
          </w:rPr>
          <w:t>www.electrostal.ru</w:t>
        </w:r>
      </w:hyperlink>
      <w:r w:rsidRPr="00592A8A">
        <w:rPr>
          <w:rFonts w:eastAsiaTheme="minorHAnsi"/>
          <w:lang w:eastAsia="en-US"/>
        </w:rPr>
        <w:t>.</w:t>
      </w:r>
    </w:p>
    <w:p w:rsidR="000245D1" w:rsidRPr="00592A8A" w:rsidRDefault="000245D1" w:rsidP="000245D1">
      <w:pPr>
        <w:autoSpaceDE w:val="0"/>
        <w:autoSpaceDN w:val="0"/>
        <w:adjustRightInd w:val="0"/>
        <w:spacing w:line="240" w:lineRule="exact"/>
        <w:jc w:val="both"/>
        <w:rPr>
          <w:rFonts w:eastAsiaTheme="minorHAnsi"/>
          <w:lang w:eastAsia="en-US"/>
        </w:rPr>
      </w:pPr>
      <w:r w:rsidRPr="00592A8A">
        <w:rPr>
          <w:rFonts w:eastAsiaTheme="minorHAnsi"/>
          <w:lang w:eastAsia="en-US"/>
        </w:rPr>
        <w:t xml:space="preserve">         4.  Настоящее решение вступ</w:t>
      </w:r>
      <w:r w:rsidR="008953EF">
        <w:rPr>
          <w:rFonts w:eastAsiaTheme="minorHAnsi"/>
          <w:lang w:eastAsia="en-US"/>
        </w:rPr>
        <w:t>ает в силу после его официального опубликования</w:t>
      </w:r>
      <w:r w:rsidRPr="00592A8A">
        <w:rPr>
          <w:rFonts w:eastAsiaTheme="minorHAnsi"/>
          <w:lang w:eastAsia="en-US"/>
        </w:rPr>
        <w:t>.</w:t>
      </w:r>
    </w:p>
    <w:p w:rsidR="008953EF" w:rsidRDefault="000245D1" w:rsidP="008953EF">
      <w:pPr>
        <w:autoSpaceDE w:val="0"/>
        <w:autoSpaceDN w:val="0"/>
        <w:adjustRightInd w:val="0"/>
        <w:spacing w:line="240" w:lineRule="exact"/>
        <w:jc w:val="both"/>
        <w:rPr>
          <w:rFonts w:eastAsiaTheme="minorHAnsi"/>
          <w:lang w:eastAsia="en-US"/>
        </w:rPr>
      </w:pPr>
      <w:r w:rsidRPr="00592A8A">
        <w:rPr>
          <w:rFonts w:eastAsiaTheme="minorHAnsi"/>
          <w:lang w:eastAsia="en-US"/>
        </w:rPr>
        <w:t xml:space="preserve">         5. Контроль за исполнением настоящего решения возложить на заместителя Главы городского округа Электросталь Московской области Лаврова Р.С.</w:t>
      </w:r>
    </w:p>
    <w:p w:rsidR="008953EF" w:rsidRDefault="008953EF" w:rsidP="008953EF">
      <w:pPr>
        <w:autoSpaceDE w:val="0"/>
        <w:autoSpaceDN w:val="0"/>
        <w:adjustRightInd w:val="0"/>
        <w:spacing w:line="240" w:lineRule="exact"/>
        <w:jc w:val="both"/>
        <w:rPr>
          <w:rFonts w:eastAsiaTheme="minorHAnsi"/>
          <w:lang w:eastAsia="en-US"/>
        </w:rPr>
      </w:pPr>
    </w:p>
    <w:p w:rsidR="008953EF" w:rsidRDefault="008953EF" w:rsidP="008953EF">
      <w:pPr>
        <w:autoSpaceDE w:val="0"/>
        <w:autoSpaceDN w:val="0"/>
        <w:adjustRightInd w:val="0"/>
        <w:spacing w:line="240" w:lineRule="exact"/>
        <w:jc w:val="both"/>
        <w:rPr>
          <w:rFonts w:eastAsiaTheme="minorHAnsi"/>
          <w:lang w:eastAsia="en-US"/>
        </w:rPr>
      </w:pPr>
    </w:p>
    <w:p w:rsidR="001F4D4E" w:rsidRDefault="001F4D4E" w:rsidP="008953EF">
      <w:pPr>
        <w:autoSpaceDE w:val="0"/>
        <w:autoSpaceDN w:val="0"/>
        <w:adjustRightInd w:val="0"/>
        <w:spacing w:line="240" w:lineRule="exact"/>
        <w:jc w:val="both"/>
        <w:rPr>
          <w:rFonts w:eastAsiaTheme="minorHAnsi"/>
          <w:lang w:eastAsia="en-US"/>
        </w:rPr>
      </w:pPr>
    </w:p>
    <w:p w:rsidR="001F4D4E" w:rsidRDefault="001F4D4E" w:rsidP="008953EF">
      <w:pPr>
        <w:autoSpaceDE w:val="0"/>
        <w:autoSpaceDN w:val="0"/>
        <w:adjustRightInd w:val="0"/>
        <w:spacing w:line="240" w:lineRule="exact"/>
        <w:jc w:val="both"/>
        <w:rPr>
          <w:rFonts w:eastAsiaTheme="minorHAnsi"/>
          <w:lang w:eastAsia="en-US"/>
        </w:rPr>
      </w:pPr>
    </w:p>
    <w:p w:rsidR="008953EF" w:rsidRPr="008953EF" w:rsidRDefault="008953EF" w:rsidP="008953EF">
      <w:pPr>
        <w:autoSpaceDE w:val="0"/>
        <w:autoSpaceDN w:val="0"/>
        <w:adjustRightInd w:val="0"/>
        <w:spacing w:line="240" w:lineRule="exact"/>
        <w:jc w:val="both"/>
        <w:rPr>
          <w:rFonts w:eastAsiaTheme="minorHAnsi"/>
          <w:lang w:eastAsia="en-US"/>
        </w:rPr>
      </w:pPr>
    </w:p>
    <w:p w:rsidR="000245D1" w:rsidRPr="00592A8A" w:rsidRDefault="000245D1" w:rsidP="000245D1">
      <w:pPr>
        <w:tabs>
          <w:tab w:val="left" w:pos="708"/>
        </w:tabs>
        <w:suppressAutoHyphens/>
        <w:spacing w:line="240" w:lineRule="exact"/>
        <w:jc w:val="both"/>
      </w:pPr>
      <w:r w:rsidRPr="00592A8A">
        <w:t>Председатель Совета депутатов</w:t>
      </w:r>
      <w:r w:rsidR="009145AE">
        <w:t xml:space="preserve"> </w:t>
      </w:r>
      <w:r w:rsidRPr="00592A8A">
        <w:t>городского округа</w:t>
      </w:r>
      <w:r w:rsidRPr="00592A8A">
        <w:tab/>
        <w:t xml:space="preserve">                                 О.И. Мироничев</w:t>
      </w:r>
    </w:p>
    <w:p w:rsidR="008953EF" w:rsidRDefault="008953EF" w:rsidP="000245D1">
      <w:pPr>
        <w:tabs>
          <w:tab w:val="left" w:pos="567"/>
          <w:tab w:val="left" w:pos="7797"/>
        </w:tabs>
        <w:spacing w:line="240" w:lineRule="exact"/>
        <w:contextualSpacing/>
        <w:jc w:val="both"/>
      </w:pPr>
    </w:p>
    <w:p w:rsidR="008953EF" w:rsidRDefault="008953EF" w:rsidP="000245D1">
      <w:pPr>
        <w:tabs>
          <w:tab w:val="left" w:pos="567"/>
          <w:tab w:val="left" w:pos="7797"/>
        </w:tabs>
        <w:spacing w:line="240" w:lineRule="exact"/>
        <w:contextualSpacing/>
        <w:jc w:val="both"/>
      </w:pPr>
    </w:p>
    <w:p w:rsidR="000245D1" w:rsidRPr="00592A8A" w:rsidRDefault="000245D1" w:rsidP="000245D1">
      <w:pPr>
        <w:tabs>
          <w:tab w:val="left" w:pos="567"/>
          <w:tab w:val="left" w:pos="7797"/>
        </w:tabs>
        <w:spacing w:line="240" w:lineRule="exact"/>
        <w:contextualSpacing/>
        <w:jc w:val="both"/>
      </w:pPr>
      <w:r w:rsidRPr="00592A8A">
        <w:t xml:space="preserve">Глава городского округа                                                       </w:t>
      </w:r>
      <w:r w:rsidR="001F4D4E">
        <w:t xml:space="preserve">                              И.Ю. Волкова</w:t>
      </w:r>
    </w:p>
    <w:p w:rsidR="008953EF" w:rsidRDefault="008953EF" w:rsidP="000245D1">
      <w:pPr>
        <w:tabs>
          <w:tab w:val="left" w:pos="708"/>
        </w:tabs>
        <w:suppressAutoHyphens/>
        <w:spacing w:line="240" w:lineRule="exact"/>
        <w:jc w:val="both"/>
      </w:pPr>
    </w:p>
    <w:p w:rsidR="008953EF" w:rsidRDefault="008953EF" w:rsidP="000245D1">
      <w:pPr>
        <w:tabs>
          <w:tab w:val="left" w:pos="708"/>
        </w:tabs>
        <w:suppressAutoHyphens/>
        <w:spacing w:line="240" w:lineRule="exact"/>
        <w:jc w:val="both"/>
      </w:pPr>
    </w:p>
    <w:p w:rsidR="001F4D4E" w:rsidRDefault="001F4D4E" w:rsidP="000245D1">
      <w:pPr>
        <w:tabs>
          <w:tab w:val="left" w:pos="708"/>
        </w:tabs>
        <w:suppressAutoHyphens/>
        <w:spacing w:line="240" w:lineRule="exact"/>
        <w:jc w:val="both"/>
        <w:sectPr w:rsidR="001F4D4E" w:rsidSect="00E41817">
          <w:headerReference w:type="default" r:id="rId9"/>
          <w:pgSz w:w="11906" w:h="16838"/>
          <w:pgMar w:top="1134" w:right="851" w:bottom="1134" w:left="1701" w:header="708" w:footer="708" w:gutter="0"/>
          <w:cols w:space="708"/>
          <w:titlePg/>
          <w:docGrid w:linePitch="360"/>
        </w:sectPr>
      </w:pPr>
    </w:p>
    <w:p w:rsidR="00E41817" w:rsidRDefault="00E41817" w:rsidP="00E41817">
      <w:pPr>
        <w:spacing w:line="235" w:lineRule="auto"/>
        <w:ind w:left="5103"/>
      </w:pPr>
      <w:r w:rsidRPr="00E14C2E">
        <w:lastRenderedPageBreak/>
        <w:t>Приложение</w:t>
      </w:r>
    </w:p>
    <w:p w:rsidR="00E41817" w:rsidRPr="00E14C2E" w:rsidRDefault="00E41817" w:rsidP="00E41817">
      <w:pPr>
        <w:spacing w:line="235" w:lineRule="auto"/>
        <w:ind w:left="5103"/>
      </w:pPr>
    </w:p>
    <w:p w:rsidR="00E41817" w:rsidRPr="000A4E78" w:rsidRDefault="00E41817" w:rsidP="00E41817">
      <w:pPr>
        <w:spacing w:line="235" w:lineRule="auto"/>
        <w:ind w:left="5103"/>
        <w:rPr>
          <w:kern w:val="2"/>
        </w:rPr>
      </w:pPr>
      <w:r w:rsidRPr="000A4E78">
        <w:rPr>
          <w:kern w:val="2"/>
        </w:rPr>
        <w:t>УТВЕРЖДЕНО</w:t>
      </w:r>
    </w:p>
    <w:p w:rsidR="00E41817" w:rsidRDefault="00E41817" w:rsidP="00E41817">
      <w:pPr>
        <w:spacing w:line="235" w:lineRule="auto"/>
        <w:ind w:left="5103"/>
        <w:rPr>
          <w:kern w:val="2"/>
        </w:rPr>
      </w:pPr>
      <w:r w:rsidRPr="000A4E78">
        <w:rPr>
          <w:kern w:val="2"/>
        </w:rPr>
        <w:t>решением Совета депутатов</w:t>
      </w:r>
    </w:p>
    <w:p w:rsidR="00E41817" w:rsidRPr="0024594F" w:rsidRDefault="00E41817" w:rsidP="00E41817">
      <w:pPr>
        <w:spacing w:line="235" w:lineRule="auto"/>
        <w:ind w:left="5103"/>
        <w:rPr>
          <w:kern w:val="2"/>
        </w:rPr>
      </w:pPr>
      <w:r w:rsidRPr="000A4E78">
        <w:rPr>
          <w:kern w:val="2"/>
        </w:rPr>
        <w:t>городского округа Электросталь</w:t>
      </w:r>
    </w:p>
    <w:p w:rsidR="00E41817" w:rsidRPr="000A4E78" w:rsidRDefault="001F4D4E" w:rsidP="00E41817">
      <w:pPr>
        <w:spacing w:line="235" w:lineRule="auto"/>
        <w:ind w:left="5103"/>
        <w:rPr>
          <w:kern w:val="2"/>
        </w:rPr>
      </w:pPr>
      <w:r>
        <w:rPr>
          <w:kern w:val="2"/>
        </w:rPr>
        <w:t>Московской области</w:t>
      </w:r>
    </w:p>
    <w:p w:rsidR="00E41817" w:rsidRPr="001F4D4E" w:rsidRDefault="001F4D4E" w:rsidP="00E41817">
      <w:pPr>
        <w:autoSpaceDE w:val="0"/>
        <w:autoSpaceDN w:val="0"/>
        <w:adjustRightInd w:val="0"/>
        <w:ind w:left="5103"/>
      </w:pPr>
      <w:r>
        <w:t>о</w:t>
      </w:r>
      <w:r w:rsidRPr="001F4D4E">
        <w:t xml:space="preserve">т </w:t>
      </w:r>
      <w:r>
        <w:t>24.0</w:t>
      </w:r>
      <w:r>
        <w:t>4.2025 № 456/64</w:t>
      </w:r>
    </w:p>
    <w:p w:rsidR="00E41817" w:rsidRPr="001F4D4E" w:rsidRDefault="00E41817" w:rsidP="00E41817">
      <w:pPr>
        <w:ind w:left="5103"/>
        <w:jc w:val="right"/>
      </w:pPr>
    </w:p>
    <w:p w:rsidR="00E41817" w:rsidRPr="00246D40" w:rsidRDefault="00E41817" w:rsidP="00E41817">
      <w:pPr>
        <w:autoSpaceDE w:val="0"/>
        <w:autoSpaceDN w:val="0"/>
        <w:adjustRightInd w:val="0"/>
        <w:rPr>
          <w:b/>
          <w:sz w:val="28"/>
          <w:szCs w:val="28"/>
        </w:rPr>
      </w:pPr>
    </w:p>
    <w:p w:rsidR="00E41817" w:rsidRPr="00EC219B" w:rsidRDefault="00E41817" w:rsidP="00E41817">
      <w:pPr>
        <w:autoSpaceDE w:val="0"/>
        <w:autoSpaceDN w:val="0"/>
        <w:adjustRightInd w:val="0"/>
        <w:ind w:firstLine="709"/>
        <w:jc w:val="center"/>
      </w:pPr>
      <w:r w:rsidRPr="00EC219B">
        <w:t xml:space="preserve">Положение о муниципальном земельном контроле на территории </w:t>
      </w:r>
    </w:p>
    <w:p w:rsidR="00E41817" w:rsidRPr="00EC219B" w:rsidRDefault="00E41817" w:rsidP="00E41817">
      <w:pPr>
        <w:autoSpaceDE w:val="0"/>
        <w:autoSpaceDN w:val="0"/>
        <w:adjustRightInd w:val="0"/>
        <w:ind w:firstLine="709"/>
        <w:jc w:val="center"/>
      </w:pPr>
      <w:r w:rsidRPr="00EC219B">
        <w:t>городского округа Электросталь Московской области</w:t>
      </w:r>
    </w:p>
    <w:p w:rsidR="00E41817" w:rsidRPr="00EC219B" w:rsidRDefault="00E41817" w:rsidP="00E41817">
      <w:pPr>
        <w:autoSpaceDE w:val="0"/>
        <w:autoSpaceDN w:val="0"/>
        <w:adjustRightInd w:val="0"/>
        <w:jc w:val="center"/>
      </w:pPr>
    </w:p>
    <w:p w:rsidR="00E41817" w:rsidRPr="00EC219B" w:rsidRDefault="00E41817" w:rsidP="00E41817">
      <w:pPr>
        <w:pStyle w:val="a9"/>
        <w:numPr>
          <w:ilvl w:val="0"/>
          <w:numId w:val="11"/>
        </w:numPr>
        <w:autoSpaceDE w:val="0"/>
        <w:autoSpaceDN w:val="0"/>
        <w:adjustRightInd w:val="0"/>
        <w:spacing w:after="0" w:line="240" w:lineRule="auto"/>
        <w:ind w:left="0" w:firstLine="0"/>
        <w:jc w:val="center"/>
      </w:pPr>
      <w:r w:rsidRPr="00EC219B">
        <w:t>ОБЩИЕ ПОЛОЖЕНИЯ</w:t>
      </w:r>
    </w:p>
    <w:p w:rsidR="00E41817" w:rsidRPr="00EC219B" w:rsidRDefault="00E41817" w:rsidP="00E41817">
      <w:pPr>
        <w:pStyle w:val="ConsPlusNormal"/>
        <w:jc w:val="both"/>
      </w:pPr>
    </w:p>
    <w:p w:rsidR="00E41817" w:rsidRPr="00EC219B" w:rsidRDefault="00E41817" w:rsidP="00E41817">
      <w:pPr>
        <w:pStyle w:val="ConsPlusNormal"/>
        <w:ind w:firstLine="539"/>
        <w:jc w:val="both"/>
      </w:pPr>
      <w:r>
        <w:t xml:space="preserve">1.1. Настоящее </w:t>
      </w:r>
      <w:r w:rsidRPr="00EC219B">
        <w:t>Положение ус</w:t>
      </w:r>
      <w:r>
        <w:t xml:space="preserve">танавливает порядок организации </w:t>
      </w:r>
      <w:r w:rsidRPr="00EC219B">
        <w:t>и осуществления муниципального земельного контроля на территории городского округа Э</w:t>
      </w:r>
      <w:r>
        <w:t xml:space="preserve">лектросталь </w:t>
      </w:r>
      <w:r w:rsidRPr="00EC219B">
        <w:t>Московской области (далее - муниципальный земельный контроль).</w:t>
      </w:r>
    </w:p>
    <w:p w:rsidR="00E41817" w:rsidRPr="00EC219B" w:rsidRDefault="00E41817" w:rsidP="00E41817">
      <w:pPr>
        <w:pStyle w:val="ConsPlusNormal"/>
        <w:ind w:firstLine="539"/>
        <w:jc w:val="both"/>
      </w:pPr>
      <w:r w:rsidRPr="00EC219B">
        <w:t>1.2. Предметом муниципально</w:t>
      </w:r>
      <w:r>
        <w:t xml:space="preserve">го земельного контроля является соблюдение </w:t>
      </w:r>
      <w:r w:rsidRPr="00EC219B">
        <w:t>юридическими лицами, индивидуальными предпринимателями, гражданами обязательных требований к использованию и охране земель в отношении о</w:t>
      </w:r>
      <w:r>
        <w:t xml:space="preserve">бъектов земельных отношений, за </w:t>
      </w:r>
      <w:r w:rsidRPr="00EC219B">
        <w:t xml:space="preserve">нарушение которых законодательством Российской Федерации </w:t>
      </w:r>
      <w:r>
        <w:t xml:space="preserve">предусмотрена </w:t>
      </w:r>
      <w:r w:rsidRPr="00EC219B">
        <w:t>административная ответственность.</w:t>
      </w:r>
    </w:p>
    <w:p w:rsidR="00E41817" w:rsidRPr="00EC219B" w:rsidRDefault="00E41817" w:rsidP="00E41817">
      <w:pPr>
        <w:pStyle w:val="ConsPlusNormal"/>
        <w:ind w:firstLine="539"/>
        <w:jc w:val="both"/>
      </w:pPr>
      <w:r w:rsidRPr="00EC219B">
        <w:t>1.3. Целью муниципального земельного контроля является предупреждение, выявление и пресечение нарушений обязательных требований.</w:t>
      </w:r>
    </w:p>
    <w:p w:rsidR="00E41817" w:rsidRPr="00EC219B" w:rsidRDefault="00E41817" w:rsidP="00E41817">
      <w:pPr>
        <w:pStyle w:val="ConsPlusNormal"/>
        <w:ind w:firstLine="539"/>
        <w:jc w:val="both"/>
      </w:pPr>
      <w:r w:rsidRPr="00EC219B">
        <w:t>1.4. Объектом муниципального земельного контроля являются:</w:t>
      </w:r>
    </w:p>
    <w:p w:rsidR="00E41817" w:rsidRPr="00EC219B" w:rsidRDefault="00E41817" w:rsidP="00E41817">
      <w:pPr>
        <w:ind w:firstLine="539"/>
        <w:jc w:val="both"/>
      </w:pPr>
      <w:r w:rsidRPr="00EC219B">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E41817" w:rsidRPr="00EC219B" w:rsidRDefault="00E41817" w:rsidP="00E41817">
      <w:pPr>
        <w:ind w:firstLine="539"/>
        <w:jc w:val="both"/>
      </w:pPr>
      <w:r w:rsidRPr="00EC219B">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E41817" w:rsidRPr="00EC219B" w:rsidRDefault="00E41817" w:rsidP="00E41817">
      <w:pPr>
        <w:ind w:firstLine="539"/>
        <w:jc w:val="both"/>
      </w:pPr>
      <w:r w:rsidRPr="00EC219B">
        <w:t>1.5. В рамках муниципального земельного контроля осуществляется контроль за соблюдением:</w:t>
      </w:r>
    </w:p>
    <w:p w:rsidR="00E41817" w:rsidRPr="00EC219B" w:rsidRDefault="00E41817" w:rsidP="00E41817">
      <w:pPr>
        <w:ind w:firstLine="539"/>
        <w:jc w:val="both"/>
      </w:pPr>
      <w:r w:rsidRPr="00EC219B">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E41817" w:rsidRPr="00EC219B" w:rsidRDefault="00E41817" w:rsidP="00E41817">
      <w:pPr>
        <w:ind w:firstLine="539"/>
        <w:jc w:val="both"/>
      </w:pPr>
      <w:r w:rsidRPr="00EC219B">
        <w:t xml:space="preserve">б) обязательных требований об использовании земельных участков </w:t>
      </w:r>
      <w:r w:rsidRPr="00EC219B">
        <w:br/>
        <w:t>по целевому назначению в соответствии с их принадлежностью к той или иной категории земель и (или) разрешенным использованием;</w:t>
      </w:r>
    </w:p>
    <w:p w:rsidR="00E41817" w:rsidRPr="00EC219B" w:rsidRDefault="00E41817" w:rsidP="00E41817">
      <w:pPr>
        <w:ind w:firstLine="539"/>
        <w:jc w:val="both"/>
      </w:pPr>
      <w:r w:rsidRPr="00EC219B">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E41817" w:rsidRPr="00EC219B" w:rsidRDefault="00E41817" w:rsidP="00E41817">
      <w:pPr>
        <w:ind w:firstLine="539"/>
        <w:jc w:val="both"/>
      </w:pPr>
      <w:r w:rsidRPr="00EC219B">
        <w:t>г) обязательных требований, связанных с обязанностью по приведению земель в состояние, пригодное для использования по целевому назначению;</w:t>
      </w:r>
    </w:p>
    <w:p w:rsidR="00E41817" w:rsidRPr="00EC219B" w:rsidRDefault="00E41817" w:rsidP="00E41817">
      <w:pPr>
        <w:ind w:firstLine="539"/>
        <w:jc w:val="both"/>
      </w:pPr>
      <w:r w:rsidRPr="00EC219B">
        <w:t xml:space="preserve">д) обязательных требований о запрете самовольного снятия, перемещения </w:t>
      </w:r>
      <w:r w:rsidRPr="00EC219B">
        <w:br/>
        <w:t>и уничтожения плодородного слоя почвы, порчи земель в результате нарушения правил обращения с пестицидами, аг</w:t>
      </w:r>
      <w:r>
        <w:t xml:space="preserve">рохимикатами или иными опасными для здоровья людей и </w:t>
      </w:r>
      <w:r w:rsidRPr="00EC219B">
        <w:t>окружающей среды вещ</w:t>
      </w:r>
      <w:r>
        <w:t xml:space="preserve">ествами и отходами производства </w:t>
      </w:r>
      <w:r w:rsidRPr="00EC219B">
        <w:t>и потребления;</w:t>
      </w:r>
    </w:p>
    <w:p w:rsidR="00E41817" w:rsidRPr="00EC219B" w:rsidRDefault="00E41817" w:rsidP="00E41817">
      <w:pPr>
        <w:ind w:firstLine="539"/>
        <w:jc w:val="both"/>
      </w:pPr>
      <w:r w:rsidRPr="00EC219B">
        <w:t>е) обязательных требований по улучшению земель и охране почв от ветровой</w:t>
      </w:r>
      <w:r>
        <w:t xml:space="preserve">, водной </w:t>
      </w:r>
      <w:r w:rsidRPr="00EC219B">
        <w:t>эрозии и предотвращению других процессов, ухудшающих качественное состояние земель;</w:t>
      </w:r>
    </w:p>
    <w:p w:rsidR="00E41817" w:rsidRPr="00EC219B" w:rsidRDefault="00E41817" w:rsidP="00E41817">
      <w:pPr>
        <w:ind w:firstLine="539"/>
        <w:jc w:val="both"/>
      </w:pPr>
      <w:r w:rsidRPr="00EC219B">
        <w:lastRenderedPageBreak/>
        <w:t>ж) обязательных требований по и</w:t>
      </w:r>
      <w:r>
        <w:t xml:space="preserve">спользованию земельных участков </w:t>
      </w:r>
      <w:r w:rsidRPr="00EC219B">
        <w:t>из земель сельскохозяйственного назначения, оборот которых регулируется Федеральным</w:t>
      </w:r>
      <w:r>
        <w:t xml:space="preserve"> </w:t>
      </w:r>
      <w:r w:rsidRPr="00EC219B">
        <w:t>законом «Об обороте земель сельскохозяйственного назначения», для ведения сельскохозяйственного производства или</w:t>
      </w:r>
      <w:r>
        <w:t xml:space="preserve"> осуществления иной связанной с </w:t>
      </w:r>
      <w:r w:rsidRPr="00EC219B">
        <w:t>сел</w:t>
      </w:r>
      <w:r>
        <w:t xml:space="preserve">ьскохозяйственным производством </w:t>
      </w:r>
      <w:r w:rsidRPr="00EC219B">
        <w:t>деятельности;</w:t>
      </w:r>
    </w:p>
    <w:p w:rsidR="00E41817" w:rsidRPr="00EC219B" w:rsidRDefault="00E41817" w:rsidP="00E41817">
      <w:pPr>
        <w:ind w:firstLine="539"/>
        <w:jc w:val="both"/>
      </w:pPr>
      <w:bookmarkStart w:id="1" w:name="Par48"/>
      <w:bookmarkEnd w:id="1"/>
      <w:r w:rsidRPr="00EC219B">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E41817" w:rsidRPr="00EC219B" w:rsidRDefault="00E41817" w:rsidP="00E41817">
      <w:pPr>
        <w:pStyle w:val="ConsPlusNormal"/>
        <w:ind w:firstLine="539"/>
        <w:jc w:val="both"/>
      </w:pPr>
      <w:r w:rsidRPr="00EC219B">
        <w:t>1.6. Полномочия при осуществлении муниципального земельного контроля осуществляются в отношении земельных участков всех категорий земель, за исключением земель лесного фонда, земель водного фонда, земель запаса</w:t>
      </w:r>
      <w:r>
        <w:t xml:space="preserve"> и земельных участков, </w:t>
      </w:r>
      <w:r w:rsidRPr="00EC219B">
        <w:t>расположенных на полосах отвода железных дорог.</w:t>
      </w:r>
    </w:p>
    <w:p w:rsidR="00E41817" w:rsidRPr="00EC219B" w:rsidRDefault="00E41817" w:rsidP="00E41817">
      <w:pPr>
        <w:pStyle w:val="ConsPlusNormal"/>
        <w:ind w:firstLine="539"/>
        <w:jc w:val="both"/>
      </w:pPr>
      <w:r w:rsidRPr="00EC219B">
        <w:t xml:space="preserve">1.7. К отношениям, связанным с осуществлением муниципального земельного контроля, применяются положения Земельного </w:t>
      </w:r>
      <w:hyperlink r:id="rId10" w:history="1">
        <w:r w:rsidRPr="00EC219B">
          <w:t>кодекса</w:t>
        </w:r>
      </w:hyperlink>
      <w:r w:rsidRPr="00EC219B">
        <w:t xml:space="preserve"> Российской Федерации, Федерального </w:t>
      </w:r>
      <w:hyperlink r:id="rId11" w:history="1">
        <w:r w:rsidRPr="00EC219B">
          <w:t>закона</w:t>
        </w:r>
      </w:hyperlink>
      <w:r w:rsidRPr="00EC219B">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2" w:history="1">
        <w:r w:rsidRPr="00EC219B">
          <w:t>закона</w:t>
        </w:r>
      </w:hyperlink>
      <w:r w:rsidRPr="00EC219B">
        <w:t xml:space="preserve"> от 06.10.2003 № 131-ФЗ «Об общих принципах организации местного самоуправления в Российской Федерации».</w:t>
      </w:r>
    </w:p>
    <w:p w:rsidR="00E41817" w:rsidRPr="00EC219B" w:rsidRDefault="00E41817" w:rsidP="00E41817">
      <w:pPr>
        <w:pStyle w:val="ConsPlusNormal"/>
        <w:ind w:firstLine="539"/>
        <w:jc w:val="both"/>
      </w:pPr>
      <w:r w:rsidRPr="00EC219B">
        <w:t xml:space="preserve">1.8. Орган муниципального земельного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3" w:history="1">
        <w:r w:rsidRPr="00EC219B">
          <w:t>статьи 17</w:t>
        </w:r>
      </w:hyperlink>
      <w:r w:rsidRPr="00EC219B">
        <w:t xml:space="preserve"> Закона № 248-ФЗ, не позднее 2 дней со дня поступления таких сведений.</w:t>
      </w:r>
    </w:p>
    <w:p w:rsidR="00E41817" w:rsidRPr="00EC219B" w:rsidRDefault="00E41817" w:rsidP="00E41817">
      <w:pPr>
        <w:ind w:firstLine="539"/>
        <w:jc w:val="both"/>
      </w:pPr>
      <w:r w:rsidRPr="00EC219B">
        <w:t>При сборе, обработке, анализе и учете сведений об объектах контроля для целей их учета орган муниципального земельного контроля использует и</w:t>
      </w:r>
      <w:r>
        <w:t xml:space="preserve">нформацию, представляемую ему в </w:t>
      </w:r>
      <w:r w:rsidRPr="00EC219B">
        <w:t>соответствии с нормативными правовыми акт</w:t>
      </w:r>
      <w:r>
        <w:t xml:space="preserve">ами, информацию, содержащуюся в </w:t>
      </w:r>
      <w:r w:rsidRPr="00EC219B">
        <w:t>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E41817" w:rsidRPr="00EC219B" w:rsidRDefault="00E41817" w:rsidP="00E41817">
      <w:pPr>
        <w:ind w:firstLine="539"/>
        <w:jc w:val="both"/>
      </w:pPr>
      <w:r w:rsidRPr="00EC219B">
        <w:t>1.9. Понятия, используемые в настоящем П</w:t>
      </w:r>
      <w:r>
        <w:t xml:space="preserve">оложении, применяются в значениях, </w:t>
      </w:r>
      <w:r w:rsidRPr="00EC219B">
        <w:t>определенных Законом № 248-ФЗ.</w:t>
      </w:r>
    </w:p>
    <w:p w:rsidR="00E41817" w:rsidRPr="00EC219B" w:rsidRDefault="00E41817" w:rsidP="00E41817">
      <w:pPr>
        <w:pStyle w:val="a9"/>
        <w:ind w:left="1500"/>
        <w:jc w:val="both"/>
      </w:pPr>
    </w:p>
    <w:p w:rsidR="00E41817" w:rsidRPr="00EC219B" w:rsidRDefault="00E41817" w:rsidP="00E41817">
      <w:pPr>
        <w:pStyle w:val="ConsPlusNormal"/>
        <w:numPr>
          <w:ilvl w:val="0"/>
          <w:numId w:val="11"/>
        </w:numPr>
        <w:spacing w:line="240" w:lineRule="exact"/>
        <w:ind w:left="0" w:firstLine="0"/>
        <w:jc w:val="center"/>
      </w:pPr>
      <w:r w:rsidRPr="00EC219B">
        <w:t>ОРГАН, ОСУЩЕСТВЛЯЮЩИЙ КООРДИНАЦИЮ МУНИЦИПАЛЬНОГО ЗЕМЕЛЬНОГО КОНТРОЛЯ</w:t>
      </w:r>
    </w:p>
    <w:p w:rsidR="00E41817" w:rsidRPr="00EC219B" w:rsidRDefault="00E41817" w:rsidP="00E41817">
      <w:pPr>
        <w:pStyle w:val="ConsPlusNormal"/>
        <w:spacing w:line="240" w:lineRule="exact"/>
        <w:jc w:val="center"/>
      </w:pPr>
    </w:p>
    <w:p w:rsidR="00E41817" w:rsidRPr="00EC219B" w:rsidRDefault="00E41817" w:rsidP="00E41817">
      <w:pPr>
        <w:pStyle w:val="ConsPlusNormal"/>
        <w:ind w:firstLine="540"/>
        <w:jc w:val="both"/>
      </w:pPr>
      <w:r w:rsidRPr="00EC219B">
        <w:t>Орган муниципального земельного контроля направляет информацию</w:t>
      </w:r>
      <w:r>
        <w:t xml:space="preserve"> </w:t>
      </w:r>
      <w:r w:rsidRPr="00EC219B">
        <w:t>об осуществлении муниципального земельного контроля в Министерство имущественных отношений Московской области.</w:t>
      </w:r>
    </w:p>
    <w:p w:rsidR="00E41817" w:rsidRPr="00EC219B" w:rsidRDefault="00E41817" w:rsidP="00E41817">
      <w:pPr>
        <w:pStyle w:val="ConsPlusNormal"/>
        <w:ind w:firstLine="540"/>
        <w:jc w:val="both"/>
      </w:pPr>
      <w:r w:rsidRPr="00EC219B">
        <w:t>Форма, порядок и сроки предоставления информации об осуществлении муниципального земельного контроля устанавливаются Министерством имущественных отношений Московской области.</w:t>
      </w:r>
    </w:p>
    <w:p w:rsidR="00E41817" w:rsidRPr="00EC219B" w:rsidRDefault="00E41817" w:rsidP="00E41817">
      <w:pPr>
        <w:pStyle w:val="ConsPlusNormal"/>
        <w:spacing w:line="240" w:lineRule="exact"/>
        <w:jc w:val="center"/>
        <w:rPr>
          <w:b/>
        </w:rPr>
      </w:pPr>
    </w:p>
    <w:p w:rsidR="00E41817" w:rsidRPr="00EC219B" w:rsidRDefault="00E41817" w:rsidP="00E41817">
      <w:pPr>
        <w:pStyle w:val="ConsPlusNormal"/>
        <w:numPr>
          <w:ilvl w:val="0"/>
          <w:numId w:val="11"/>
        </w:numPr>
        <w:spacing w:line="240" w:lineRule="exact"/>
        <w:ind w:left="0" w:firstLine="0"/>
        <w:jc w:val="center"/>
      </w:pPr>
      <w:r w:rsidRPr="00EC219B">
        <w:t>КОНТРОЛЬНЫЙ ОРГАН, ОСУЩЕСТВЛЯЮЩИЙ МУНИЦИПАЛЬНЫЙ ЗЕМЕЛЬНЫЙ КОНТРОЛЬ</w:t>
      </w:r>
    </w:p>
    <w:p w:rsidR="00E41817" w:rsidRPr="00EC219B" w:rsidRDefault="00E41817" w:rsidP="00E41817">
      <w:pPr>
        <w:pStyle w:val="ConsPlusNormal"/>
        <w:spacing w:line="240" w:lineRule="exact"/>
        <w:jc w:val="center"/>
        <w:rPr>
          <w:b/>
        </w:rPr>
      </w:pPr>
    </w:p>
    <w:p w:rsidR="00E41817" w:rsidRPr="00EC219B" w:rsidRDefault="00E41817" w:rsidP="00E41817">
      <w:pPr>
        <w:pStyle w:val="ConsPlusNormal"/>
        <w:ind w:firstLine="539"/>
        <w:jc w:val="both"/>
      </w:pPr>
      <w:bookmarkStart w:id="2" w:name="Par56"/>
      <w:bookmarkEnd w:id="2"/>
      <w:r w:rsidRPr="00EC219B">
        <w:t>3.1 Контрольным органом, уполномоченным на осуществление муниципального земельного контроля, является Администрация городского округа Электросталь Московской области (далее-Администрация) в лице Комитета имущественных отношений Администрации городского округа Электросталь (далее – орган муниципального земельного контроля</w:t>
      </w:r>
      <w:r w:rsidRPr="00EC219B">
        <w:rPr>
          <w:i/>
        </w:rPr>
        <w:t>).</w:t>
      </w:r>
    </w:p>
    <w:p w:rsidR="00E41817" w:rsidRPr="00EC219B" w:rsidRDefault="00E41817" w:rsidP="00E41817">
      <w:pPr>
        <w:pStyle w:val="ConsPlusNormal"/>
        <w:ind w:firstLine="539"/>
        <w:jc w:val="both"/>
      </w:pPr>
      <w:r w:rsidRPr="00EC219B">
        <w:t xml:space="preserve">3.2. Муниципальный земельный 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 утверждаемый </w:t>
      </w:r>
      <w:r w:rsidRPr="00EC219B">
        <w:lastRenderedPageBreak/>
        <w:t>исполнительным органом местного самоуправления Московской области.</w:t>
      </w:r>
    </w:p>
    <w:p w:rsidR="00E41817" w:rsidRPr="00EC219B" w:rsidRDefault="00E41817" w:rsidP="00E41817">
      <w:pPr>
        <w:pStyle w:val="ConsPlusNormal"/>
        <w:ind w:firstLine="539"/>
        <w:jc w:val="both"/>
      </w:pPr>
      <w:r w:rsidRPr="00EC219B">
        <w:t>3</w:t>
      </w:r>
      <w:r>
        <w:t xml:space="preserve">.3. </w:t>
      </w:r>
      <w:r w:rsidRPr="00EC219B">
        <w:t>Должностные лица, уполномоченные н</w:t>
      </w:r>
      <w:r>
        <w:t xml:space="preserve">а принятие решений о проведении </w:t>
      </w:r>
      <w:r w:rsidRPr="00EC219B">
        <w:t>контрольных мероприятий, устанавливаются исполнительным орга</w:t>
      </w:r>
      <w:r>
        <w:t xml:space="preserve">ном местного </w:t>
      </w:r>
      <w:r w:rsidRPr="00EC219B">
        <w:t>самоуправления Московской области.</w:t>
      </w:r>
    </w:p>
    <w:p w:rsidR="00E41817" w:rsidRPr="00EC219B" w:rsidRDefault="00E41817" w:rsidP="00E41817">
      <w:pPr>
        <w:ind w:firstLine="539"/>
        <w:jc w:val="both"/>
      </w:pPr>
      <w:r w:rsidRPr="00EC219B">
        <w:t>3.4.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городского округа Электросталь Московской области.</w:t>
      </w:r>
    </w:p>
    <w:p w:rsidR="00E41817" w:rsidRPr="00EC219B" w:rsidRDefault="00E41817" w:rsidP="00E41817">
      <w:pPr>
        <w:ind w:firstLine="539"/>
        <w:jc w:val="both"/>
      </w:pPr>
      <w:r w:rsidRPr="00EC219B">
        <w:t>3.5. Права и обязанности должностных лиц органа муниципального контроля осуществляются в соответствии со статьей 29 Закона № 248-ФЗ.</w:t>
      </w:r>
    </w:p>
    <w:p w:rsidR="00E41817" w:rsidRPr="00EC219B" w:rsidRDefault="00E41817" w:rsidP="00E41817">
      <w:pPr>
        <w:pStyle w:val="ConsPlusNormal"/>
        <w:ind w:firstLine="539"/>
        <w:jc w:val="both"/>
      </w:pPr>
      <w:r w:rsidRPr="00EC219B">
        <w:t>3.6.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E41817" w:rsidRPr="00EC219B" w:rsidRDefault="00E41817" w:rsidP="00E41817">
      <w:pPr>
        <w:pStyle w:val="ConsPlusNormal"/>
        <w:ind w:firstLine="539"/>
        <w:jc w:val="both"/>
      </w:pPr>
      <w:r w:rsidRPr="00EC219B">
        <w:t xml:space="preserve">3.7.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Администрацией городского округа. </w:t>
      </w:r>
    </w:p>
    <w:p w:rsidR="00E41817" w:rsidRPr="00EC219B" w:rsidRDefault="00E41817" w:rsidP="00E41817">
      <w:pPr>
        <w:ind w:firstLine="540"/>
        <w:jc w:val="both"/>
      </w:pPr>
    </w:p>
    <w:p w:rsidR="00E41817" w:rsidRPr="00EC219B" w:rsidRDefault="00E41817" w:rsidP="00E41817">
      <w:pPr>
        <w:pStyle w:val="a9"/>
        <w:numPr>
          <w:ilvl w:val="0"/>
          <w:numId w:val="11"/>
        </w:numPr>
        <w:spacing w:after="0" w:line="240" w:lineRule="exact"/>
        <w:jc w:val="center"/>
      </w:pPr>
      <w:r w:rsidRPr="00EC219B">
        <w:t xml:space="preserve">УПРАВЛЕНИЕ РИСКАМИ ПРИЧИНЕНИЯ ВРЕДА (УЩЕРБА) ОХРАНЯЕМЫМ ЗАКОНОМ ЦЕННОСТЯМ ПРИ ОСУЩЕСТВЛЕНИИ МУНИЦИПАЛЬНОГО ЗЕМЕЛЬНОГО КОНТРОЛЯ </w:t>
      </w:r>
    </w:p>
    <w:p w:rsidR="00E41817" w:rsidRPr="00E41817" w:rsidRDefault="00E41817" w:rsidP="00E41817">
      <w:pPr>
        <w:spacing w:line="240" w:lineRule="exact"/>
        <w:rPr>
          <w:b/>
        </w:rPr>
      </w:pPr>
    </w:p>
    <w:p w:rsidR="00E41817" w:rsidRPr="00EC219B" w:rsidRDefault="00E41817" w:rsidP="00E41817">
      <w:pPr>
        <w:pStyle w:val="ConsPlusNormal"/>
        <w:ind w:firstLine="539"/>
        <w:jc w:val="both"/>
      </w:pPr>
      <w:r w:rsidRPr="00EC219B">
        <w:t>4.1. Муниципальный земельный контроль осуществляется на основе управления рисками причинения вреда (ущерба) охраняемым законом ценностям.</w:t>
      </w:r>
    </w:p>
    <w:p w:rsidR="00E41817" w:rsidRPr="00EC219B" w:rsidRDefault="00E41817" w:rsidP="00E41817">
      <w:pPr>
        <w:pStyle w:val="ConsPlusNormal"/>
        <w:ind w:firstLine="539"/>
        <w:jc w:val="both"/>
      </w:pPr>
      <w:r w:rsidRPr="00EC219B">
        <w:t>4.2.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E41817" w:rsidRPr="00EC219B" w:rsidRDefault="00E41817" w:rsidP="00E41817">
      <w:pPr>
        <w:pStyle w:val="ConsPlusNormal"/>
        <w:ind w:firstLine="539"/>
        <w:jc w:val="both"/>
      </w:pPr>
      <w:r w:rsidRPr="00EC219B">
        <w:t>- средний риск;</w:t>
      </w:r>
    </w:p>
    <w:p w:rsidR="00E41817" w:rsidRPr="00EC219B" w:rsidRDefault="00E41817" w:rsidP="00E41817">
      <w:pPr>
        <w:pStyle w:val="ConsPlusNormal"/>
        <w:ind w:firstLine="539"/>
        <w:jc w:val="both"/>
      </w:pPr>
      <w:r w:rsidRPr="00EC219B">
        <w:t>- умеренный риск;</w:t>
      </w:r>
    </w:p>
    <w:p w:rsidR="00E41817" w:rsidRPr="00EC219B" w:rsidRDefault="00E41817" w:rsidP="00E41817">
      <w:pPr>
        <w:pStyle w:val="ConsPlusNormal"/>
        <w:ind w:firstLine="539"/>
        <w:jc w:val="both"/>
      </w:pPr>
      <w:r w:rsidRPr="00EC219B">
        <w:t>- низкий риск.</w:t>
      </w:r>
    </w:p>
    <w:p w:rsidR="00E41817" w:rsidRPr="00EC219B" w:rsidRDefault="00E41817" w:rsidP="00E41817">
      <w:pPr>
        <w:pStyle w:val="ConsPlusNormal"/>
        <w:ind w:firstLine="539"/>
        <w:jc w:val="both"/>
      </w:pPr>
      <w:bookmarkStart w:id="3" w:name="Par74"/>
      <w:bookmarkStart w:id="4" w:name="Par90"/>
      <w:bookmarkEnd w:id="3"/>
      <w:bookmarkEnd w:id="4"/>
      <w:r w:rsidRPr="00EC219B">
        <w:t>4.3. Решение об отнесении органами муниципального земельного контроля 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w:t>
      </w:r>
      <w:r>
        <w:t xml:space="preserve"> по месту нахождения земельного участка </w:t>
      </w:r>
      <w:r w:rsidRPr="00EC219B">
        <w:t>в соответствии с критериями отнесения земельных участков к определенной категории риска при осуществлении муниципального земельного контроля.</w:t>
      </w:r>
    </w:p>
    <w:p w:rsidR="00E41817" w:rsidRPr="00EC219B" w:rsidRDefault="00E41817" w:rsidP="00E41817">
      <w:pPr>
        <w:pStyle w:val="ConsPlusNormal"/>
        <w:ind w:firstLine="539"/>
        <w:jc w:val="both"/>
      </w:pPr>
      <w:r w:rsidRPr="00EC219B">
        <w:t>4.4. В рамках осуществления муниципального земельного контроля объекты контроля относятся к следующим категориям риска:</w:t>
      </w:r>
    </w:p>
    <w:p w:rsidR="00E41817" w:rsidRPr="00EC219B" w:rsidRDefault="00E41817" w:rsidP="00E41817">
      <w:pPr>
        <w:pStyle w:val="ConsPlusNormal"/>
        <w:ind w:firstLine="539"/>
        <w:jc w:val="both"/>
      </w:pPr>
      <w:r w:rsidRPr="00EC219B">
        <w:t>а) к категории среднего риска:</w:t>
      </w:r>
    </w:p>
    <w:p w:rsidR="00E41817" w:rsidRPr="00EC219B" w:rsidRDefault="00E41817" w:rsidP="00E41817">
      <w:pPr>
        <w:pStyle w:val="ConsPlusNormal"/>
        <w:ind w:firstLine="539"/>
        <w:jc w:val="both"/>
      </w:pPr>
      <w:r w:rsidRPr="00EC219B">
        <w:t xml:space="preserve">- земельные участки, граничащие с земельными участками, предназначенными для захоронения и </w:t>
      </w:r>
      <w:r>
        <w:t xml:space="preserve">размещения отходов производства </w:t>
      </w:r>
      <w:r w:rsidRPr="00EC219B">
        <w:t>и потребления, размещения кладбищ;</w:t>
      </w:r>
    </w:p>
    <w:p w:rsidR="00E41817" w:rsidRPr="00EC219B" w:rsidRDefault="00E41817" w:rsidP="00E41817">
      <w:pPr>
        <w:pStyle w:val="ConsPlusNormal"/>
        <w:ind w:firstLine="539"/>
        <w:jc w:val="both"/>
      </w:pPr>
      <w:r w:rsidRPr="00EC219B">
        <w:t>- земельные участки, расположе</w:t>
      </w:r>
      <w:r>
        <w:t xml:space="preserve">нные в границах или примыкающие </w:t>
      </w:r>
      <w:r w:rsidRPr="00EC219B">
        <w:t>к границе береговой полосы водных объектов общего пользования;</w:t>
      </w:r>
    </w:p>
    <w:p w:rsidR="00E41817" w:rsidRPr="00EC219B" w:rsidRDefault="00E41817" w:rsidP="00E41817">
      <w:pPr>
        <w:pStyle w:val="ConsPlusNormal"/>
        <w:ind w:firstLine="539"/>
        <w:jc w:val="both"/>
      </w:pPr>
      <w:r w:rsidRPr="00EC219B">
        <w:t>- земельные участки, кадастровая стоимость которых на</w:t>
      </w:r>
      <w:r>
        <w:t xml:space="preserve"> 50 и более процентов превышает </w:t>
      </w:r>
      <w:r w:rsidRPr="00EC219B">
        <w:t>средний уровень кадастровой стоимости по городскому округу;</w:t>
      </w:r>
    </w:p>
    <w:p w:rsidR="00E41817" w:rsidRPr="00EC219B" w:rsidRDefault="00E41817" w:rsidP="00E41817">
      <w:pPr>
        <w:pStyle w:val="ConsPlusNormal"/>
        <w:ind w:firstLine="539"/>
        <w:jc w:val="both"/>
      </w:pPr>
      <w:r w:rsidRPr="00EC219B">
        <w:t>- мелиорируемые и мелиорированные земельные участки;</w:t>
      </w:r>
    </w:p>
    <w:p w:rsidR="00E41817" w:rsidRPr="00EC219B" w:rsidRDefault="00E41817" w:rsidP="00E41817">
      <w:pPr>
        <w:pStyle w:val="ConsPlusNormal"/>
        <w:ind w:firstLine="539"/>
        <w:jc w:val="both"/>
      </w:pPr>
      <w:r w:rsidRPr="00EC219B">
        <w:t>- земельные участки, смежные с земельными участками, на которых расположены комплексы по развед</w:t>
      </w:r>
      <w:r>
        <w:t xml:space="preserve">ению сельскохозяйственной птицы </w:t>
      </w:r>
      <w:r w:rsidRPr="00EC219B">
        <w:t xml:space="preserve">(с проектной мощностью 40 тыс. </w:t>
      </w:r>
      <w:r w:rsidRPr="00EC219B">
        <w:lastRenderedPageBreak/>
        <w:t>птицемест и более);</w:t>
      </w:r>
    </w:p>
    <w:p w:rsidR="00E41817" w:rsidRPr="00EC219B" w:rsidRDefault="00E41817" w:rsidP="00E41817">
      <w:pPr>
        <w:pStyle w:val="ConsPlusNormal"/>
        <w:ind w:firstLine="539"/>
        <w:jc w:val="both"/>
      </w:pPr>
      <w:r w:rsidRPr="00EC219B">
        <w:t>- земельные участки, смежные с земельными участками, на которых расположены комплексы по выращиванию и разведению свиней (с проектно</w:t>
      </w:r>
      <w:r>
        <w:t xml:space="preserve">й мощностью 2000 мест и более), свиноматок (с проектной мощностью 750 мест </w:t>
      </w:r>
      <w:r w:rsidRPr="00EC219B">
        <w:t>и более).</w:t>
      </w:r>
    </w:p>
    <w:p w:rsidR="00E41817" w:rsidRPr="00EC219B" w:rsidRDefault="00E41817" w:rsidP="00E41817">
      <w:pPr>
        <w:pStyle w:val="ConsPlusNormal"/>
        <w:ind w:firstLine="539"/>
        <w:jc w:val="both"/>
      </w:pPr>
      <w:r w:rsidRPr="00EC219B">
        <w:t>б) к категории умеренного риска:</w:t>
      </w:r>
    </w:p>
    <w:p w:rsidR="00E41817" w:rsidRPr="00EC219B" w:rsidRDefault="00E41817" w:rsidP="00E41817">
      <w:pPr>
        <w:pStyle w:val="ConsPlusNormal"/>
        <w:ind w:firstLine="539"/>
        <w:jc w:val="both"/>
      </w:pPr>
      <w:r w:rsidRPr="00EC219B">
        <w:t xml:space="preserve">- земельные участки, относящиеся к категории земель населенных пунктов </w:t>
      </w:r>
      <w:r w:rsidRPr="00EC219B">
        <w:br/>
        <w:t>и граничащие с землями и (или) зем</w:t>
      </w:r>
      <w:r>
        <w:t xml:space="preserve">ельными участками, относящимися </w:t>
      </w:r>
      <w:r w:rsidRPr="00EC219B">
        <w:t>к категории земель сельскохозяйственного назначения, земель лесного фонда, земель, особо охраняемых территорий и объектов, земель запаса;</w:t>
      </w:r>
    </w:p>
    <w:p w:rsidR="00E41817" w:rsidRPr="00EC219B" w:rsidRDefault="00E41817" w:rsidP="00E41817">
      <w:pPr>
        <w:pStyle w:val="ConsPlusNormal"/>
        <w:ind w:firstLine="539"/>
        <w:jc w:val="both"/>
      </w:pPr>
      <w:r w:rsidRPr="00EC219B">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w:t>
      </w:r>
      <w:r>
        <w:t xml:space="preserve">и, земель обороны, безопасности </w:t>
      </w:r>
      <w:r w:rsidRPr="00EC219B">
        <w:t>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w:t>
      </w:r>
      <w:r>
        <w:t xml:space="preserve">ний электропередач и граничащие </w:t>
      </w:r>
      <w:r w:rsidRPr="00EC219B">
        <w:t xml:space="preserve">с землями и (или) земельными участками, </w:t>
      </w:r>
      <w:r>
        <w:t xml:space="preserve">относящимися к категории земель </w:t>
      </w:r>
      <w:r w:rsidRPr="00EC219B">
        <w:t>сельскохозяйственного назначения;</w:t>
      </w:r>
    </w:p>
    <w:p w:rsidR="00E41817" w:rsidRPr="00EC219B" w:rsidRDefault="00E41817" w:rsidP="00E41817">
      <w:pPr>
        <w:pStyle w:val="ConsPlusNormal"/>
        <w:ind w:firstLine="539"/>
        <w:jc w:val="both"/>
      </w:pPr>
      <w:r w:rsidRPr="00EC219B">
        <w:t>- земельные участки,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E41817" w:rsidRPr="00EC219B" w:rsidRDefault="00E41817" w:rsidP="00E41817">
      <w:pPr>
        <w:pStyle w:val="ConsPlusNormal"/>
        <w:ind w:firstLine="539"/>
        <w:jc w:val="both"/>
      </w:pPr>
      <w:r w:rsidRPr="00EC219B">
        <w:t>- земельные участки, смежные с земельными участками из земель промышленности, энергетики, транспорта, связи, радиовещания, телев</w:t>
      </w:r>
      <w:r>
        <w:t xml:space="preserve">идения, информатики, земель для </w:t>
      </w:r>
      <w:r w:rsidRPr="00EC219B">
        <w:t>обеспечения космической деятельности, земель обороны, безопасности и земель иного специального назначения;</w:t>
      </w:r>
    </w:p>
    <w:p w:rsidR="00E41817" w:rsidRPr="00EC219B" w:rsidRDefault="00E41817" w:rsidP="00E41817">
      <w:pPr>
        <w:pStyle w:val="ConsPlusNormal"/>
        <w:ind w:firstLine="539"/>
        <w:jc w:val="both"/>
      </w:pPr>
      <w:r w:rsidRPr="00EC219B">
        <w:t>- земельные участки, смежные с земельными участками, на которых расположены комплексы по развед</w:t>
      </w:r>
      <w:r>
        <w:t xml:space="preserve">ению сельскохозяйственной птицы </w:t>
      </w:r>
      <w:r w:rsidRPr="00EC219B">
        <w:t>(с пр</w:t>
      </w:r>
      <w:r>
        <w:t xml:space="preserve">оектной мощностью менее 40 тыс. </w:t>
      </w:r>
      <w:r w:rsidRPr="00EC219B">
        <w:t>птицемест);</w:t>
      </w:r>
    </w:p>
    <w:p w:rsidR="00E41817" w:rsidRPr="00EC219B" w:rsidRDefault="00E41817" w:rsidP="00E41817">
      <w:pPr>
        <w:pStyle w:val="ConsPlusNormal"/>
        <w:ind w:firstLine="539"/>
        <w:jc w:val="both"/>
      </w:pPr>
      <w:r w:rsidRPr="00EC219B">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E41817" w:rsidRPr="00EC219B" w:rsidRDefault="00E41817" w:rsidP="00E41817">
      <w:pPr>
        <w:ind w:firstLine="539"/>
        <w:jc w:val="both"/>
      </w:pPr>
      <w:r w:rsidRPr="00EC219B">
        <w:t>в) к категории низкого риска – объек</w:t>
      </w:r>
      <w:r>
        <w:t xml:space="preserve">ты контроля, которые не указаны </w:t>
      </w:r>
      <w:r w:rsidRPr="00EC219B">
        <w:t>в подпунктах «а» и «б» настоящего пункта.</w:t>
      </w:r>
    </w:p>
    <w:p w:rsidR="00E41817" w:rsidRPr="00EC219B" w:rsidRDefault="00E41817" w:rsidP="00E41817">
      <w:pPr>
        <w:pStyle w:val="ConsPlusNormal"/>
        <w:ind w:firstLine="539"/>
        <w:jc w:val="both"/>
      </w:pPr>
      <w:r w:rsidRPr="00EC219B">
        <w:t>4.5. При наличии критериев, позвол</w:t>
      </w:r>
      <w:r>
        <w:t xml:space="preserve">яющих отнести земельный участок </w:t>
      </w:r>
      <w:r w:rsidRPr="00EC219B">
        <w:t>к различным категориям риска, подлежат применению критерии, отно</w:t>
      </w:r>
      <w:r>
        <w:t xml:space="preserve">сящие земельный участок к более </w:t>
      </w:r>
      <w:r w:rsidRPr="00EC219B">
        <w:t>высокой категории риска.</w:t>
      </w:r>
    </w:p>
    <w:p w:rsidR="00E41817" w:rsidRPr="00EC219B" w:rsidRDefault="00E41817" w:rsidP="00E41817">
      <w:pPr>
        <w:pStyle w:val="ConsPlusNormal"/>
        <w:ind w:firstLine="539"/>
        <w:jc w:val="both"/>
      </w:pPr>
      <w:r w:rsidRPr="00EC219B">
        <w:t>Принятие решения об отнесении земельных участк</w:t>
      </w:r>
      <w:r>
        <w:t xml:space="preserve">ов к категории низкого риска не </w:t>
      </w:r>
      <w:r w:rsidRPr="00EC219B">
        <w:t>требуется.</w:t>
      </w:r>
    </w:p>
    <w:p w:rsidR="00E41817" w:rsidRPr="00EC219B" w:rsidRDefault="00E41817" w:rsidP="00E41817">
      <w:pPr>
        <w:pStyle w:val="ConsPlusNormal"/>
        <w:ind w:firstLine="539"/>
        <w:jc w:val="both"/>
      </w:pPr>
      <w:r w:rsidRPr="00EC219B">
        <w:t>При отсутствии решения об отнесении земельных участков к категориям риска такие участки считаются отнесенными к низкой категории риска.</w:t>
      </w:r>
    </w:p>
    <w:p w:rsidR="00E41817" w:rsidRPr="00EC219B" w:rsidRDefault="00E41817" w:rsidP="00E41817">
      <w:pPr>
        <w:pStyle w:val="ConsPlusNormal"/>
        <w:ind w:firstLine="539"/>
        <w:jc w:val="both"/>
      </w:pPr>
      <w:r w:rsidRPr="00EC219B">
        <w:t>4.6. При отнесении земельных участков к категориям риска органами муниципального земельного контроля используются в том числе:</w:t>
      </w:r>
    </w:p>
    <w:p w:rsidR="00E41817" w:rsidRPr="00EC219B" w:rsidRDefault="00E41817" w:rsidP="00E41817">
      <w:pPr>
        <w:pStyle w:val="ConsPlusNormal"/>
        <w:ind w:firstLine="539"/>
        <w:jc w:val="both"/>
      </w:pPr>
      <w:r w:rsidRPr="00EC219B">
        <w:t>а) сведения, содержащиеся в Едином государственном реестре недвижимости;</w:t>
      </w:r>
    </w:p>
    <w:p w:rsidR="00E41817" w:rsidRPr="00EC219B" w:rsidRDefault="00E41817" w:rsidP="00E41817">
      <w:pPr>
        <w:pStyle w:val="ConsPlusNormal"/>
        <w:ind w:firstLine="539"/>
        <w:jc w:val="both"/>
      </w:pPr>
      <w:r w:rsidRPr="00EC219B">
        <w:t>б) сведения, содержащиеся в государст</w:t>
      </w:r>
      <w:r>
        <w:t xml:space="preserve">венном фонде данных, полученных </w:t>
      </w:r>
      <w:r w:rsidRPr="00EC219B">
        <w:t>в результате проведения землеустройства;</w:t>
      </w:r>
    </w:p>
    <w:p w:rsidR="00E41817" w:rsidRPr="00EC219B" w:rsidRDefault="00E41817" w:rsidP="00E41817">
      <w:pPr>
        <w:pStyle w:val="ConsPlusNormal"/>
        <w:ind w:firstLine="539"/>
        <w:jc w:val="both"/>
      </w:pPr>
      <w:r w:rsidRPr="00EC219B">
        <w:t>в) сведения государственного мониторинга земель сельскохозяйственного назначения;</w:t>
      </w:r>
    </w:p>
    <w:p w:rsidR="00E41817" w:rsidRPr="00EC219B" w:rsidRDefault="00E41817" w:rsidP="00E41817">
      <w:pPr>
        <w:pStyle w:val="ConsPlusNormal"/>
        <w:ind w:firstLine="539"/>
        <w:jc w:val="both"/>
        <w:rPr>
          <w:b/>
          <w:bCs/>
        </w:rPr>
      </w:pPr>
      <w:r w:rsidRPr="00EC219B">
        <w:t>4.7. Проведение органами муниципального земельного контроля плановых контрольных мероприятий в отношении з</w:t>
      </w:r>
      <w:r>
        <w:t xml:space="preserve">емельных участков в зависимости </w:t>
      </w:r>
      <w:r w:rsidRPr="00EC219B">
        <w:t xml:space="preserve">от присвоенной категории риска осуществляется со следующей периодичностью: </w:t>
      </w:r>
    </w:p>
    <w:p w:rsidR="00E41817" w:rsidRPr="00EC219B" w:rsidRDefault="00E41817" w:rsidP="00E41817">
      <w:pPr>
        <w:pStyle w:val="ConsPlusNormal"/>
        <w:ind w:firstLine="539"/>
        <w:jc w:val="both"/>
      </w:pPr>
      <w:r w:rsidRPr="00EC219B">
        <w:t>для земельных участков, отнесенных к категории среднего риска, - не чаще чем один раз в 3 года и не реже чем один раз в 6 лет;</w:t>
      </w:r>
    </w:p>
    <w:p w:rsidR="00E41817" w:rsidRPr="00EC219B" w:rsidRDefault="00E41817" w:rsidP="00E41817">
      <w:pPr>
        <w:pStyle w:val="ConsPlusNormal"/>
        <w:ind w:firstLine="539"/>
        <w:jc w:val="both"/>
      </w:pPr>
      <w:r w:rsidRPr="00EC219B">
        <w:t>для земельных участков, отнесенны</w:t>
      </w:r>
      <w:r>
        <w:t xml:space="preserve">х к категории умеренного риска, </w:t>
      </w:r>
      <w:r w:rsidRPr="00EC219B">
        <w:t>- не чаще чем один раз в 5 лет и не реже чем один раз в 6 лет.</w:t>
      </w:r>
    </w:p>
    <w:p w:rsidR="00E41817" w:rsidRPr="00EC219B" w:rsidRDefault="00E41817" w:rsidP="00E41817">
      <w:pPr>
        <w:pStyle w:val="ConsPlusNormal"/>
        <w:ind w:firstLine="539"/>
        <w:jc w:val="both"/>
      </w:pPr>
      <w:r w:rsidRPr="00EC219B">
        <w:lastRenderedPageBreak/>
        <w:t>В отношении земельных участков, отнесенных к ка</w:t>
      </w:r>
      <w:r>
        <w:t xml:space="preserve">тегории низкого риска, плановые контрольные </w:t>
      </w:r>
      <w:r w:rsidRPr="00EC219B">
        <w:t>мероприятия не проводятся.</w:t>
      </w:r>
    </w:p>
    <w:p w:rsidR="00E41817" w:rsidRPr="00EC219B" w:rsidRDefault="00E41817" w:rsidP="00E41817">
      <w:pPr>
        <w:pStyle w:val="ConsPlusNormal"/>
        <w:ind w:firstLine="539"/>
        <w:jc w:val="both"/>
      </w:pPr>
      <w:r w:rsidRPr="00EC219B">
        <w:t>В ежегодные планы плановых контрольных мероприятий подлежат включению контрольные</w:t>
      </w:r>
      <w:r>
        <w:t xml:space="preserve"> </w:t>
      </w:r>
      <w:r w:rsidRPr="00EC219B">
        <w:t>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w:t>
      </w:r>
      <w:r>
        <w:t xml:space="preserve"> используемых </w:t>
      </w:r>
      <w:r w:rsidRPr="00EC219B">
        <w:t>на праве аренды гражданами и юридическими лицами, для которых в году реализации ежегодного плана истекает период времени с даты окончания проведения по</w:t>
      </w:r>
      <w:r>
        <w:t xml:space="preserve">следнего планового контрольного </w:t>
      </w:r>
      <w:r w:rsidRPr="00EC219B">
        <w:t>мероприятия, который установлен дл</w:t>
      </w:r>
      <w:r>
        <w:t xml:space="preserve">я объектов земельных отношений, отнесенных </w:t>
      </w:r>
      <w:r w:rsidRPr="00EC219B">
        <w:t>к категории:</w:t>
      </w:r>
    </w:p>
    <w:p w:rsidR="00E41817" w:rsidRPr="00EC219B" w:rsidRDefault="00E41817" w:rsidP="00E41817">
      <w:pPr>
        <w:pStyle w:val="ConsPlusNormal"/>
        <w:ind w:firstLine="539"/>
        <w:jc w:val="both"/>
      </w:pPr>
      <w:r w:rsidRPr="00EC219B">
        <w:t>среднего риска, - не менее 3 лет;</w:t>
      </w:r>
    </w:p>
    <w:p w:rsidR="00E41817" w:rsidRPr="00EC219B" w:rsidRDefault="00E41817" w:rsidP="00E41817">
      <w:pPr>
        <w:pStyle w:val="ConsPlusNormal"/>
        <w:ind w:firstLine="539"/>
        <w:jc w:val="both"/>
      </w:pPr>
      <w:r w:rsidRPr="00EC219B">
        <w:t>умеренного риска, - не менее 5 лет.</w:t>
      </w:r>
    </w:p>
    <w:p w:rsidR="00E41817" w:rsidRPr="00EC219B" w:rsidRDefault="00E41817" w:rsidP="00E41817">
      <w:pPr>
        <w:pStyle w:val="ConsPlusNormal"/>
        <w:ind w:firstLine="539"/>
        <w:jc w:val="both"/>
      </w:pPr>
      <w:r w:rsidRPr="00EC219B">
        <w:t xml:space="preserve">В случае если ранее плановые контрольные </w:t>
      </w:r>
      <w:r>
        <w:t xml:space="preserve">мероприятия </w:t>
      </w:r>
      <w:r w:rsidRPr="00EC219B">
        <w:t>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E41817" w:rsidRPr="00EC219B" w:rsidRDefault="00E41817" w:rsidP="00E41817">
      <w:pPr>
        <w:pStyle w:val="ConsPlusNormal"/>
        <w:ind w:firstLine="539"/>
        <w:jc w:val="both"/>
      </w:pPr>
      <w:bookmarkStart w:id="5" w:name="Par107"/>
      <w:bookmarkEnd w:id="5"/>
      <w:r w:rsidRPr="00EC219B">
        <w:t>4.8.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E41817" w:rsidRPr="00EC219B" w:rsidRDefault="00E41817" w:rsidP="00E41817">
      <w:pPr>
        <w:pStyle w:val="ConsPlusNormal"/>
        <w:ind w:firstLine="539"/>
        <w:jc w:val="both"/>
      </w:pPr>
      <w:r w:rsidRPr="00EC219B">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E41817" w:rsidRPr="00EC219B" w:rsidRDefault="00E41817" w:rsidP="00E41817">
      <w:pPr>
        <w:pStyle w:val="ConsPlusNormal"/>
        <w:ind w:firstLine="539"/>
        <w:jc w:val="both"/>
      </w:pPr>
      <w:r w:rsidRPr="00EC219B">
        <w:t>4.9. Органы муниципального земельного контроля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решением, указанным в пункте 4.3 настоящего Положения.</w:t>
      </w:r>
    </w:p>
    <w:p w:rsidR="00E41817" w:rsidRPr="00EC219B" w:rsidRDefault="00E41817" w:rsidP="00E41817">
      <w:pPr>
        <w:pStyle w:val="ConsPlusNormal"/>
        <w:ind w:firstLine="539"/>
        <w:jc w:val="both"/>
      </w:pPr>
      <w:r>
        <w:t xml:space="preserve">Перечни </w:t>
      </w:r>
      <w:r w:rsidRPr="00EC219B">
        <w:t>земельных участков с указан</w:t>
      </w:r>
      <w:r>
        <w:t>ием категорий риска размещаются на официальном</w:t>
      </w:r>
      <w:r w:rsidRPr="00EC219B">
        <w:t xml:space="preserve"> сай</w:t>
      </w:r>
      <w:r>
        <w:t xml:space="preserve">те </w:t>
      </w:r>
      <w:r w:rsidRPr="00EC219B">
        <w:t xml:space="preserve">Администрации городского округа – </w:t>
      </w:r>
      <w:r w:rsidRPr="00EC219B">
        <w:rPr>
          <w:lang w:val="en-US"/>
        </w:rPr>
        <w:t>https</w:t>
      </w:r>
      <w:r w:rsidRPr="00EC219B">
        <w:t>://</w:t>
      </w:r>
      <w:r w:rsidRPr="00EC219B">
        <w:rPr>
          <w:lang w:val="en-US"/>
        </w:rPr>
        <w:t>electrostal</w:t>
      </w:r>
      <w:r w:rsidRPr="00EC219B">
        <w:t>.</w:t>
      </w:r>
      <w:r w:rsidRPr="00EC219B">
        <w:rPr>
          <w:lang w:val="en-US"/>
        </w:rPr>
        <w:t>ru</w:t>
      </w:r>
      <w:r w:rsidRPr="00EC219B">
        <w:t xml:space="preserve">. </w:t>
      </w:r>
    </w:p>
    <w:p w:rsidR="00E41817" w:rsidRPr="00EC219B" w:rsidRDefault="00E41817" w:rsidP="00E41817">
      <w:pPr>
        <w:pStyle w:val="ConsPlusNormal"/>
        <w:ind w:firstLine="539"/>
        <w:jc w:val="both"/>
      </w:pPr>
      <w:r w:rsidRPr="00EC219B">
        <w:t>4.10. Перечни земельных участков содержат следующую информацию:</w:t>
      </w:r>
    </w:p>
    <w:p w:rsidR="00E41817" w:rsidRPr="00EC219B" w:rsidRDefault="00E41817" w:rsidP="00E41817">
      <w:pPr>
        <w:pStyle w:val="ConsPlusNormal"/>
        <w:ind w:firstLine="539"/>
        <w:jc w:val="both"/>
      </w:pPr>
      <w:r w:rsidRPr="00EC219B">
        <w:t>а) кадастровый номер земельного участка или при его отсутствии адрес местоположения земельного участка;</w:t>
      </w:r>
    </w:p>
    <w:p w:rsidR="00E41817" w:rsidRPr="00EC219B" w:rsidRDefault="00E41817" w:rsidP="00E41817">
      <w:pPr>
        <w:pStyle w:val="ConsPlusNormal"/>
        <w:ind w:firstLine="539"/>
        <w:jc w:val="both"/>
      </w:pPr>
      <w:r w:rsidRPr="00EC219B">
        <w:t>б) присвоенная категория риска;</w:t>
      </w:r>
    </w:p>
    <w:p w:rsidR="00E41817" w:rsidRDefault="00E41817" w:rsidP="00E41817">
      <w:pPr>
        <w:pStyle w:val="ConsPlusNormal"/>
        <w:ind w:firstLine="539"/>
        <w:jc w:val="both"/>
      </w:pPr>
      <w:r w:rsidRPr="00EC219B">
        <w:t>в) реквизиты решения о присвоении земе</w:t>
      </w:r>
      <w:r>
        <w:t xml:space="preserve">льному участку категории риска, </w:t>
      </w:r>
      <w:r w:rsidRPr="00EC219B">
        <w:t>а также сведения, на основании которых было принято решение об</w:t>
      </w:r>
      <w:r>
        <w:t xml:space="preserve"> отнесении земельного участка к </w:t>
      </w:r>
      <w:r w:rsidRPr="00EC219B">
        <w:t>категории рис</w:t>
      </w:r>
      <w:r>
        <w:t>ка.</w:t>
      </w:r>
    </w:p>
    <w:p w:rsidR="00E41817" w:rsidRPr="00A215F0" w:rsidRDefault="00E41817" w:rsidP="00E41817">
      <w:pPr>
        <w:pStyle w:val="ConsPlusNormal"/>
        <w:ind w:firstLine="539"/>
        <w:jc w:val="both"/>
      </w:pPr>
    </w:p>
    <w:p w:rsidR="00E41817" w:rsidRPr="00266B03" w:rsidRDefault="00E41817" w:rsidP="00E41817">
      <w:pPr>
        <w:pStyle w:val="a9"/>
        <w:numPr>
          <w:ilvl w:val="0"/>
          <w:numId w:val="11"/>
        </w:numPr>
        <w:spacing w:after="0" w:line="240" w:lineRule="auto"/>
        <w:ind w:left="284" w:hanging="284"/>
        <w:jc w:val="center"/>
        <w:rPr>
          <w:bCs/>
        </w:rPr>
      </w:pPr>
      <w:r w:rsidRPr="00266B03">
        <w:rPr>
          <w:bCs/>
        </w:rPr>
        <w:t xml:space="preserve">ПРОФИЛАКТИКА РИСКОВ ПРИЧИНЕНИЯ ВРЕДА        </w:t>
      </w:r>
    </w:p>
    <w:p w:rsidR="00E41817" w:rsidRDefault="00E41817" w:rsidP="00E41817">
      <w:pPr>
        <w:jc w:val="center"/>
        <w:rPr>
          <w:bCs/>
        </w:rPr>
      </w:pPr>
      <w:r w:rsidRPr="00266B03">
        <w:rPr>
          <w:bCs/>
        </w:rPr>
        <w:t>(УЩЕРБА) ОХРАНЯЕМЫМ ЗАКОНОМ ЦЕННОСТЯМ</w:t>
      </w:r>
    </w:p>
    <w:p w:rsidR="00E41817" w:rsidRPr="00EC219B" w:rsidRDefault="00E41817" w:rsidP="00E41817">
      <w:pPr>
        <w:jc w:val="center"/>
        <w:rPr>
          <w:b/>
          <w:bCs/>
        </w:rPr>
      </w:pPr>
    </w:p>
    <w:p w:rsidR="00E41817" w:rsidRPr="00EC219B" w:rsidRDefault="00E41817" w:rsidP="00E41817">
      <w:pPr>
        <w:pStyle w:val="ConsPlusNormal"/>
        <w:ind w:firstLine="540"/>
        <w:jc w:val="both"/>
      </w:pPr>
      <w:r w:rsidRPr="00EC219B">
        <w:rPr>
          <w:bCs/>
        </w:rPr>
        <w:t>5.1.</w:t>
      </w:r>
      <w:r w:rsidRPr="00EC219B">
        <w:t xml:space="preserve">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41817" w:rsidRPr="00EC219B" w:rsidRDefault="00E41817" w:rsidP="00E41817">
      <w:pPr>
        <w:pStyle w:val="ConsPlusNormal"/>
        <w:ind w:firstLine="540"/>
        <w:jc w:val="both"/>
      </w:pPr>
      <w:r w:rsidRPr="00EC219B">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41817" w:rsidRPr="00EC219B" w:rsidRDefault="00E41817" w:rsidP="00E41817">
      <w:pPr>
        <w:pStyle w:val="ConsPlusNormal"/>
        <w:ind w:firstLine="540"/>
        <w:jc w:val="both"/>
      </w:pPr>
      <w:r w:rsidRPr="00EC219B">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Также </w:t>
      </w:r>
      <w:r w:rsidRPr="00EC219B">
        <w:lastRenderedPageBreak/>
        <w:t>мог</w:t>
      </w:r>
      <w:r>
        <w:t xml:space="preserve">ут проводиться профилактические мероприятия, </w:t>
      </w:r>
      <w:r w:rsidRPr="00EC219B">
        <w:t>не предусмотренные указанной программой профилактики.</w:t>
      </w:r>
    </w:p>
    <w:p w:rsidR="00E41817" w:rsidRPr="00EC219B" w:rsidRDefault="00E41817" w:rsidP="00E41817">
      <w:pPr>
        <w:pStyle w:val="ConsPlusNormal"/>
        <w:ind w:firstLine="540"/>
        <w:jc w:val="both"/>
      </w:pPr>
      <w:r w:rsidRPr="00EC219B">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w:t>
      </w:r>
      <w:r>
        <w:t xml:space="preserve">енностям или такой вред (ущерб) </w:t>
      </w:r>
      <w:r w:rsidRPr="00EC219B">
        <w:t xml:space="preserve">причинен, инспектор незамедлительно направляет </w:t>
      </w:r>
      <w:r>
        <w:t xml:space="preserve">информацию об этом руководителю </w:t>
      </w:r>
      <w:r w:rsidRPr="00EC219B">
        <w:t>(заместителю руководителя) контрольного органа или иному должностному</w:t>
      </w:r>
      <w:r>
        <w:t xml:space="preserve"> лицу контрольного </w:t>
      </w:r>
      <w:r w:rsidRPr="00EC219B">
        <w:t xml:space="preserve">органа, уполномоченному в соответствии с положением о виде контроля на принятие решений о проведении контрольных </w:t>
      </w:r>
      <w:r>
        <w:t xml:space="preserve">мероприятий, </w:t>
      </w:r>
      <w:r w:rsidRPr="00EC219B">
        <w:t>для принятия р</w:t>
      </w:r>
      <w:r>
        <w:t xml:space="preserve">ешения о проведении контрольных </w:t>
      </w:r>
      <w:r w:rsidRPr="00EC219B">
        <w:t>мероприятий, либо в случаях,</w:t>
      </w:r>
      <w:r>
        <w:t xml:space="preserve"> </w:t>
      </w:r>
      <w:r w:rsidRPr="00EC219B">
        <w:t xml:space="preserve">предусмотренных Законом № 248-ФЗ, принимает меры, указанные в статье 90 Закона </w:t>
      </w:r>
      <w:r>
        <w:t xml:space="preserve">                   </w:t>
      </w:r>
      <w:r w:rsidRPr="00EC219B">
        <w:t xml:space="preserve">№ 248-ФЗ.        </w:t>
      </w:r>
    </w:p>
    <w:p w:rsidR="00E41817" w:rsidRPr="00EC219B" w:rsidRDefault="00E41817" w:rsidP="00E41817">
      <w:pPr>
        <w:pStyle w:val="ConsPlusNormal"/>
        <w:ind w:firstLine="540"/>
        <w:jc w:val="both"/>
      </w:pPr>
      <w:r w:rsidRPr="00EC219B">
        <w:t>5.2. При осуществлении муниципального земельного контроля могут проводиться следующие виды профилактических мероприятий:</w:t>
      </w:r>
    </w:p>
    <w:p w:rsidR="00E41817" w:rsidRPr="00EC219B" w:rsidRDefault="00E41817" w:rsidP="00E41817">
      <w:pPr>
        <w:pStyle w:val="ConsPlusNormal"/>
        <w:ind w:firstLine="540"/>
        <w:jc w:val="both"/>
      </w:pPr>
      <w:r w:rsidRPr="00EC219B">
        <w:t>информирование;</w:t>
      </w:r>
    </w:p>
    <w:p w:rsidR="00E41817" w:rsidRPr="00EC219B" w:rsidRDefault="00E41817" w:rsidP="00E41817">
      <w:pPr>
        <w:pStyle w:val="ConsPlusNormal"/>
        <w:ind w:firstLine="540"/>
        <w:jc w:val="both"/>
      </w:pPr>
      <w:r w:rsidRPr="00EC219B">
        <w:t>объявление предостережений;</w:t>
      </w:r>
    </w:p>
    <w:p w:rsidR="00E41817" w:rsidRPr="00EC219B" w:rsidRDefault="00E41817" w:rsidP="00E41817">
      <w:pPr>
        <w:pStyle w:val="ConsPlusNormal"/>
        <w:ind w:firstLine="540"/>
        <w:jc w:val="both"/>
      </w:pPr>
      <w:r w:rsidRPr="00EC219B">
        <w:t>консультирование;</w:t>
      </w:r>
    </w:p>
    <w:p w:rsidR="00E41817" w:rsidRPr="00EC219B" w:rsidRDefault="00E41817" w:rsidP="00E41817">
      <w:pPr>
        <w:pStyle w:val="ConsPlusNormal"/>
        <w:ind w:firstLine="540"/>
        <w:jc w:val="both"/>
      </w:pPr>
      <w:r w:rsidRPr="00EC219B">
        <w:t>самообследование;</w:t>
      </w:r>
    </w:p>
    <w:p w:rsidR="00E41817" w:rsidRPr="00EC219B" w:rsidRDefault="00E41817" w:rsidP="00E41817">
      <w:pPr>
        <w:pStyle w:val="ConsPlusNormal"/>
        <w:ind w:firstLine="540"/>
        <w:jc w:val="both"/>
      </w:pPr>
      <w:r w:rsidRPr="00EC219B">
        <w:t>профилактический визит.</w:t>
      </w:r>
    </w:p>
    <w:p w:rsidR="00E41817" w:rsidRPr="00EC219B" w:rsidRDefault="00E41817" w:rsidP="00E41817">
      <w:pPr>
        <w:pStyle w:val="ConsPlusNormal"/>
        <w:ind w:firstLine="540"/>
        <w:jc w:val="both"/>
      </w:pPr>
      <w:r w:rsidRPr="00EC219B">
        <w:t>5.3.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в информационно-телекоммуникационной сети «Интернет» (далее - сеть «Интернет») и средствах массовой информации.</w:t>
      </w:r>
    </w:p>
    <w:p w:rsidR="00E41817" w:rsidRPr="00EC219B" w:rsidRDefault="00E41817" w:rsidP="00E41817">
      <w:pPr>
        <w:pStyle w:val="ConsPlusNormal"/>
        <w:ind w:firstLine="540"/>
        <w:jc w:val="both"/>
      </w:pPr>
      <w:r w:rsidRPr="00EC219B">
        <w:t>Органы муниципального земель</w:t>
      </w:r>
      <w:r>
        <w:t xml:space="preserve">ного контроля обязаны размещать </w:t>
      </w:r>
      <w:r w:rsidRPr="00EC219B">
        <w:t xml:space="preserve">и поддерживать в </w:t>
      </w:r>
      <w:r w:rsidRPr="0024594F">
        <w:t xml:space="preserve">актуальном состоянии на официальном сайте </w:t>
      </w:r>
      <w:hyperlink r:id="rId14" w:history="1">
        <w:r w:rsidRPr="0024594F">
          <w:rPr>
            <w:rStyle w:val="a7"/>
            <w:lang w:val="en-US"/>
          </w:rPr>
          <w:t>https</w:t>
        </w:r>
        <w:r w:rsidRPr="0024594F">
          <w:rPr>
            <w:rStyle w:val="a7"/>
          </w:rPr>
          <w:t>://</w:t>
        </w:r>
        <w:r w:rsidRPr="0024594F">
          <w:rPr>
            <w:rStyle w:val="a7"/>
            <w:lang w:val="en-US"/>
          </w:rPr>
          <w:t>electrostal</w:t>
        </w:r>
        <w:r w:rsidRPr="0024594F">
          <w:rPr>
            <w:rStyle w:val="a7"/>
          </w:rPr>
          <w:t>.</w:t>
        </w:r>
        <w:r w:rsidRPr="0024594F">
          <w:rPr>
            <w:rStyle w:val="a7"/>
            <w:lang w:val="en-US"/>
          </w:rPr>
          <w:t>ru</w:t>
        </w:r>
      </w:hyperlink>
      <w:r w:rsidRPr="0024594F">
        <w:t xml:space="preserve"> в сети "Интернет" сведения, </w:t>
      </w:r>
      <w:r w:rsidRPr="00EC219B">
        <w:t xml:space="preserve">предусмотренные </w:t>
      </w:r>
      <w:hyperlink r:id="rId15" w:history="1">
        <w:r w:rsidRPr="00EC219B">
          <w:t>частью 3 статьи 46</w:t>
        </w:r>
      </w:hyperlink>
      <w:r w:rsidRPr="00EC219B">
        <w:t xml:space="preserve"> Закона № 248-ФЗ.</w:t>
      </w:r>
    </w:p>
    <w:p w:rsidR="00E41817" w:rsidRPr="00EC219B" w:rsidRDefault="00E41817" w:rsidP="00E41817">
      <w:pPr>
        <w:ind w:firstLine="540"/>
        <w:jc w:val="both"/>
      </w:pPr>
      <w:r w:rsidRPr="00EC219B">
        <w:t>5.4. Предостережение о недопустимости нарушения обязательных требований (далее - предостережение) о</w:t>
      </w:r>
      <w:r>
        <w:t xml:space="preserve">бъявляется контролируемому лицу </w:t>
      </w:r>
      <w:r w:rsidRPr="00EC219B">
        <w:t>в случае наличия у органа муниципально</w:t>
      </w:r>
      <w:r>
        <w:t xml:space="preserve">го земельного контроля сведений </w:t>
      </w:r>
      <w:r w:rsidRPr="00EC219B">
        <w:t>о готовящихся нарушениях обязательных требований и (или) в случае отсутствия подтвержде</w:t>
      </w:r>
      <w:r>
        <w:t xml:space="preserve">ния данных о том, что нарушение </w:t>
      </w:r>
      <w:r w:rsidRPr="00EC219B">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w:t>
      </w:r>
      <w:r w:rsidRPr="00EC219B">
        <w:br/>
        <w:t>о принятии мер по обеспечению соблюдения обязательных требований.</w:t>
      </w:r>
    </w:p>
    <w:p w:rsidR="00E41817" w:rsidRPr="00EC219B" w:rsidRDefault="00E41817" w:rsidP="00E41817">
      <w:pPr>
        <w:ind w:firstLine="540"/>
        <w:jc w:val="both"/>
      </w:pPr>
      <w:r w:rsidRPr="00EC219B">
        <w:t xml:space="preserve">Предостережения объявляются руководителем (заместителем руководителя) органа муниципального земельного контроля не позднее 30 </w:t>
      </w:r>
      <w:r>
        <w:t xml:space="preserve">дней со дня получения указанных </w:t>
      </w:r>
      <w:r w:rsidRPr="00EC219B">
        <w:t>сведений. Предостережение оформляется в письменной форме или в форме электронного документа и направляется в адрес контролируемого лица.</w:t>
      </w:r>
    </w:p>
    <w:p w:rsidR="00E41817" w:rsidRPr="00EC219B" w:rsidRDefault="00E41817" w:rsidP="00E41817">
      <w:pPr>
        <w:pStyle w:val="ConsPlusNormal"/>
        <w:ind w:firstLine="540"/>
        <w:jc w:val="both"/>
      </w:pPr>
      <w:r w:rsidRPr="00EC219B">
        <w:t xml:space="preserve">Объявляемые предостережения регистрируются в </w:t>
      </w:r>
      <w:r>
        <w:t xml:space="preserve">журнале учета предостережений с </w:t>
      </w:r>
      <w:r w:rsidRPr="00EC219B">
        <w:t>присвоением регистрационного номера.</w:t>
      </w:r>
    </w:p>
    <w:p w:rsidR="00E41817" w:rsidRPr="00EC219B" w:rsidRDefault="00E41817" w:rsidP="00E41817">
      <w:pPr>
        <w:pStyle w:val="ConsPlusNormal"/>
        <w:ind w:firstLine="540"/>
        <w:jc w:val="both"/>
      </w:pPr>
      <w:r w:rsidRPr="00EC219B">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w:t>
      </w:r>
      <w:r>
        <w:t xml:space="preserve">чение 30 дней со дня получения. </w:t>
      </w:r>
      <w:r w:rsidRPr="00EC219B">
        <w:t>В результате рассмотрения возражения контролируемому лицу направляется ответ с информацией о согласии или несогласии с возражением.</w:t>
      </w:r>
    </w:p>
    <w:p w:rsidR="00E41817" w:rsidRPr="00EC219B" w:rsidRDefault="00E41817" w:rsidP="00E41817">
      <w:pPr>
        <w:pStyle w:val="ConsPlusNormal"/>
        <w:ind w:firstLine="540"/>
        <w:jc w:val="both"/>
      </w:pPr>
      <w:r>
        <w:t xml:space="preserve">В случае принятия </w:t>
      </w:r>
      <w:r w:rsidRPr="00EC219B">
        <w:t>представленных в возражении контролируемого лица доводов руководитель (заместитель руководителя) органа мун</w:t>
      </w:r>
      <w:r>
        <w:t xml:space="preserve">иципального земельного контроля </w:t>
      </w:r>
      <w:r w:rsidRPr="00EC219B">
        <w:t>аннулирует направленное ранее предосте</w:t>
      </w:r>
      <w:r>
        <w:t xml:space="preserve">режение </w:t>
      </w:r>
      <w:r w:rsidRPr="00EC219B">
        <w:t>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41817" w:rsidRPr="00EC219B" w:rsidRDefault="00E41817" w:rsidP="00E41817">
      <w:pPr>
        <w:pStyle w:val="ConsPlusNormal"/>
        <w:ind w:firstLine="540"/>
        <w:jc w:val="both"/>
      </w:pPr>
      <w:r w:rsidRPr="00EC219B">
        <w:lastRenderedPageBreak/>
        <w:t>Информация о несогласии с возражением или об аннулировании предостережения направляется в адрес контролируемого лица в письменной</w:t>
      </w:r>
      <w:r>
        <w:t xml:space="preserve"> форме или в форме электронного </w:t>
      </w:r>
      <w:r w:rsidRPr="00EC219B">
        <w:t>документа.</w:t>
      </w:r>
    </w:p>
    <w:p w:rsidR="00E41817" w:rsidRPr="00EC219B" w:rsidRDefault="00E41817" w:rsidP="00E41817">
      <w:pPr>
        <w:pStyle w:val="ConsPlusNormal"/>
        <w:ind w:firstLine="540"/>
        <w:jc w:val="both"/>
      </w:pPr>
      <w:r w:rsidRPr="00EC219B">
        <w:t>5.5. Консультирование осуществляетс</w:t>
      </w:r>
      <w:r>
        <w:t xml:space="preserve">я в устной или письменной форме по следующим </w:t>
      </w:r>
      <w:r w:rsidRPr="00EC219B">
        <w:t>вопросам:</w:t>
      </w:r>
    </w:p>
    <w:p w:rsidR="00E41817" w:rsidRPr="00EC219B" w:rsidRDefault="00E41817" w:rsidP="00E41817">
      <w:pPr>
        <w:pStyle w:val="ConsPlusNormal"/>
        <w:ind w:firstLine="540"/>
        <w:jc w:val="both"/>
      </w:pPr>
      <w:r w:rsidRPr="00EC219B">
        <w:t>а) организация и осуществление муниципального земельного контроля;</w:t>
      </w:r>
    </w:p>
    <w:p w:rsidR="00E41817" w:rsidRPr="00EC219B" w:rsidRDefault="00E41817" w:rsidP="00E41817">
      <w:pPr>
        <w:pStyle w:val="ConsPlusNormal"/>
        <w:ind w:firstLine="540"/>
        <w:jc w:val="both"/>
      </w:pPr>
      <w:r>
        <w:t xml:space="preserve">б) порядок </w:t>
      </w:r>
      <w:r w:rsidRPr="00EC219B">
        <w:t>осуществления контрольных мероп</w:t>
      </w:r>
      <w:r>
        <w:t xml:space="preserve">риятий, установленных настоящим </w:t>
      </w:r>
      <w:r w:rsidRPr="00EC219B">
        <w:t>Положением;</w:t>
      </w:r>
    </w:p>
    <w:p w:rsidR="00E41817" w:rsidRPr="00EC219B" w:rsidRDefault="00E41817" w:rsidP="00E41817">
      <w:pPr>
        <w:pStyle w:val="ConsPlusNormal"/>
        <w:ind w:firstLine="540"/>
        <w:jc w:val="both"/>
      </w:pPr>
      <w:r w:rsidRPr="00EC219B">
        <w:t>в) порядок обжалования действий (бездействия) должностных лиц органа муниципального земельного контроля;</w:t>
      </w:r>
    </w:p>
    <w:p w:rsidR="00E41817" w:rsidRPr="00EC219B" w:rsidRDefault="00E41817" w:rsidP="00E41817">
      <w:pPr>
        <w:pStyle w:val="ConsPlusNormal"/>
        <w:ind w:firstLine="540"/>
        <w:jc w:val="both"/>
      </w:pPr>
      <w:r w:rsidRPr="00EC219B">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w:t>
      </w:r>
      <w:r>
        <w:t xml:space="preserve"> </w:t>
      </w:r>
      <w:r w:rsidRPr="00EC219B">
        <w:t>муниципального земельного контроля в рамках контрольных мероприятий.</w:t>
      </w:r>
    </w:p>
    <w:p w:rsidR="00E41817" w:rsidRPr="00EC219B" w:rsidRDefault="00E41817" w:rsidP="00E41817">
      <w:pPr>
        <w:pStyle w:val="ConsPlusNormal"/>
        <w:ind w:firstLine="540"/>
        <w:jc w:val="both"/>
      </w:pPr>
      <w:r w:rsidRPr="00EC219B">
        <w:t>Консультирование в письменной форме осу</w:t>
      </w:r>
      <w:r>
        <w:t xml:space="preserve">ществляется должностным лицом в </w:t>
      </w:r>
      <w:r w:rsidRPr="00EC219B">
        <w:t>следующих случаях:</w:t>
      </w:r>
    </w:p>
    <w:p w:rsidR="00E41817" w:rsidRPr="00EC219B" w:rsidRDefault="00E41817" w:rsidP="00E41817">
      <w:pPr>
        <w:pStyle w:val="ConsPlusNormal"/>
        <w:ind w:firstLine="540"/>
        <w:jc w:val="both"/>
      </w:pPr>
      <w:r w:rsidRPr="00EC219B">
        <w:t>а) контролируемым лицом представлен письменный запрос о представлении письменного ответа по вопросам консультирования;</w:t>
      </w:r>
    </w:p>
    <w:p w:rsidR="00E41817" w:rsidRPr="00EC219B" w:rsidRDefault="00E41817" w:rsidP="00E41817">
      <w:pPr>
        <w:pStyle w:val="ConsPlusNormal"/>
        <w:ind w:firstLine="540"/>
        <w:jc w:val="both"/>
      </w:pPr>
      <w:r w:rsidRPr="00EC219B">
        <w:t>б) за время консультирования предоставить ответ на поставленные вопросы невозможно;</w:t>
      </w:r>
    </w:p>
    <w:p w:rsidR="00E41817" w:rsidRPr="00EC219B" w:rsidRDefault="00E41817" w:rsidP="00E41817">
      <w:pPr>
        <w:pStyle w:val="ConsPlusNormal"/>
        <w:ind w:firstLine="540"/>
        <w:jc w:val="both"/>
      </w:pPr>
      <w:r w:rsidRPr="00EC219B">
        <w:t>в) ответ на поставленные вопросы требует дополнительного запроса сведений.</w:t>
      </w:r>
    </w:p>
    <w:p w:rsidR="00E41817" w:rsidRPr="00EC219B" w:rsidRDefault="00E41817" w:rsidP="00E41817">
      <w:pPr>
        <w:pStyle w:val="ConsPlusNormal"/>
        <w:ind w:firstLine="540"/>
        <w:jc w:val="both"/>
      </w:pPr>
      <w:r w:rsidRPr="00EC219B">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E41817" w:rsidRPr="00EC219B" w:rsidRDefault="00E41817" w:rsidP="00E41817">
      <w:pPr>
        <w:pStyle w:val="ConsPlusNormal"/>
        <w:ind w:firstLine="540"/>
        <w:jc w:val="both"/>
      </w:pPr>
      <w:r w:rsidRPr="00EC219B">
        <w:t>В ходе консультирования не может предоставляться информация, содержащая оценку конкретного контрольного</w:t>
      </w:r>
      <w:r>
        <w:t xml:space="preserve"> </w:t>
      </w:r>
      <w:r w:rsidRPr="00EC219B">
        <w:t>мероприятия, решений и (или) действий должностных лиц органа муниципального земельного контрол</w:t>
      </w:r>
      <w:r>
        <w:t xml:space="preserve">я, иных участников контрольного </w:t>
      </w:r>
      <w:r w:rsidRPr="00EC219B">
        <w:t>мероприятия, а также результаты про</w:t>
      </w:r>
      <w:r>
        <w:t xml:space="preserve">веденных в рамках контрольного </w:t>
      </w:r>
      <w:r w:rsidRPr="00EC219B">
        <w:t>мероприятия экспертизы, испытаний.</w:t>
      </w:r>
    </w:p>
    <w:p w:rsidR="00E41817" w:rsidRPr="00EC219B" w:rsidRDefault="00E41817" w:rsidP="00E41817">
      <w:pPr>
        <w:pStyle w:val="ConsPlusNormal"/>
        <w:ind w:firstLine="540"/>
        <w:jc w:val="both"/>
      </w:pPr>
      <w:r w:rsidRPr="00EC219B">
        <w:t>Информация, ставшая известной должностному лицу органа муниципального земельного контроля в ходе консультирования, не может исполь</w:t>
      </w:r>
      <w:r>
        <w:t xml:space="preserve">зоваться органом муниципального </w:t>
      </w:r>
      <w:r w:rsidRPr="00EC219B">
        <w:t>земельного контроля в це</w:t>
      </w:r>
      <w:r>
        <w:t xml:space="preserve">лях оценки контролируемого лица </w:t>
      </w:r>
      <w:r w:rsidRPr="00EC219B">
        <w:t>по вопросам соблюдения обязательных требований.</w:t>
      </w:r>
    </w:p>
    <w:p w:rsidR="00E41817" w:rsidRPr="00EC219B" w:rsidRDefault="00E41817" w:rsidP="00E41817">
      <w:pPr>
        <w:pStyle w:val="ConsPlusNormal"/>
        <w:ind w:firstLine="540"/>
        <w:jc w:val="both"/>
      </w:pPr>
      <w:r w:rsidRPr="00EC219B">
        <w:t>Органы муниципального земельного контроля ведут журналы учета консультирований.</w:t>
      </w:r>
    </w:p>
    <w:p w:rsidR="00E41817" w:rsidRPr="0024594F" w:rsidRDefault="00E41817" w:rsidP="00E41817">
      <w:pPr>
        <w:pStyle w:val="ConsPlusNormal"/>
        <w:ind w:firstLine="540"/>
        <w:jc w:val="both"/>
      </w:pPr>
      <w:r w:rsidRPr="00EC219B">
        <w:t>В случае поступления в орган мун</w:t>
      </w:r>
      <w:r>
        <w:t xml:space="preserve">иципального земельного контроля 5 и более </w:t>
      </w:r>
      <w:r w:rsidRPr="00EC219B">
        <w:t xml:space="preserve">однотипных обращений контролируемых лиц и их </w:t>
      </w:r>
      <w:r>
        <w:t xml:space="preserve">представителей консультирование </w:t>
      </w:r>
      <w:r w:rsidRPr="00EC219B">
        <w:t xml:space="preserve">осуществляется посредством размещения на официальном сайте Администрации </w:t>
      </w:r>
      <w:r w:rsidRPr="0024594F">
        <w:t xml:space="preserve">городского округа – </w:t>
      </w:r>
      <w:hyperlink r:id="rId16" w:history="1">
        <w:r w:rsidRPr="0024594F">
          <w:rPr>
            <w:rStyle w:val="a7"/>
            <w:lang w:val="en-US"/>
          </w:rPr>
          <w:t>https</w:t>
        </w:r>
        <w:r w:rsidRPr="0024594F">
          <w:rPr>
            <w:rStyle w:val="a7"/>
          </w:rPr>
          <w:t>://</w:t>
        </w:r>
        <w:r w:rsidRPr="0024594F">
          <w:rPr>
            <w:rStyle w:val="a7"/>
            <w:lang w:val="en-US"/>
          </w:rPr>
          <w:t>electrostal</w:t>
        </w:r>
        <w:r w:rsidRPr="0024594F">
          <w:rPr>
            <w:rStyle w:val="a7"/>
          </w:rPr>
          <w:t>.</w:t>
        </w:r>
        <w:r w:rsidRPr="0024594F">
          <w:rPr>
            <w:rStyle w:val="a7"/>
            <w:lang w:val="en-US"/>
          </w:rPr>
          <w:t>ru</w:t>
        </w:r>
      </w:hyperlink>
      <w:r w:rsidRPr="0024594F">
        <w:t xml:space="preserve"> в сети «Интернет» письменного разъяснения.</w:t>
      </w:r>
    </w:p>
    <w:p w:rsidR="00E41817" w:rsidRPr="00EC219B" w:rsidRDefault="00E41817" w:rsidP="00E41817">
      <w:pPr>
        <w:pStyle w:val="ConsPlusNormal"/>
        <w:ind w:firstLine="540"/>
        <w:jc w:val="both"/>
      </w:pPr>
      <w:r w:rsidRPr="00EC219B">
        <w:t>5.6. Самообследование проводится в целях добровольного определения контролируемыми лицами уровня соблюден</w:t>
      </w:r>
      <w:r>
        <w:t xml:space="preserve">ия ими обязательных требований. </w:t>
      </w:r>
      <w:r w:rsidRPr="00EC219B">
        <w:t>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E41817" w:rsidRPr="00EC219B" w:rsidRDefault="00E41817" w:rsidP="00E41817">
      <w:pPr>
        <w:ind w:firstLine="567"/>
        <w:jc w:val="both"/>
        <w:rPr>
          <w:b/>
          <w:bCs/>
          <w:color w:val="388600"/>
        </w:rPr>
      </w:pPr>
      <w:r w:rsidRPr="00EC219B">
        <w:t>Самообследование осуществляе</w:t>
      </w:r>
      <w:r>
        <w:t xml:space="preserve">тся в автоматизированном режиме </w:t>
      </w:r>
      <w:r w:rsidRPr="00EC219B">
        <w:t>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 К</w:t>
      </w:r>
      <w:r>
        <w:t xml:space="preserve">онтролируемое лицо должно иметь </w:t>
      </w:r>
      <w:r w:rsidRPr="00EC219B">
        <w:t xml:space="preserve">возможность осуществить самообследование без идентификации пользователя.    </w:t>
      </w:r>
    </w:p>
    <w:p w:rsidR="00E41817" w:rsidRPr="00EC219B" w:rsidRDefault="00E41817" w:rsidP="00E41817">
      <w:pPr>
        <w:pStyle w:val="ConsPlusNormal"/>
        <w:ind w:firstLine="540"/>
        <w:jc w:val="both"/>
      </w:pPr>
      <w:r w:rsidRPr="00EC219B">
        <w:t>Контролируемые лица, получившие высокую оценку соблюдения ими обязательных требований, по итогам самообследования вправе принять декларацию соблюдения обязательных требований.</w:t>
      </w:r>
    </w:p>
    <w:p w:rsidR="00E41817" w:rsidRPr="00EC219B" w:rsidRDefault="00E41817" w:rsidP="00E41817">
      <w:pPr>
        <w:pStyle w:val="ConsPlusNormal"/>
        <w:ind w:firstLine="540"/>
        <w:jc w:val="both"/>
      </w:pPr>
      <w:r w:rsidRPr="00EC219B">
        <w:t xml:space="preserve">Декларация соблюдения обязательных требований направляется контролируемым </w:t>
      </w:r>
      <w:r w:rsidRPr="00EC219B">
        <w:lastRenderedPageBreak/>
        <w:t>лицом в орган муниципального земельного контроля, которы</w:t>
      </w:r>
      <w:r>
        <w:t xml:space="preserve">й осуществляет ее регистрацию и </w:t>
      </w:r>
      <w:r w:rsidRPr="00EC219B">
        <w:t xml:space="preserve">размещает на своем официальном сайте в сети "Интернет". </w:t>
      </w:r>
    </w:p>
    <w:p w:rsidR="00E41817" w:rsidRPr="00EC219B" w:rsidRDefault="00E41817" w:rsidP="00E41817">
      <w:pPr>
        <w:pStyle w:val="ConsPlusNormal"/>
        <w:ind w:firstLine="540"/>
        <w:jc w:val="both"/>
      </w:pPr>
      <w:r w:rsidRPr="00EC219B">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E41817" w:rsidRPr="00EC219B" w:rsidRDefault="00E41817" w:rsidP="00E41817">
      <w:pPr>
        <w:pStyle w:val="ConsPlusNormal"/>
        <w:ind w:firstLine="540"/>
        <w:jc w:val="both"/>
      </w:pPr>
      <w:r w:rsidRPr="00EC219B">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w:t>
      </w:r>
      <w:r>
        <w:t xml:space="preserve">орган </w:t>
      </w:r>
      <w:r w:rsidRPr="00EC219B">
        <w:t>муниципального земельного контроля в течение одного месяца со дня изменения содержащихся в ней сведений.</w:t>
      </w:r>
    </w:p>
    <w:p w:rsidR="00E41817" w:rsidRPr="00EC219B" w:rsidRDefault="00E41817" w:rsidP="00E41817">
      <w:pPr>
        <w:pStyle w:val="ConsPlusNormal"/>
        <w:ind w:firstLine="540"/>
        <w:jc w:val="both"/>
      </w:pPr>
      <w:r w:rsidRPr="00EC219B">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rsidR="00E41817" w:rsidRPr="00EC219B" w:rsidRDefault="00E41817" w:rsidP="00E41817">
      <w:pPr>
        <w:pStyle w:val="ConsPlusNormal"/>
        <w:ind w:firstLine="540"/>
        <w:jc w:val="both"/>
      </w:pPr>
      <w:r w:rsidRPr="00EC219B">
        <w:t>В случае, если при проведении внепланового</w:t>
      </w:r>
      <w:r>
        <w:t xml:space="preserve"> контрольного </w:t>
      </w:r>
      <w:r w:rsidRPr="00EC219B">
        <w:t>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w:t>
      </w:r>
      <w:r>
        <w:t xml:space="preserve">ультатам контрольного </w:t>
      </w:r>
      <w:r w:rsidRPr="00EC219B">
        <w:t>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E41817" w:rsidRPr="00EC219B" w:rsidRDefault="00E41817" w:rsidP="00E41817">
      <w:pPr>
        <w:pStyle w:val="ConsPlusNormal"/>
        <w:ind w:firstLine="540"/>
        <w:jc w:val="both"/>
        <w:rPr>
          <w:b/>
          <w:bCs/>
          <w:i/>
          <w:iCs/>
          <w:color w:val="C00000"/>
        </w:rPr>
      </w:pPr>
      <w:r w:rsidRPr="00EC219B">
        <w:rPr>
          <w:bCs/>
        </w:rPr>
        <w:t xml:space="preserve">5.7. Профилактический визит </w:t>
      </w:r>
      <w:r w:rsidRPr="00EC219B">
        <w:t>проводится в форме п</w:t>
      </w:r>
      <w:r>
        <w:t xml:space="preserve">рофилактической беседы по месту </w:t>
      </w:r>
      <w:r w:rsidRPr="00EC219B">
        <w:t>осуществления деятельности контролируемого лица</w:t>
      </w:r>
      <w:r>
        <w:t xml:space="preserve"> либо путем использования видео </w:t>
      </w:r>
      <w:r w:rsidRPr="00EC219B">
        <w:t xml:space="preserve">конференц-связи.      </w:t>
      </w:r>
    </w:p>
    <w:p w:rsidR="00E41817" w:rsidRPr="00EC219B" w:rsidRDefault="00E41817" w:rsidP="00E41817">
      <w:pPr>
        <w:pStyle w:val="ConsPlusNormal"/>
        <w:ind w:firstLine="540"/>
        <w:jc w:val="both"/>
      </w:pPr>
      <w:r w:rsidRPr="00EC219B">
        <w:t xml:space="preserve">В ходе профилактического визита контролируемое лицо информируется </w:t>
      </w:r>
      <w:r w:rsidRPr="00EC219B">
        <w:br/>
        <w:t>об обязательных требованиях, предъя</w:t>
      </w:r>
      <w:r>
        <w:t xml:space="preserve">вляемых к его деятельности либо </w:t>
      </w:r>
      <w:r w:rsidRPr="00EC219B">
        <w:t>к принадлежащим ему объектам контроля, их соответствии критериям риска, основаниях и о рекомендуемых способах сн</w:t>
      </w:r>
      <w:r>
        <w:t xml:space="preserve">ижения категории риска, а также </w:t>
      </w:r>
      <w:r w:rsidRPr="00EC219B">
        <w:t xml:space="preserve">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E41817" w:rsidRPr="00EC219B" w:rsidRDefault="00E41817" w:rsidP="00E41817">
      <w:pPr>
        <w:pStyle w:val="ConsPlusNormal"/>
        <w:ind w:firstLine="540"/>
        <w:jc w:val="both"/>
        <w:rPr>
          <w:bCs/>
        </w:rPr>
      </w:pPr>
      <w:r w:rsidRPr="00EC219B">
        <w:rPr>
          <w:bCs/>
        </w:rPr>
        <w:t>Профилактический визит провод</w:t>
      </w:r>
      <w:r>
        <w:rPr>
          <w:bCs/>
        </w:rPr>
        <w:t xml:space="preserve">ится по инициативе контрольного органа (обязательный </w:t>
      </w:r>
      <w:r w:rsidRPr="00EC219B">
        <w:rPr>
          <w:bCs/>
        </w:rPr>
        <w:t>профилактический визит) или по инициативе контролируемого лица (и</w:t>
      </w:r>
      <w:r>
        <w:rPr>
          <w:bCs/>
        </w:rPr>
        <w:t xml:space="preserve">нициативный </w:t>
      </w:r>
      <w:r w:rsidRPr="00EC219B">
        <w:rPr>
          <w:bCs/>
        </w:rPr>
        <w:t>профилактический визит).</w:t>
      </w:r>
    </w:p>
    <w:p w:rsidR="00E41817" w:rsidRPr="00EC219B" w:rsidRDefault="00E41817" w:rsidP="00E41817">
      <w:pPr>
        <w:spacing w:line="288" w:lineRule="atLeast"/>
        <w:ind w:firstLine="540"/>
        <w:jc w:val="both"/>
      </w:pPr>
      <w:r w:rsidRPr="00EC219B">
        <w:t xml:space="preserve">Контролируемое лицо подает заявление о проведении инициативного профилактического визита посредством </w:t>
      </w:r>
      <w:r>
        <w:t xml:space="preserve">единого портала государственных и муниципальных услуг или </w:t>
      </w:r>
      <w:r w:rsidRPr="00EC219B">
        <w:t>регион</w:t>
      </w:r>
      <w:r>
        <w:t xml:space="preserve">ального портала государственных </w:t>
      </w:r>
      <w:r w:rsidRPr="00EC219B">
        <w:t>и муниципальных услуг. Орган муниципального земельного контроля рассматривает заявление в течение десяти р</w:t>
      </w:r>
      <w:r>
        <w:t xml:space="preserve">абочих дней и принимает решение </w:t>
      </w:r>
      <w:r w:rsidRPr="00EC219B">
        <w:t>о проведении профилактического визита либо об отказе в его проведении, о чем уведомляет контролируемое лицо.</w:t>
      </w:r>
    </w:p>
    <w:p w:rsidR="00E41817" w:rsidRPr="00EC219B" w:rsidRDefault="00E41817" w:rsidP="00E41817">
      <w:pPr>
        <w:pStyle w:val="ConsPlusNormal"/>
        <w:ind w:firstLine="540"/>
        <w:jc w:val="both"/>
        <w:rPr>
          <w:bCs/>
          <w:iCs/>
        </w:rPr>
      </w:pPr>
      <w:r w:rsidRPr="00EC219B">
        <w:rPr>
          <w:bCs/>
        </w:rPr>
        <w:t xml:space="preserve">При проведении обязательного профилактического визита </w:t>
      </w:r>
      <w:r w:rsidRPr="00EC219B">
        <w:rPr>
          <w:bCs/>
          <w:iCs/>
        </w:rPr>
        <w:t xml:space="preserve">контролируемому лицу может быть выдано предписание об устранении нарушений обязательных требований </w:t>
      </w:r>
      <w:r>
        <w:rPr>
          <w:bCs/>
          <w:iCs/>
        </w:rPr>
        <w:t xml:space="preserve">в том случае, </w:t>
      </w:r>
      <w:r w:rsidRPr="00EC219B">
        <w:rPr>
          <w:bCs/>
          <w:iCs/>
        </w:rPr>
        <w:t>если такие нарушения не устранены до око</w:t>
      </w:r>
      <w:r>
        <w:rPr>
          <w:bCs/>
          <w:iCs/>
        </w:rPr>
        <w:t xml:space="preserve">нчания проведения обязательного </w:t>
      </w:r>
      <w:r w:rsidRPr="00EC219B">
        <w:rPr>
          <w:bCs/>
          <w:iCs/>
        </w:rPr>
        <w:t>профилактического визита в порядке, предусмотренном статьей 90.1 Закона № 248-ФЗ.</w:t>
      </w:r>
    </w:p>
    <w:p w:rsidR="00E41817" w:rsidRPr="00EC219B" w:rsidRDefault="00E41817" w:rsidP="00E41817">
      <w:pPr>
        <w:pStyle w:val="ConsPlusNormal"/>
        <w:ind w:firstLine="540"/>
        <w:jc w:val="both"/>
        <w:rPr>
          <w:bCs/>
          <w:iCs/>
        </w:rPr>
      </w:pPr>
      <w:r w:rsidRPr="00EC219B">
        <w:rPr>
          <w:bCs/>
          <w:iCs/>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E41817" w:rsidRPr="00EC219B" w:rsidRDefault="00E41817" w:rsidP="00E41817">
      <w:pPr>
        <w:pStyle w:val="ConsPlusNormal"/>
        <w:ind w:firstLine="540"/>
        <w:jc w:val="both"/>
        <w:rPr>
          <w:b/>
          <w:bCs/>
          <w:i/>
          <w:iCs/>
          <w:color w:val="60A500"/>
          <w:u w:val="single"/>
        </w:rPr>
      </w:pPr>
      <w:r w:rsidRPr="00EC219B">
        <w:t>В случае если при проведении профилактического визита установлено, что объекты контроля представляют явную непосредственную у</w:t>
      </w:r>
      <w:r>
        <w:t xml:space="preserve">грозу причинения вреда (ущерба) </w:t>
      </w:r>
      <w:r w:rsidRPr="00EC219B">
        <w:t xml:space="preserve">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w:t>
      </w:r>
      <w:r w:rsidRPr="00EC219B">
        <w:lastRenderedPageBreak/>
        <w:t xml:space="preserve">профилактическом визите. </w:t>
      </w:r>
    </w:p>
    <w:p w:rsidR="00E41817" w:rsidRPr="00EC219B" w:rsidRDefault="00E41817" w:rsidP="00E41817">
      <w:pPr>
        <w:pStyle w:val="ConsPlusNormal"/>
        <w:ind w:firstLine="539"/>
        <w:contextualSpacing/>
        <w:jc w:val="both"/>
        <w:rPr>
          <w:b/>
          <w:bCs/>
          <w:i/>
          <w:iCs/>
          <w:color w:val="C00000"/>
        </w:rPr>
      </w:pPr>
      <w:r w:rsidRPr="00EC219B">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sidRPr="00EC219B">
        <w:rPr>
          <w:noProof/>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41817" w:rsidRPr="00EC219B" w:rsidRDefault="00E41817" w:rsidP="00E41817">
      <w:pPr>
        <w:pStyle w:val="ConsPlusNormal"/>
        <w:ind w:firstLine="539"/>
        <w:contextualSpacing/>
        <w:jc w:val="both"/>
      </w:pPr>
      <w:r w:rsidRPr="00EC219B">
        <w:t xml:space="preserve">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w:t>
      </w:r>
      <w:r>
        <w:t xml:space="preserve">в его проведении, о чем </w:t>
      </w:r>
      <w:r w:rsidRPr="00EC219B">
        <w:t>уведомляет контролируемое лицо.</w:t>
      </w:r>
    </w:p>
    <w:p w:rsidR="00E41817" w:rsidRPr="00EC219B" w:rsidRDefault="00E41817" w:rsidP="00E41817">
      <w:pPr>
        <w:pStyle w:val="ConsPlusNormal"/>
        <w:ind w:firstLine="539"/>
        <w:contextualSpacing/>
        <w:jc w:val="both"/>
      </w:pPr>
      <w:r w:rsidRPr="00EC219B">
        <w:t>Орган муниципального земельного контро</w:t>
      </w:r>
      <w:r>
        <w:t xml:space="preserve">ля принимает решение об отказе в проведении </w:t>
      </w:r>
      <w:r w:rsidRPr="00EC219B">
        <w:t xml:space="preserve">профилактического визита по </w:t>
      </w:r>
      <w:r>
        <w:t xml:space="preserve">заявлению контролируемого лица по одному из следующих </w:t>
      </w:r>
      <w:r w:rsidRPr="00EC219B">
        <w:t>оснований:</w:t>
      </w:r>
    </w:p>
    <w:p w:rsidR="00E41817" w:rsidRPr="00EC219B" w:rsidRDefault="00E41817" w:rsidP="00E41817">
      <w:pPr>
        <w:pStyle w:val="ConsPlusNormal"/>
        <w:ind w:firstLine="539"/>
        <w:contextualSpacing/>
        <w:jc w:val="both"/>
      </w:pPr>
      <w:r>
        <w:t xml:space="preserve">1) от контролируемого </w:t>
      </w:r>
      <w:r w:rsidRPr="00EC219B">
        <w:t>л</w:t>
      </w:r>
      <w:r>
        <w:t xml:space="preserve">ица поступило уведомление об </w:t>
      </w:r>
      <w:r w:rsidRPr="00EC219B">
        <w:t xml:space="preserve">отзыве заявления </w:t>
      </w:r>
      <w:r w:rsidRPr="00EC219B">
        <w:br/>
        <w:t>о проведении профилактического визита;</w:t>
      </w:r>
    </w:p>
    <w:p w:rsidR="00E41817" w:rsidRPr="00EC219B" w:rsidRDefault="00E41817" w:rsidP="00E41817">
      <w:pPr>
        <w:pStyle w:val="ConsPlusNormal"/>
        <w:ind w:firstLine="539"/>
        <w:contextualSpacing/>
        <w:jc w:val="both"/>
      </w:pPr>
      <w:r w:rsidRPr="00EC219B">
        <w:t>2) в течение года до да</w:t>
      </w:r>
      <w:r>
        <w:t xml:space="preserve">ты подачи заявления контрольным </w:t>
      </w:r>
      <w:r w:rsidRPr="00EC219B">
        <w:t>органом проведен</w:t>
      </w:r>
      <w:r>
        <w:t xml:space="preserve"> </w:t>
      </w:r>
      <w:r w:rsidRPr="00EC219B">
        <w:t>профилактический визит по ранее поданному заявлению;</w:t>
      </w:r>
    </w:p>
    <w:p w:rsidR="00E41817" w:rsidRPr="00EC219B" w:rsidRDefault="00E41817" w:rsidP="00E41817">
      <w:pPr>
        <w:pStyle w:val="ConsPlusNormal"/>
        <w:ind w:firstLine="539"/>
        <w:contextualSpacing/>
        <w:jc w:val="both"/>
      </w:pPr>
      <w:r w:rsidRPr="00EC219B">
        <w:t>3) в течение шести месяцев до даты подачи заявления контролируемого лица проведение профилактического визита было невозможно в связи с отсутствие</w:t>
      </w:r>
      <w:r>
        <w:t xml:space="preserve">м контролируемого лица по месту </w:t>
      </w:r>
      <w:r w:rsidRPr="00EC219B">
        <w:t>осуществл</w:t>
      </w:r>
      <w:r>
        <w:t xml:space="preserve">ения деятельности либо в связи </w:t>
      </w:r>
      <w:r w:rsidRPr="00EC219B">
        <w:t xml:space="preserve">с </w:t>
      </w:r>
      <w:r>
        <w:t xml:space="preserve">иными действиями (бездействием) </w:t>
      </w:r>
      <w:r w:rsidRPr="00EC219B">
        <w:t>контролируемого лица, повлекшими невозможность проведения профилактического визита;</w:t>
      </w:r>
    </w:p>
    <w:p w:rsidR="00E41817" w:rsidRPr="00EC219B" w:rsidRDefault="00E41817" w:rsidP="00E41817">
      <w:pPr>
        <w:pStyle w:val="ConsPlusNormal"/>
        <w:ind w:firstLine="539"/>
        <w:contextualSpacing/>
        <w:jc w:val="both"/>
      </w:pPr>
      <w:r w:rsidRPr="00EC219B">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E41817" w:rsidRPr="00EC219B" w:rsidRDefault="00E41817" w:rsidP="00E41817">
      <w:pPr>
        <w:pStyle w:val="ConsPlusNormal"/>
        <w:ind w:firstLine="539"/>
        <w:contextualSpacing/>
        <w:jc w:val="both"/>
      </w:pPr>
      <w:r w:rsidRPr="00EC219B">
        <w:t xml:space="preserve">В случае принятия решения о проведении профилактического визита </w:t>
      </w:r>
      <w:r w:rsidRPr="00EC219B">
        <w:br/>
        <w:t>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E41817" w:rsidRPr="00EC219B" w:rsidRDefault="00E41817" w:rsidP="00E41817">
      <w:pPr>
        <w:pStyle w:val="ConsPlusNormal"/>
        <w:ind w:firstLine="540"/>
        <w:jc w:val="both"/>
      </w:pPr>
      <w:r w:rsidRPr="00EC219B">
        <w:t>5.</w:t>
      </w:r>
      <w:r>
        <w:t xml:space="preserve">8. </w:t>
      </w:r>
      <w:r w:rsidRPr="00EC219B">
        <w:t>Профилактические мероприятия осуществляются в соответст</w:t>
      </w:r>
      <w:r>
        <w:t xml:space="preserve">вии </w:t>
      </w:r>
      <w:r w:rsidRPr="00EC219B">
        <w:t xml:space="preserve">с программой профилактики в области муниципального земельного контроля. </w:t>
      </w:r>
    </w:p>
    <w:p w:rsidR="00E41817" w:rsidRPr="00EC219B" w:rsidRDefault="00E41817" w:rsidP="00E41817">
      <w:pPr>
        <w:pStyle w:val="ConsPlusNormal"/>
        <w:ind w:firstLine="540"/>
        <w:jc w:val="both"/>
      </w:pPr>
    </w:p>
    <w:p w:rsidR="00E41817" w:rsidRPr="00AE79CF" w:rsidRDefault="00E41817" w:rsidP="00E41817">
      <w:pPr>
        <w:pStyle w:val="a9"/>
        <w:numPr>
          <w:ilvl w:val="0"/>
          <w:numId w:val="11"/>
        </w:numPr>
        <w:spacing w:after="0" w:line="240" w:lineRule="auto"/>
        <w:ind w:left="0" w:firstLine="0"/>
        <w:jc w:val="center"/>
      </w:pPr>
      <w:r w:rsidRPr="00AE79CF">
        <w:rPr>
          <w:bCs/>
        </w:rPr>
        <w:t xml:space="preserve">ОСУЩЕСТВЛЕНИЕ </w:t>
      </w:r>
    </w:p>
    <w:p w:rsidR="00E41817" w:rsidRPr="00AE79CF" w:rsidRDefault="00E41817" w:rsidP="00E41817">
      <w:pPr>
        <w:pStyle w:val="a9"/>
        <w:ind w:left="0"/>
        <w:jc w:val="center"/>
        <w:rPr>
          <w:bCs/>
        </w:rPr>
      </w:pPr>
      <w:r w:rsidRPr="00AE79CF">
        <w:rPr>
          <w:bCs/>
        </w:rPr>
        <w:t>МУНИЦИПАЛЬНОГО ЗЕМЕЛЬНОГО КОНТРОЛЯ</w:t>
      </w:r>
    </w:p>
    <w:p w:rsidR="00E41817" w:rsidRPr="00AE79CF" w:rsidRDefault="00E41817" w:rsidP="00E41817">
      <w:pPr>
        <w:pStyle w:val="a9"/>
        <w:ind w:left="0"/>
        <w:jc w:val="center"/>
      </w:pPr>
    </w:p>
    <w:p w:rsidR="00E41817" w:rsidRPr="00EC219B" w:rsidRDefault="00E41817" w:rsidP="00E41817">
      <w:pPr>
        <w:pStyle w:val="ConsPlusNormal"/>
        <w:ind w:firstLine="539"/>
        <w:jc w:val="both"/>
      </w:pPr>
      <w:r w:rsidRPr="00EC219B">
        <w:t>6.1. Плановые контрольные</w:t>
      </w:r>
      <w:r>
        <w:t xml:space="preserve"> </w:t>
      </w:r>
      <w:r w:rsidRPr="00EC219B">
        <w:t xml:space="preserve">мероприятия в отношении юридических лиц, индивидуальных предпринимателей и граждан проводятся на основании ежегодных планов </w:t>
      </w:r>
      <w:r>
        <w:t xml:space="preserve">проведения плановых контрольных </w:t>
      </w:r>
      <w:r w:rsidRPr="00EC219B">
        <w:t xml:space="preserve">мероприятий, формируемых в соответствии с </w:t>
      </w:r>
      <w:hyperlink r:id="rId17" w:history="1">
        <w:r w:rsidRPr="00EC219B">
          <w:t>Правилами</w:t>
        </w:r>
      </w:hyperlink>
      <w:r w:rsidRPr="00EC219B">
        <w:t xml:space="preserve"> формирования плана проведения плановых контрольных (надзорных) мероприятий на очередной календарный год, его согласования с органам</w:t>
      </w:r>
      <w:r>
        <w:t xml:space="preserve">и прокуратуры, включения в него </w:t>
      </w:r>
      <w:r w:rsidRPr="00EC219B">
        <w:t>и исключения из него контрольных (надзорных) мероприятий в течение года, утвержденными постановлением Пра</w:t>
      </w:r>
      <w:r>
        <w:t xml:space="preserve">вительства Российской Федерации </w:t>
      </w:r>
      <w:r w:rsidRPr="00EC219B">
        <w:t>от 31.12.2020 № 2428 «О порядке формирования плана проведения плановых контрольных (надзорных) мероприяти</w:t>
      </w:r>
      <w:r>
        <w:t xml:space="preserve">й на очередной календарный год, </w:t>
      </w:r>
      <w:r w:rsidRPr="00EC219B">
        <w:t>его согласования с органами прокуратуры, включе</w:t>
      </w:r>
      <w:r>
        <w:t xml:space="preserve">ния в него и исключения из него </w:t>
      </w:r>
      <w:r w:rsidRPr="00EC219B">
        <w:t>контрольных (надзорных) мероприятий в течение года».</w:t>
      </w:r>
    </w:p>
    <w:p w:rsidR="00E41817" w:rsidRPr="00EC219B" w:rsidRDefault="00E41817" w:rsidP="00E41817">
      <w:pPr>
        <w:pStyle w:val="ConsPlusNormal"/>
        <w:ind w:firstLine="539"/>
        <w:jc w:val="both"/>
      </w:pPr>
      <w:r w:rsidRPr="00EC219B">
        <w:t>6</w:t>
      </w:r>
      <w:r>
        <w:t xml:space="preserve">.2. Контрольные </w:t>
      </w:r>
      <w:r w:rsidRPr="00EC219B">
        <w:t>мероприятия в отношении граждан, юридических лиц и индивидуальных предпринимателей проводятся должностными лицами органов мун</w:t>
      </w:r>
      <w:r>
        <w:t xml:space="preserve">иципального земельного контроля </w:t>
      </w:r>
      <w:r w:rsidRPr="00EC219B">
        <w:t>в соответствии с Законом № 248-ФЗ.</w:t>
      </w:r>
    </w:p>
    <w:p w:rsidR="00E41817" w:rsidRPr="00EC219B" w:rsidRDefault="00E41817" w:rsidP="00E41817">
      <w:pPr>
        <w:ind w:firstLine="539"/>
        <w:jc w:val="both"/>
      </w:pPr>
      <w:r w:rsidRPr="00EC219B">
        <w:lastRenderedPageBreak/>
        <w:t>6.3. В целях фиксации до</w:t>
      </w:r>
      <w:r>
        <w:t xml:space="preserve">лжностным лицом, уполномоченным </w:t>
      </w:r>
      <w:r w:rsidRPr="00EC219B">
        <w:t xml:space="preserve">на осуществление муниципального земельного контроля </w:t>
      </w:r>
      <w:r>
        <w:t xml:space="preserve">(далее - инспектор), </w:t>
      </w:r>
      <w:r w:rsidRPr="00EC219B">
        <w:t xml:space="preserve">и лицами, обладающими специальными знаниями и навыками, необходимыми для </w:t>
      </w:r>
      <w:r>
        <w:t xml:space="preserve">оказания содействия контрольным </w:t>
      </w:r>
      <w:r w:rsidRPr="00EC219B">
        <w:t>органам, в том числе при применении технических средств, привлека</w:t>
      </w:r>
      <w:r>
        <w:t xml:space="preserve">емыми к совершению контрольных </w:t>
      </w:r>
      <w:r w:rsidRPr="00EC219B">
        <w:t>действий (далее - специалисты), доказательств нарушений обязательных требований могут ис</w:t>
      </w:r>
      <w:r>
        <w:t>пользоваться фотосъемка, аудио-</w:t>
      </w:r>
      <w:r w:rsidRPr="00EC219B">
        <w:t>и видеозапись.</w:t>
      </w:r>
    </w:p>
    <w:p w:rsidR="00E41817" w:rsidRPr="00EC219B" w:rsidRDefault="00E41817" w:rsidP="00E41817">
      <w:pPr>
        <w:ind w:firstLine="539"/>
        <w:jc w:val="both"/>
      </w:pPr>
      <w:r w:rsidRPr="00EC219B">
        <w:t xml:space="preserve">Решение об использовании фотосъемки, аудио- и видеозаписи, иных </w:t>
      </w:r>
      <w:r>
        <w:t xml:space="preserve">способов фиксации доказательств </w:t>
      </w:r>
      <w:r w:rsidRPr="00EC219B">
        <w:t>нарушений обязательных требовани</w:t>
      </w:r>
      <w:r>
        <w:t xml:space="preserve">й при осуществлении контрольных </w:t>
      </w:r>
      <w:r w:rsidRPr="00EC219B">
        <w:t>меро</w:t>
      </w:r>
      <w:r>
        <w:t xml:space="preserve">приятий, совершении контрольных </w:t>
      </w:r>
      <w:r w:rsidRPr="00EC219B">
        <w:t>действий принимается инспекторами и специали</w:t>
      </w:r>
      <w:r>
        <w:t xml:space="preserve">стами </w:t>
      </w:r>
      <w:r w:rsidRPr="00EC219B">
        <w:t>самостоятельно.</w:t>
      </w:r>
    </w:p>
    <w:p w:rsidR="00E41817" w:rsidRPr="00EC219B" w:rsidRDefault="00E41817" w:rsidP="00E41817">
      <w:pPr>
        <w:ind w:firstLine="539"/>
        <w:jc w:val="both"/>
      </w:pPr>
      <w:r w:rsidRPr="00EC219B">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w:t>
      </w:r>
      <w:r>
        <w:t>о проведении фотосъемки, аудио-</w:t>
      </w:r>
      <w:r w:rsidRPr="00EC219B">
        <w:t>и видеозаписи и использованных для этих целей технических средствах</w:t>
      </w:r>
      <w:r>
        <w:t xml:space="preserve"> отражается в акте контрольного </w:t>
      </w:r>
      <w:r w:rsidRPr="00EC219B">
        <w:t>мероприятия.</w:t>
      </w:r>
    </w:p>
    <w:p w:rsidR="00E41817" w:rsidRPr="00EC219B" w:rsidRDefault="00E41817" w:rsidP="00E41817">
      <w:pPr>
        <w:ind w:firstLine="539"/>
        <w:jc w:val="both"/>
      </w:pPr>
      <w:r w:rsidRPr="00EC219B">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E41817" w:rsidRPr="00EC219B" w:rsidRDefault="00E41817" w:rsidP="00E41817">
      <w:pPr>
        <w:ind w:firstLine="539"/>
        <w:jc w:val="both"/>
      </w:pPr>
      <w:r w:rsidRPr="00EC219B">
        <w:t>Аудио- и видеозапись осуществляется</w:t>
      </w:r>
      <w:r>
        <w:t xml:space="preserve"> в ходе проведения контрольного </w:t>
      </w:r>
      <w:r w:rsidRPr="00EC219B">
        <w:t>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41817" w:rsidRPr="00EC219B" w:rsidRDefault="00E41817" w:rsidP="00E41817">
      <w:pPr>
        <w:ind w:firstLine="539"/>
        <w:jc w:val="both"/>
      </w:pPr>
      <w:r w:rsidRPr="00EC219B">
        <w:t>Результаты проведения фотосъемки, аудио- и видеозаписи являются приложением к</w:t>
      </w:r>
      <w:r>
        <w:t xml:space="preserve"> акту контрольного </w:t>
      </w:r>
      <w:r w:rsidRPr="00EC219B">
        <w:t>мероприятия.</w:t>
      </w:r>
    </w:p>
    <w:p w:rsidR="00E41817" w:rsidRPr="00EC219B" w:rsidRDefault="00E41817" w:rsidP="00E41817">
      <w:pPr>
        <w:ind w:firstLine="539"/>
        <w:jc w:val="both"/>
      </w:pPr>
      <w:r w:rsidRPr="00EC219B">
        <w:t>Использование фотосъемки и видеозаписи для фиксации доказательс</w:t>
      </w:r>
      <w:r>
        <w:t xml:space="preserve">тв нарушений </w:t>
      </w:r>
      <w:r w:rsidRPr="00EC219B">
        <w:t>обязательных требований осуществляется с учетом требований законодательства Российской Федерации о защите государственной тайны.</w:t>
      </w:r>
    </w:p>
    <w:p w:rsidR="00E41817" w:rsidRPr="00EC219B" w:rsidRDefault="00E41817" w:rsidP="00E41817">
      <w:pPr>
        <w:pStyle w:val="ConsPlusNormal"/>
        <w:ind w:firstLine="539"/>
        <w:jc w:val="both"/>
      </w:pPr>
      <w:r w:rsidRPr="00EC219B">
        <w:t>6.4.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государственную информационную систему обеспечения контрольно-надзорной деятельности Московской области (далее - ЕГИС ОКНД).</w:t>
      </w:r>
    </w:p>
    <w:p w:rsidR="00E41817" w:rsidRPr="00EC219B" w:rsidRDefault="00E41817" w:rsidP="00E41817">
      <w:pPr>
        <w:pStyle w:val="ConsPlusNormal"/>
        <w:ind w:firstLine="539"/>
        <w:jc w:val="both"/>
      </w:pPr>
      <w:r w:rsidRPr="00EC219B">
        <w:t xml:space="preserve">6.5. Инструментальные обследования в ходе проведения контрольных мероприятий осуществляются путем проведения геодезических </w:t>
      </w:r>
      <w:r>
        <w:t xml:space="preserve">измерений (определений) и (или) </w:t>
      </w:r>
      <w:r w:rsidRPr="00EC219B">
        <w:t xml:space="preserve">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w:t>
      </w:r>
    </w:p>
    <w:p w:rsidR="00E41817" w:rsidRPr="00EC219B" w:rsidRDefault="00E41817" w:rsidP="00E41817">
      <w:pPr>
        <w:pStyle w:val="ConsPlusNormal"/>
        <w:ind w:firstLine="539"/>
        <w:jc w:val="both"/>
      </w:pPr>
      <w:r w:rsidRPr="00EC219B">
        <w:t xml:space="preserve">6.6.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8" w:history="1">
        <w:r w:rsidRPr="00EC219B">
          <w:t>частью 2 статьи 90</w:t>
        </w:r>
      </w:hyperlink>
      <w:r>
        <w:t xml:space="preserve"> </w:t>
      </w:r>
      <w:r w:rsidRPr="00EC219B">
        <w:t xml:space="preserve">Закона </w:t>
      </w:r>
      <w:r w:rsidRPr="00EC219B">
        <w:br/>
        <w:t>№ 248-ФЗ.</w:t>
      </w:r>
    </w:p>
    <w:p w:rsidR="00E41817" w:rsidRPr="00EC219B" w:rsidRDefault="00E41817" w:rsidP="00E41817">
      <w:pPr>
        <w:pStyle w:val="ConsPlusNormal"/>
        <w:ind w:firstLine="539"/>
        <w:jc w:val="both"/>
      </w:pPr>
      <w:r w:rsidRPr="00EC219B">
        <w:t>6.7. По ок</w:t>
      </w:r>
      <w:r>
        <w:t xml:space="preserve">ончании проведения контрольного мероприятия, предусматривающего </w:t>
      </w:r>
      <w:r w:rsidRPr="00EC219B">
        <w:t>взаимодействие с контролируемым лицом</w:t>
      </w:r>
      <w:r>
        <w:t xml:space="preserve">, составляется акт контрольного </w:t>
      </w:r>
      <w:r w:rsidRPr="00EC219B">
        <w:t>мероприятия. В случае если по результатам проведения такого мероприятия выявлено нар</w:t>
      </w:r>
      <w:r>
        <w:t xml:space="preserve">ушение обязательных требований, </w:t>
      </w:r>
      <w:r w:rsidRPr="00EC219B">
        <w:t xml:space="preserve">в акте указывается, какое именно обязательное требование нарушено, каким нормативным правовым актом и его структурной единицей оно </w:t>
      </w:r>
      <w:r>
        <w:t xml:space="preserve">установлено. </w:t>
      </w:r>
      <w:r w:rsidRPr="00EC219B">
        <w:t>В случае устранения выявленного нарушения до окончания проведения контрольного</w:t>
      </w:r>
      <w:r>
        <w:t xml:space="preserve"> </w:t>
      </w:r>
      <w:r w:rsidRPr="00EC219B">
        <w:t>мероприятия, пр</w:t>
      </w:r>
      <w:r>
        <w:t xml:space="preserve">едусматривающего взаимодействие </w:t>
      </w:r>
      <w:r w:rsidRPr="00EC219B">
        <w:t xml:space="preserve">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Pr="00EC219B">
        <w:lastRenderedPageBreak/>
        <w:t>Заполненные при проведении контрольного</w:t>
      </w:r>
      <w:r>
        <w:t xml:space="preserve"> </w:t>
      </w:r>
      <w:r w:rsidRPr="00EC219B">
        <w:t>мероприятия проверочные листы приобщаются к акту.</w:t>
      </w:r>
    </w:p>
    <w:p w:rsidR="00E41817" w:rsidRPr="00EC219B" w:rsidRDefault="00E41817" w:rsidP="00E41817">
      <w:pPr>
        <w:pStyle w:val="ConsPlusNormal"/>
        <w:ind w:firstLine="539"/>
        <w:jc w:val="both"/>
        <w:rPr>
          <w:b/>
          <w:bCs/>
        </w:rPr>
      </w:pPr>
      <w:r w:rsidRPr="00EC219B">
        <w:rPr>
          <w:bCs/>
        </w:rPr>
        <w:t>Оформление акта производится в день окончания проведения такого мероприятия н</w:t>
      </w:r>
      <w:r>
        <w:rPr>
          <w:bCs/>
        </w:rPr>
        <w:t xml:space="preserve">а месте проведения контрольного </w:t>
      </w:r>
      <w:r w:rsidRPr="00EC219B">
        <w:rPr>
          <w:bCs/>
        </w:rPr>
        <w:t>мероприятия.</w:t>
      </w:r>
    </w:p>
    <w:p w:rsidR="00E41817" w:rsidRPr="00EC219B" w:rsidRDefault="00E41817" w:rsidP="00E41817">
      <w:pPr>
        <w:pStyle w:val="ConsPlusNormal"/>
        <w:ind w:firstLine="539"/>
        <w:jc w:val="both"/>
      </w:pPr>
      <w:r>
        <w:t xml:space="preserve">Акт контрольного </w:t>
      </w:r>
      <w:r w:rsidRPr="00EC219B">
        <w:t xml:space="preserve">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E41817" w:rsidRPr="00EC219B" w:rsidRDefault="00E41817" w:rsidP="00E41817">
      <w:pPr>
        <w:ind w:firstLine="540"/>
        <w:jc w:val="both"/>
      </w:pPr>
      <w:r w:rsidRPr="00EC219B">
        <w:t>6.8. Контрольные мероприятия без вз</w:t>
      </w:r>
      <w:r>
        <w:t xml:space="preserve">аимодействия </w:t>
      </w:r>
      <w:r w:rsidRPr="00EC219B">
        <w:t>с контролируемыми лицами проводятся должностными лицами органа муниципального з</w:t>
      </w:r>
      <w:r>
        <w:t xml:space="preserve">емельного контроля на основании </w:t>
      </w:r>
      <w:r w:rsidRPr="00EC219B">
        <w:t>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E41817" w:rsidRPr="00EC219B" w:rsidRDefault="00E41817" w:rsidP="00E41817">
      <w:pPr>
        <w:ind w:firstLine="540"/>
        <w:jc w:val="both"/>
        <w:rPr>
          <w:color w:val="000000" w:themeColor="text1"/>
        </w:rPr>
      </w:pPr>
      <w:r w:rsidRPr="00EC219B">
        <w:rPr>
          <w:color w:val="000000" w:themeColor="text1"/>
        </w:rPr>
        <w:t>6</w:t>
      </w:r>
      <w:r>
        <w:rPr>
          <w:color w:val="000000" w:themeColor="text1"/>
        </w:rPr>
        <w:t xml:space="preserve">.9. Планирование контрольных </w:t>
      </w:r>
      <w:r w:rsidRPr="00EC219B">
        <w:rPr>
          <w:color w:val="000000" w:themeColor="text1"/>
        </w:rPr>
        <w:t>мероприятий без в</w:t>
      </w:r>
      <w:r>
        <w:rPr>
          <w:color w:val="000000" w:themeColor="text1"/>
        </w:rPr>
        <w:t xml:space="preserve">заимодействия с контролируемыми </w:t>
      </w:r>
      <w:r w:rsidRPr="00EC219B">
        <w:rPr>
          <w:color w:val="000000" w:themeColor="text1"/>
        </w:rPr>
        <w:t xml:space="preserve">лицами осуществляется с использованием критериев приоритизации, основанных </w:t>
      </w:r>
      <w:r>
        <w:rPr>
          <w:color w:val="000000" w:themeColor="text1"/>
        </w:rPr>
        <w:t xml:space="preserve">на </w:t>
      </w:r>
      <w:r w:rsidRPr="00EC219B">
        <w:rPr>
          <w:color w:val="000000" w:themeColor="text1"/>
        </w:rPr>
        <w:t>рейтинговании земельных участков.</w:t>
      </w:r>
    </w:p>
    <w:p w:rsidR="00E41817" w:rsidRPr="00EC219B" w:rsidRDefault="00E41817" w:rsidP="00E41817">
      <w:pPr>
        <w:ind w:firstLine="540"/>
        <w:jc w:val="both"/>
        <w:rPr>
          <w:color w:val="000000" w:themeColor="text1"/>
        </w:rPr>
      </w:pPr>
      <w:r w:rsidRPr="00EC219B">
        <w:rPr>
          <w:color w:val="000000" w:themeColor="text1"/>
        </w:rPr>
        <w:t>Критерии приоритизации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меньшему.</w:t>
      </w:r>
    </w:p>
    <w:p w:rsidR="00E41817" w:rsidRPr="00EC219B" w:rsidRDefault="00E41817" w:rsidP="00E41817">
      <w:pPr>
        <w:ind w:firstLine="540"/>
        <w:jc w:val="both"/>
        <w:rPr>
          <w:color w:val="000000" w:themeColor="text1"/>
        </w:rPr>
      </w:pPr>
      <w:r w:rsidRPr="00EC219B">
        <w:rPr>
          <w:color w:val="000000" w:themeColor="text1"/>
        </w:rPr>
        <w:t>Правила определения приоритизации земельных участков для дальнейшего проведения контрольных мероприятий без взаимодействия с контролируемыми лицами представлены в Приложении 1</w:t>
      </w:r>
      <w:r>
        <w:rPr>
          <w:color w:val="000000" w:themeColor="text1"/>
        </w:rPr>
        <w:t xml:space="preserve"> к настоящему Положению</w:t>
      </w:r>
      <w:r w:rsidRPr="00EC219B">
        <w:rPr>
          <w:color w:val="000000" w:themeColor="text1"/>
        </w:rPr>
        <w:t xml:space="preserve">. </w:t>
      </w:r>
    </w:p>
    <w:p w:rsidR="00E41817" w:rsidRPr="00EC219B" w:rsidRDefault="00E41817" w:rsidP="00E41817">
      <w:pPr>
        <w:ind w:firstLine="540"/>
        <w:jc w:val="both"/>
      </w:pPr>
      <w:r>
        <w:t xml:space="preserve">В результате </w:t>
      </w:r>
      <w:r w:rsidRPr="00EC219B">
        <w:t>выборки формируется перечень земельных участков, подлежащих первоочередным контроль</w:t>
      </w:r>
      <w:r>
        <w:t xml:space="preserve">ным </w:t>
      </w:r>
      <w:r w:rsidRPr="00EC219B">
        <w:t>мероприятиям без взаимодействия с контролируемыми ли</w:t>
      </w:r>
      <w:r>
        <w:t xml:space="preserve">цами, которые имеют отображение </w:t>
      </w:r>
      <w:r w:rsidRPr="00EC219B">
        <w:t>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 посредством  ЕГИС ОКНД.</w:t>
      </w:r>
    </w:p>
    <w:p w:rsidR="00E41817" w:rsidRPr="00EC219B" w:rsidRDefault="00E41817" w:rsidP="00E41817">
      <w:pPr>
        <w:ind w:firstLine="540"/>
        <w:jc w:val="both"/>
      </w:pPr>
      <w:r w:rsidRPr="00EC219B">
        <w:t>Ко</w:t>
      </w:r>
      <w:r>
        <w:t xml:space="preserve">нтрольные мероприятия без взаимодействия </w:t>
      </w:r>
      <w:r w:rsidRPr="00EC219B">
        <w:t>с контролируемыми лицами в отношении объектов контроля не проводятся</w:t>
      </w:r>
      <w:r>
        <w:t xml:space="preserve">, </w:t>
      </w:r>
      <w:r w:rsidRPr="00EC219B">
        <w:t>в случае их включения органами государственного земельного контроля (надзора) в планы контрольных (надзорных) мероприятий на текущий год.</w:t>
      </w:r>
    </w:p>
    <w:p w:rsidR="00E41817" w:rsidRPr="00EC219B" w:rsidRDefault="00E41817" w:rsidP="00E41817">
      <w:pPr>
        <w:pStyle w:val="ConsPlusNormal"/>
        <w:ind w:firstLine="539"/>
        <w:jc w:val="both"/>
      </w:pPr>
      <w:r w:rsidRPr="00EC219B">
        <w:t xml:space="preserve">6.10. Информация о контрольных </w:t>
      </w:r>
      <w:r>
        <w:t xml:space="preserve">мероприятиях размещается </w:t>
      </w:r>
      <w:r w:rsidRPr="00EC219B">
        <w:t>в едином реестре контрольных (надзорных) мероприятий.</w:t>
      </w:r>
    </w:p>
    <w:p w:rsidR="00E41817" w:rsidRPr="00EC219B" w:rsidRDefault="00E41817" w:rsidP="00E41817">
      <w:pPr>
        <w:pStyle w:val="ConsPlusNormal"/>
        <w:ind w:firstLine="539"/>
        <w:jc w:val="both"/>
      </w:pPr>
      <w:r w:rsidRPr="00EC219B">
        <w:t xml:space="preserve">6.11. 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w:t>
      </w:r>
      <w:r>
        <w:t xml:space="preserve">сведений об указанных действиях </w:t>
      </w:r>
      <w:r w:rsidRPr="00EC219B">
        <w:t>и решениях в едином реестре контрольных (надзорных) мероприятий, а также дов</w:t>
      </w:r>
      <w:r>
        <w:t xml:space="preserve">едения их до контролируемых лиц посредством инфраструктуры, </w:t>
      </w:r>
      <w:r w:rsidRPr="00EC219B">
        <w:t>обеспечивающей информационно-те</w:t>
      </w:r>
      <w:r>
        <w:t xml:space="preserve">хнологическое </w:t>
      </w:r>
      <w:r w:rsidRPr="00EC219B">
        <w:t xml:space="preserve">взаимодействие информационных систем, используемых для предоставления государственных </w:t>
      </w:r>
      <w:r w:rsidRPr="00EC219B">
        <w:br/>
        <w:t>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E41817" w:rsidRPr="00EC219B" w:rsidRDefault="00E41817" w:rsidP="00E41817">
      <w:pPr>
        <w:pStyle w:val="ConsPlusNormal"/>
        <w:ind w:firstLine="539"/>
        <w:jc w:val="both"/>
      </w:pPr>
      <w:r w:rsidRPr="00EC219B">
        <w:t>Гражданин, не осуществляющий предпринимательскую деятельность, являющийся контролируемым лицом, информируется о соверша</w:t>
      </w:r>
      <w:r>
        <w:t xml:space="preserve">емых должностными лицами органа </w:t>
      </w:r>
      <w:r w:rsidRPr="00EC219B">
        <w:t>муниципальног</w:t>
      </w:r>
      <w:r>
        <w:t xml:space="preserve">о земельного контроля действиях </w:t>
      </w:r>
      <w:r w:rsidRPr="00EC219B">
        <w:t xml:space="preserve">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w:t>
      </w:r>
      <w:r w:rsidRPr="00EC219B">
        <w:lastRenderedPageBreak/>
        <w:t>документов на бумажном носителе либо отсутствия у органа муниципального земельного контроля сведений</w:t>
      </w:r>
      <w:r>
        <w:t xml:space="preserve"> </w:t>
      </w:r>
      <w:r w:rsidRPr="00EC219B">
        <w:t>об адресе электронной почты контролируемого лица и возможности направить ему документы в электронном виде чере</w:t>
      </w:r>
      <w:r>
        <w:t xml:space="preserve">з единый портал государственных </w:t>
      </w:r>
      <w:r w:rsidRPr="00EC219B">
        <w:t>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E41817" w:rsidRPr="00EC219B" w:rsidRDefault="00E41817" w:rsidP="00E41817">
      <w:pPr>
        <w:pStyle w:val="ConsPlusNormal"/>
        <w:ind w:firstLine="539"/>
        <w:jc w:val="both"/>
      </w:pPr>
      <w:r w:rsidRPr="00EC219B">
        <w:t>6.12.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w:t>
      </w:r>
      <w:r>
        <w:t xml:space="preserve">вия при проведении контрольного </w:t>
      </w:r>
      <w:r w:rsidRPr="00EC219B">
        <w:t>мероприятия в случае:</w:t>
      </w:r>
    </w:p>
    <w:p w:rsidR="00E41817" w:rsidRPr="00EC219B" w:rsidRDefault="00E41817" w:rsidP="00E41817">
      <w:pPr>
        <w:pStyle w:val="ConsPlusNormal"/>
        <w:ind w:firstLine="539"/>
        <w:jc w:val="both"/>
      </w:pPr>
      <w:r w:rsidRPr="00EC219B">
        <w:t>отсутствия по месту регистрации индивидуального предпринимателя, гражданина на</w:t>
      </w:r>
      <w:r>
        <w:t xml:space="preserve"> момент проведения контрольного мероприятия </w:t>
      </w:r>
      <w:r w:rsidRPr="00EC219B">
        <w:t>в связи с ежегодным отпуском;</w:t>
      </w:r>
    </w:p>
    <w:p w:rsidR="00E41817" w:rsidRPr="00EC219B" w:rsidRDefault="00E41817" w:rsidP="00E41817">
      <w:pPr>
        <w:pStyle w:val="ConsPlusNormal"/>
        <w:ind w:firstLine="539"/>
        <w:jc w:val="both"/>
      </w:pPr>
      <w:r w:rsidRPr="00EC219B">
        <w:t>временной нетрудоспособности на момент проведения контрольного</w:t>
      </w:r>
      <w:r>
        <w:t xml:space="preserve"> </w:t>
      </w:r>
      <w:r w:rsidRPr="00EC219B">
        <w:t>мероприятия;</w:t>
      </w:r>
    </w:p>
    <w:p w:rsidR="00E41817" w:rsidRPr="00EC219B" w:rsidRDefault="00E41817" w:rsidP="00E41817">
      <w:pPr>
        <w:ind w:firstLine="539"/>
        <w:jc w:val="both"/>
      </w:pPr>
      <w:r w:rsidRPr="00EC219B">
        <w:t>в случае введения режима повышенной готовности ил</w:t>
      </w:r>
      <w:r>
        <w:t xml:space="preserve">и чрезвычайной ситуации на всей </w:t>
      </w:r>
      <w:r w:rsidRPr="00EC219B">
        <w:t xml:space="preserve">территории Российской Федерации либо на ее части. </w:t>
      </w:r>
    </w:p>
    <w:p w:rsidR="00E41817" w:rsidRPr="00EC219B" w:rsidRDefault="00E41817" w:rsidP="00E41817">
      <w:pPr>
        <w:pStyle w:val="ConsPlusNormal"/>
        <w:ind w:firstLine="539"/>
        <w:jc w:val="both"/>
      </w:pPr>
      <w:r w:rsidRPr="00EC219B">
        <w:t>Информация о невозможности проведения в отношении индивидуального предпринимателя, гражданина, являющихся контр</w:t>
      </w:r>
      <w:r>
        <w:t xml:space="preserve">олируемыми лицами, направляется </w:t>
      </w:r>
      <w:r w:rsidRPr="00EC219B">
        <w:t>непосредственно индивидуальным предпринима</w:t>
      </w:r>
      <w:r>
        <w:t xml:space="preserve">телем, гражданином, являющимися </w:t>
      </w:r>
      <w:r w:rsidRPr="00EC219B">
        <w:t>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w:t>
      </w:r>
      <w:r>
        <w:t xml:space="preserve"> </w:t>
      </w:r>
      <w:r w:rsidRPr="00EC219B">
        <w:t>мероприятия.</w:t>
      </w:r>
    </w:p>
    <w:p w:rsidR="00E41817" w:rsidRPr="00EC219B" w:rsidRDefault="00E41817" w:rsidP="00E41817">
      <w:pPr>
        <w:pStyle w:val="ConsPlusNormal"/>
        <w:ind w:firstLine="539"/>
        <w:jc w:val="both"/>
      </w:pPr>
      <w:r w:rsidRPr="00EC219B">
        <w:t xml:space="preserve">В случаях, указанных в настоящем </w:t>
      </w:r>
      <w:r>
        <w:t xml:space="preserve">пункте, проведение контрольного </w:t>
      </w:r>
      <w:r w:rsidRPr="00EC219B">
        <w:t>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w:t>
      </w:r>
      <w:r>
        <w:t xml:space="preserve"> </w:t>
      </w:r>
      <w:r w:rsidRPr="00EC219B">
        <w:t>мероприятия.</w:t>
      </w:r>
    </w:p>
    <w:p w:rsidR="00E41817" w:rsidRPr="00EC219B" w:rsidRDefault="00E41817" w:rsidP="00E41817">
      <w:pPr>
        <w:pStyle w:val="ConsPlusNormal"/>
        <w:ind w:firstLine="539"/>
        <w:jc w:val="both"/>
      </w:pPr>
      <w:r w:rsidRPr="00EC219B">
        <w:t>6.13. В случае отсутствия выявленных нарушений обязательных требова</w:t>
      </w:r>
      <w:r>
        <w:t xml:space="preserve">ний при проведении контрольного </w:t>
      </w:r>
      <w:r w:rsidRPr="00EC219B">
        <w:t>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41817" w:rsidRPr="00EC219B" w:rsidRDefault="00E41817" w:rsidP="00E41817">
      <w:pPr>
        <w:pStyle w:val="ConsPlusNormal"/>
        <w:ind w:firstLine="539"/>
        <w:jc w:val="both"/>
      </w:pPr>
      <w:r w:rsidRPr="00EC219B">
        <w:t>6.14. В случае выявле</w:t>
      </w:r>
      <w:r>
        <w:t xml:space="preserve">ния при проведении контрольного </w:t>
      </w:r>
      <w:r w:rsidRPr="00EC219B">
        <w:t>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E41817" w:rsidRPr="00EC219B" w:rsidRDefault="00E41817" w:rsidP="00E41817">
      <w:pPr>
        <w:pStyle w:val="ConsPlusNormal"/>
        <w:ind w:firstLine="539"/>
        <w:jc w:val="both"/>
      </w:pPr>
      <w:r w:rsidRPr="00EC219B">
        <w:t>а) выдать пос</w:t>
      </w:r>
      <w:r>
        <w:t xml:space="preserve">ле оформления акта контрольного мероприятия </w:t>
      </w:r>
      <w:r w:rsidRPr="00EC219B">
        <w:t xml:space="preserve">контролируемому лицу предписание об </w:t>
      </w:r>
      <w:r>
        <w:t xml:space="preserve">устранении выявленных нарушений </w:t>
      </w:r>
      <w:r w:rsidRPr="00EC219B">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41817" w:rsidRPr="00EC219B" w:rsidRDefault="00E41817" w:rsidP="00E41817">
      <w:pPr>
        <w:pStyle w:val="ConsPlusNormal"/>
        <w:ind w:firstLine="539"/>
        <w:jc w:val="both"/>
      </w:pPr>
      <w:r w:rsidRPr="00EC219B">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w:t>
      </w:r>
      <w:r>
        <w:t xml:space="preserve">нию его причинения </w:t>
      </w:r>
      <w:r w:rsidRPr="00EC219B">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w:t>
      </w:r>
      <w:r>
        <w:t xml:space="preserve"> </w:t>
      </w:r>
      <w:r w:rsidRPr="00EC219B">
        <w:t>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E41817" w:rsidRPr="00EC219B" w:rsidRDefault="00E41817" w:rsidP="00E41817">
      <w:pPr>
        <w:pStyle w:val="ConsPlusNormal"/>
        <w:ind w:firstLine="539"/>
        <w:jc w:val="both"/>
      </w:pPr>
      <w:r w:rsidRPr="00EC219B">
        <w:t>в) пр</w:t>
      </w:r>
      <w:r>
        <w:t xml:space="preserve">и выявлении в ходе контрольного </w:t>
      </w:r>
      <w:r w:rsidRPr="00EC219B">
        <w:t>мероприятия признаков административного правонарушен</w:t>
      </w:r>
      <w:r>
        <w:t xml:space="preserve">ия направить информацию об этом </w:t>
      </w:r>
      <w:r w:rsidRPr="00EC219B">
        <w:t xml:space="preserve">в соответствующий государственный орган или при наличии соответствующих полномочий принять меры по привлечению </w:t>
      </w:r>
      <w:r w:rsidRPr="00EC219B">
        <w:lastRenderedPageBreak/>
        <w:t>виновных лиц к установленной законом ответственности;</w:t>
      </w:r>
    </w:p>
    <w:p w:rsidR="00E41817" w:rsidRPr="00EC219B" w:rsidRDefault="00E41817" w:rsidP="00E41817">
      <w:pPr>
        <w:pStyle w:val="ConsPlusNormal"/>
        <w:ind w:firstLine="539"/>
        <w:jc w:val="both"/>
      </w:pPr>
      <w:r w:rsidRPr="00EC219B">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E41817" w:rsidRPr="00EC219B" w:rsidRDefault="00E41817" w:rsidP="00E41817">
      <w:pPr>
        <w:pStyle w:val="ConsPlusNormal"/>
        <w:ind w:firstLine="539"/>
        <w:jc w:val="both"/>
      </w:pPr>
      <w:r w:rsidRPr="00EC219B">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41817" w:rsidRPr="00EC219B" w:rsidRDefault="00E41817" w:rsidP="00E41817">
      <w:pPr>
        <w:pStyle w:val="ConsPlusNormal"/>
        <w:ind w:firstLine="539"/>
        <w:jc w:val="both"/>
      </w:pPr>
      <w:r w:rsidRPr="00EC219B">
        <w:t>6.15. В случае выявления</w:t>
      </w:r>
      <w:r>
        <w:t xml:space="preserve"> в ходе проведения контрольного </w:t>
      </w:r>
      <w:r w:rsidRPr="00EC219B">
        <w:t>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w:t>
      </w:r>
      <w:r>
        <w:t xml:space="preserve">ственность, в акте контрольного </w:t>
      </w:r>
      <w:r w:rsidRPr="00EC219B">
        <w:t>мероприятия указывается информация о таком</w:t>
      </w:r>
      <w:r>
        <w:t xml:space="preserve"> правонарушении в соответствии </w:t>
      </w:r>
      <w:r w:rsidRPr="00EC219B">
        <w:t>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w:t>
      </w:r>
      <w:r>
        <w:t xml:space="preserve">ультате проведения контрольного </w:t>
      </w:r>
      <w:r w:rsidRPr="00EC219B">
        <w:t xml:space="preserve">мероприятия в рамках осуществления муниципального земельного контроля, </w:t>
      </w:r>
      <w:r>
        <w:t xml:space="preserve">проведенного во взаимодействии </w:t>
      </w:r>
      <w:r w:rsidRPr="00EC219B">
        <w:t>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E41817" w:rsidRPr="00EC219B" w:rsidRDefault="00E41817" w:rsidP="00E41817">
      <w:pPr>
        <w:pStyle w:val="ConsPlusNormal"/>
        <w:ind w:firstLine="539"/>
        <w:jc w:val="both"/>
      </w:pPr>
      <w:r w:rsidRPr="00EC219B">
        <w:t xml:space="preserve">6.16. В случае выявления </w:t>
      </w:r>
      <w:r>
        <w:t xml:space="preserve">в ходе проведения контрольного </w:t>
      </w:r>
      <w:r w:rsidRPr="00EC219B">
        <w:t xml:space="preserve">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9" w:history="1">
        <w:r w:rsidRPr="00EC219B">
          <w:t>частью 1 статьи 19.4</w:t>
        </w:r>
      </w:hyperlink>
      <w:r w:rsidRPr="00EC219B">
        <w:t xml:space="preserve">, </w:t>
      </w:r>
      <w:hyperlink r:id="rId20" w:history="1">
        <w:r w:rsidRPr="00EC219B">
          <w:t>статьей 19.4.1</w:t>
        </w:r>
      </w:hyperlink>
      <w:r w:rsidRPr="00EC219B">
        <w:t xml:space="preserve">, </w:t>
      </w:r>
      <w:hyperlink r:id="rId21" w:history="1">
        <w:r w:rsidRPr="00EC219B">
          <w:t>частью 1 статьи 19.5</w:t>
        </w:r>
      </w:hyperlink>
      <w:r w:rsidRPr="00EC219B">
        <w:t xml:space="preserve">, </w:t>
      </w:r>
      <w:hyperlink r:id="rId22" w:history="1">
        <w:r w:rsidRPr="00EC219B">
          <w:t>статьей 19.7</w:t>
        </w:r>
      </w:hyperlink>
      <w:r>
        <w:t xml:space="preserve"> Кодекса Российской </w:t>
      </w:r>
      <w:r w:rsidRPr="00EC219B">
        <w:t>Федерации об административных правонарушениях, должностными лицами органа муниципального земельного контроля со</w:t>
      </w:r>
      <w:r>
        <w:t xml:space="preserve">ставляется протокол </w:t>
      </w:r>
      <w:r w:rsidRPr="00EC219B">
        <w:t>об административном правонарушении, который вручается или направляется контролируемому лицу, в с</w:t>
      </w:r>
      <w:r>
        <w:t xml:space="preserve">оответствии с законодательством </w:t>
      </w:r>
      <w:r w:rsidRPr="00EC219B">
        <w:t>об административных правонарушениях.</w:t>
      </w:r>
    </w:p>
    <w:p w:rsidR="00E41817" w:rsidRPr="00EC219B" w:rsidRDefault="00E41817" w:rsidP="00E41817">
      <w:pPr>
        <w:pStyle w:val="ConsPlusNormal"/>
        <w:ind w:firstLine="539"/>
        <w:jc w:val="both"/>
        <w:rPr>
          <w:color w:val="000000" w:themeColor="text1"/>
        </w:rPr>
      </w:pPr>
      <w:r w:rsidRPr="00EC219B">
        <w:t>6.17. В случае выявл</w:t>
      </w:r>
      <w:r>
        <w:t xml:space="preserve">ения при проведении контрольных </w:t>
      </w:r>
      <w:r w:rsidRPr="00EC219B">
        <w:t xml:space="preserve">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w:t>
      </w:r>
      <w:hyperlink r:id="rId23" w:history="1">
        <w:r w:rsidRPr="00EC219B">
          <w:t>частью 5 статьи 6.11</w:t>
        </w:r>
      </w:hyperlink>
      <w:r w:rsidRPr="00EC219B">
        <w:t xml:space="preserve"> Кодекса Московской области об административных правонарушениях,</w:t>
      </w:r>
      <w:r w:rsidRPr="00EC219B">
        <w:rPr>
          <w:rFonts w:eastAsiaTheme="minorHAnsi"/>
          <w:color w:val="444444"/>
          <w:shd w:val="clear" w:color="auto" w:fill="FFFFFF"/>
          <w:lang w:eastAsia="en-US"/>
        </w:rPr>
        <w:t xml:space="preserve"> </w:t>
      </w:r>
      <w:r w:rsidRPr="00EC219B">
        <w:t xml:space="preserve">орган (должностное лицо) муниципального земельного контроля в срок не более трех рабочих </w:t>
      </w:r>
      <w:r w:rsidRPr="00EC219B">
        <w:rPr>
          <w:color w:val="000000" w:themeColor="text1"/>
        </w:rPr>
        <w:t>дней после</w:t>
      </w:r>
      <w:r>
        <w:rPr>
          <w:color w:val="000000" w:themeColor="text1"/>
        </w:rPr>
        <w:t xml:space="preserve"> формирования акта контрольного мероприятия </w:t>
      </w:r>
      <w:r w:rsidRPr="00EC219B">
        <w:rPr>
          <w:color w:val="000000" w:themeColor="text1"/>
        </w:rPr>
        <w:t>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E41817" w:rsidRPr="00EC219B" w:rsidRDefault="00E41817" w:rsidP="00E41817">
      <w:pPr>
        <w:pStyle w:val="ConsPlusNormal"/>
        <w:ind w:firstLine="539"/>
        <w:jc w:val="both"/>
      </w:pPr>
      <w:r w:rsidRPr="00EC219B">
        <w:rPr>
          <w:color w:val="000000" w:themeColor="text1"/>
        </w:rPr>
        <w:t>6.18. В случае выявл</w:t>
      </w:r>
      <w:r>
        <w:rPr>
          <w:color w:val="000000" w:themeColor="text1"/>
        </w:rPr>
        <w:t xml:space="preserve">ения при проведении контрольных </w:t>
      </w:r>
      <w:r w:rsidRPr="00EC219B">
        <w:rPr>
          <w:color w:val="000000" w:themeColor="text1"/>
        </w:rPr>
        <w:t xml:space="preserve">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w:t>
      </w:r>
      <w:hyperlink r:id="rId24" w:history="1">
        <w:r w:rsidRPr="00EC219B">
          <w:rPr>
            <w:color w:val="000000" w:themeColor="text1"/>
          </w:rPr>
          <w:t>частью 5 статьи 6.11</w:t>
        </w:r>
      </w:hyperlink>
      <w:r w:rsidRPr="00EC219B">
        <w:rPr>
          <w:color w:val="000000" w:themeColor="text1"/>
        </w:rPr>
        <w:t xml:space="preserve"> Кодекса Московской области об административных правонарушениях,</w:t>
      </w:r>
      <w:r w:rsidRPr="00EC219B">
        <w:rPr>
          <w:rFonts w:eastAsiaTheme="minorHAnsi"/>
          <w:color w:val="000000" w:themeColor="text1"/>
          <w:shd w:val="clear" w:color="auto" w:fill="FFFFFF"/>
          <w:lang w:eastAsia="en-US"/>
        </w:rPr>
        <w:t xml:space="preserve"> </w:t>
      </w:r>
      <w:r w:rsidRPr="00EC219B">
        <w:rPr>
          <w:color w:val="000000" w:themeColor="text1"/>
        </w:rPr>
        <w:t>орган (должностное лицо) муниципального земельного контроля в срок не более трех рабочих дней после формирования</w:t>
      </w:r>
      <w:r>
        <w:rPr>
          <w:color w:val="000000" w:themeColor="text1"/>
        </w:rPr>
        <w:t xml:space="preserve"> акта контрольного </w:t>
      </w:r>
      <w:r w:rsidRPr="00EC219B">
        <w:rPr>
          <w:color w:val="000000" w:themeColor="text1"/>
        </w:rPr>
        <w:t xml:space="preserve">мероприятия в письменной форме информирует орган </w:t>
      </w:r>
      <w:r w:rsidRPr="00EC219B">
        <w:rPr>
          <w:color w:val="000000" w:themeColor="text1"/>
          <w:shd w:val="clear" w:color="auto" w:fill="FFFFFF"/>
        </w:rPr>
        <w:t>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E41817" w:rsidRPr="00EC219B" w:rsidRDefault="00E41817" w:rsidP="00E41817">
      <w:pPr>
        <w:pStyle w:val="ConsPlusNormal"/>
        <w:ind w:firstLine="539"/>
        <w:jc w:val="both"/>
      </w:pPr>
      <w:r w:rsidRPr="00EC219B">
        <w:t>6.19. В случае выявл</w:t>
      </w:r>
      <w:r>
        <w:t xml:space="preserve">ения при проведении контрольных </w:t>
      </w:r>
      <w:r w:rsidRPr="00EC219B">
        <w:t xml:space="preserve">мероприятий в рамках </w:t>
      </w:r>
      <w:r w:rsidRPr="00EC219B">
        <w:lastRenderedPageBreak/>
        <w:t xml:space="preserve">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w:t>
      </w:r>
      <w:r>
        <w:t xml:space="preserve">самоуправления, ответственность </w:t>
      </w:r>
      <w:r w:rsidRPr="00EC219B">
        <w:t xml:space="preserve">за которое предусмотрена </w:t>
      </w:r>
      <w:hyperlink r:id="rId25" w:history="1">
        <w:r w:rsidRPr="00EC219B">
          <w:t>частью 5 статьи 6.11</w:t>
        </w:r>
      </w:hyperlink>
      <w:r w:rsidRPr="00EC219B">
        <w:t xml:space="preserve"> Кодекса Моск</w:t>
      </w:r>
      <w:r>
        <w:t xml:space="preserve">овской области </w:t>
      </w:r>
      <w:r w:rsidRPr="00EC219B">
        <w:t xml:space="preserve">об административных правонарушениях, должностное лицо информирует </w:t>
      </w:r>
      <w:r w:rsidRPr="00EC219B">
        <w:br/>
        <w:t xml:space="preserve">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 правонарушениях, предусмотренных </w:t>
      </w:r>
      <w:hyperlink r:id="rId26" w:history="1">
        <w:r w:rsidRPr="00EC219B">
          <w:t>частью 5 статьи 6.11</w:t>
        </w:r>
      </w:hyperlink>
      <w:r>
        <w:t xml:space="preserve"> Кодекса Московской области </w:t>
      </w:r>
      <w:r w:rsidRPr="00EC219B">
        <w:t>об административных правонарушениях (далее - учреждение), с целью составления учреждением протокола об административном правонарушении.</w:t>
      </w:r>
    </w:p>
    <w:p w:rsidR="00E41817" w:rsidRPr="00EC219B" w:rsidRDefault="00E41817" w:rsidP="00E41817">
      <w:pPr>
        <w:pStyle w:val="ConsPlusNormal"/>
        <w:ind w:firstLine="540"/>
        <w:jc w:val="both"/>
      </w:pPr>
      <w:r w:rsidRPr="00EC219B">
        <w:t xml:space="preserve">6.20. Органы муниципального земельного контроля при организации </w:t>
      </w:r>
      <w:r w:rsidRPr="00EC219B">
        <w:br/>
        <w:t xml:space="preserve">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7" w:history="1">
        <w:r w:rsidRPr="00EC219B">
          <w:t>Правилами</w:t>
        </w:r>
      </w:hyperlink>
      <w:r w:rsidRPr="00EC219B">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w:t>
      </w:r>
      <w:r>
        <w:t xml:space="preserve">рации </w:t>
      </w:r>
      <w:r w:rsidRPr="00EC219B">
        <w:t xml:space="preserve">от 06.03.2021 № 338 «О межведомственном </w:t>
      </w:r>
      <w:r>
        <w:t xml:space="preserve">информационном взаимодействии в рамках осуществления </w:t>
      </w:r>
      <w:r w:rsidRPr="00EC219B">
        <w:t>государственного контроля (надзора), муниципального контроля».</w:t>
      </w:r>
    </w:p>
    <w:p w:rsidR="00E41817" w:rsidRPr="00EC219B" w:rsidRDefault="00E41817" w:rsidP="00E41817">
      <w:pPr>
        <w:ind w:firstLine="540"/>
        <w:jc w:val="both"/>
      </w:pPr>
    </w:p>
    <w:p w:rsidR="00E41817" w:rsidRPr="00464F80" w:rsidRDefault="00E41817" w:rsidP="00E41817">
      <w:pPr>
        <w:pStyle w:val="a9"/>
        <w:numPr>
          <w:ilvl w:val="0"/>
          <w:numId w:val="11"/>
        </w:numPr>
        <w:spacing w:after="0" w:line="240" w:lineRule="auto"/>
        <w:jc w:val="center"/>
      </w:pPr>
      <w:r w:rsidRPr="00464F80">
        <w:rPr>
          <w:bCs/>
        </w:rPr>
        <w:t>КОНТРОЛЬНЫЕ МЕРОПРИЯТИЯ</w:t>
      </w:r>
    </w:p>
    <w:p w:rsidR="00E41817" w:rsidRPr="00EC219B" w:rsidRDefault="00E41817" w:rsidP="00E41817">
      <w:pPr>
        <w:pStyle w:val="a9"/>
      </w:pPr>
    </w:p>
    <w:p w:rsidR="00E41817" w:rsidRPr="00EC219B" w:rsidRDefault="00E41817" w:rsidP="00E41817">
      <w:pPr>
        <w:ind w:firstLine="539"/>
        <w:jc w:val="both"/>
      </w:pPr>
      <w:r w:rsidRPr="00EC219B">
        <w:t>7.1. Муниципальный земельный контроль осуществляется посредством п</w:t>
      </w:r>
      <w:r>
        <w:t xml:space="preserve">роведения следующих контрольных </w:t>
      </w:r>
      <w:r w:rsidRPr="00EC219B">
        <w:t>мероприятий:</w:t>
      </w:r>
    </w:p>
    <w:p w:rsidR="00E41817" w:rsidRPr="00EC219B" w:rsidRDefault="00E41817" w:rsidP="00E41817">
      <w:pPr>
        <w:ind w:firstLine="539"/>
        <w:jc w:val="both"/>
      </w:pPr>
      <w:r w:rsidRPr="00EC219B">
        <w:t>- инспекционный визит;</w:t>
      </w:r>
    </w:p>
    <w:p w:rsidR="00E41817" w:rsidRPr="00EC219B" w:rsidRDefault="00E41817" w:rsidP="00E41817">
      <w:pPr>
        <w:ind w:firstLine="539"/>
        <w:jc w:val="both"/>
      </w:pPr>
      <w:r w:rsidRPr="00EC219B">
        <w:t>- рейдовый осмотр;</w:t>
      </w:r>
    </w:p>
    <w:p w:rsidR="00E41817" w:rsidRPr="00EC219B" w:rsidRDefault="00E41817" w:rsidP="00E41817">
      <w:pPr>
        <w:ind w:firstLine="539"/>
        <w:jc w:val="both"/>
      </w:pPr>
      <w:r w:rsidRPr="00EC219B">
        <w:t>- документарная проверка;</w:t>
      </w:r>
    </w:p>
    <w:p w:rsidR="00E41817" w:rsidRPr="00EC219B" w:rsidRDefault="00E41817" w:rsidP="00E41817">
      <w:pPr>
        <w:ind w:firstLine="539"/>
        <w:jc w:val="both"/>
      </w:pPr>
      <w:r w:rsidRPr="00EC219B">
        <w:t>- выездная проверка.</w:t>
      </w:r>
    </w:p>
    <w:p w:rsidR="00E41817" w:rsidRPr="00EC219B" w:rsidRDefault="00E41817" w:rsidP="00E41817">
      <w:pPr>
        <w:ind w:firstLine="539"/>
        <w:jc w:val="both"/>
      </w:pPr>
      <w:r w:rsidRPr="00EC219B">
        <w:t>7.2. Без взаимодействия с контролируемым лицом п</w:t>
      </w:r>
      <w:r>
        <w:t xml:space="preserve">роводятся следующие контрольные </w:t>
      </w:r>
      <w:r w:rsidRPr="00EC219B">
        <w:t>мероприятия:</w:t>
      </w:r>
    </w:p>
    <w:p w:rsidR="00E41817" w:rsidRPr="00EC219B" w:rsidRDefault="00E41817" w:rsidP="00E41817">
      <w:pPr>
        <w:ind w:firstLine="539"/>
        <w:jc w:val="both"/>
      </w:pPr>
      <w:r w:rsidRPr="00EC219B">
        <w:t>- наблюдение за соблюдением обязательных требований;</w:t>
      </w:r>
    </w:p>
    <w:p w:rsidR="00E41817" w:rsidRPr="00EC219B" w:rsidRDefault="00E41817" w:rsidP="00E41817">
      <w:pPr>
        <w:ind w:firstLine="539"/>
        <w:jc w:val="both"/>
      </w:pPr>
      <w:r w:rsidRPr="00EC219B">
        <w:t>- выездное обследование.</w:t>
      </w:r>
    </w:p>
    <w:p w:rsidR="00E41817" w:rsidRPr="00EC219B" w:rsidRDefault="00E41817" w:rsidP="00E41817">
      <w:pPr>
        <w:ind w:firstLine="539"/>
        <w:jc w:val="both"/>
      </w:pPr>
      <w:r w:rsidRPr="00EC219B">
        <w:t>7</w:t>
      </w:r>
      <w:r>
        <w:t xml:space="preserve">.3. Контрольные </w:t>
      </w:r>
      <w:r w:rsidRPr="00EC219B">
        <w:t xml:space="preserve">мероприятия, указанные в пункте 7.1 </w:t>
      </w:r>
      <w:r>
        <w:t xml:space="preserve">настоящего Положения проводятся </w:t>
      </w:r>
      <w:r w:rsidRPr="00EC219B">
        <w:t xml:space="preserve">в форме плановых и внеплановых мероприятий. </w:t>
      </w:r>
    </w:p>
    <w:p w:rsidR="00E41817" w:rsidRPr="00EC219B" w:rsidRDefault="00E41817" w:rsidP="00E41817">
      <w:pPr>
        <w:ind w:firstLine="539"/>
        <w:jc w:val="both"/>
        <w:rPr>
          <w:highlight w:val="cyan"/>
        </w:rPr>
      </w:pPr>
      <w:r w:rsidRPr="00EC219B">
        <w:t>7</w:t>
      </w:r>
      <w:r>
        <w:t xml:space="preserve">.4. Контрольные </w:t>
      </w:r>
      <w:r w:rsidRPr="00EC219B">
        <w:t>мероприятия органами муниципального земельного контроля проводятся в отн</w:t>
      </w:r>
      <w:r>
        <w:t xml:space="preserve">ошении граждан, юридических лиц </w:t>
      </w:r>
      <w:r w:rsidRPr="00EC219B">
        <w:t xml:space="preserve">и индивидуальных предпринимателей - по основаниям, предусмотренным </w:t>
      </w:r>
      <w:hyperlink r:id="rId28" w:history="1">
        <w:r w:rsidRPr="00EC219B">
          <w:t>пунктами 1</w:t>
        </w:r>
      </w:hyperlink>
      <w:r w:rsidRPr="00EC219B">
        <w:t xml:space="preserve">– 9 части 1 и </w:t>
      </w:r>
      <w:hyperlink r:id="rId29" w:history="1">
        <w:r w:rsidRPr="00EC219B">
          <w:t>частью 2 статьи 57</w:t>
        </w:r>
      </w:hyperlink>
      <w:r w:rsidRPr="00EC219B">
        <w:t xml:space="preserve"> Закона № 248-ФЗ. </w:t>
      </w:r>
    </w:p>
    <w:p w:rsidR="00E41817" w:rsidRPr="00EC219B" w:rsidRDefault="00E41817" w:rsidP="00E41817">
      <w:pPr>
        <w:pStyle w:val="ConsPlusNormal"/>
        <w:ind w:firstLine="539"/>
        <w:jc w:val="both"/>
      </w:pPr>
      <w:r w:rsidRPr="00EC219B">
        <w:t>7.5. Индикаторы риска нарушения обязательных требований р</w:t>
      </w:r>
      <w:r>
        <w:t xml:space="preserve">азрабатываются и </w:t>
      </w:r>
      <w:r w:rsidRPr="00EC219B">
        <w:t xml:space="preserve">утверждаются в порядке, установленном </w:t>
      </w:r>
      <w:hyperlink r:id="rId30" w:history="1">
        <w:r w:rsidRPr="00EC219B">
          <w:t>частью 9</w:t>
        </w:r>
      </w:hyperlink>
      <w:r w:rsidRPr="00EC219B">
        <w:t xml:space="preserve">, </w:t>
      </w:r>
      <w:hyperlink r:id="rId31" w:history="1">
        <w:r w:rsidRPr="00EC219B">
          <w:t>пунктом 3 части 10 статьи 23</w:t>
        </w:r>
      </w:hyperlink>
      <w:r w:rsidRPr="00EC219B">
        <w:t xml:space="preserve">, а также статьей 61.1 Закона № 248-ФЗ. </w:t>
      </w:r>
    </w:p>
    <w:p w:rsidR="00E41817" w:rsidRDefault="00E41817" w:rsidP="00E41817">
      <w:pPr>
        <w:pStyle w:val="ConsPlusNormal"/>
        <w:ind w:firstLine="539"/>
        <w:jc w:val="both"/>
      </w:pPr>
      <w:r w:rsidRPr="00EC219B">
        <w:t>Перечни индикаторов риска нарушения обязательных требований раз</w:t>
      </w:r>
      <w:r>
        <w:t xml:space="preserve">мещаются на </w:t>
      </w:r>
      <w:r w:rsidRPr="0024594F">
        <w:t xml:space="preserve">официальном сайте Администрации городского округа - </w:t>
      </w:r>
      <w:hyperlink r:id="rId32" w:history="1">
        <w:r w:rsidRPr="0024594F">
          <w:rPr>
            <w:rStyle w:val="a7"/>
            <w:lang w:val="en-US"/>
          </w:rPr>
          <w:t>https</w:t>
        </w:r>
        <w:r w:rsidRPr="0024594F">
          <w:rPr>
            <w:rStyle w:val="a7"/>
          </w:rPr>
          <w:t>://</w:t>
        </w:r>
        <w:r w:rsidRPr="0024594F">
          <w:rPr>
            <w:rStyle w:val="a7"/>
            <w:lang w:val="en-US"/>
          </w:rPr>
          <w:t>electrostal</w:t>
        </w:r>
        <w:r w:rsidRPr="0024594F">
          <w:rPr>
            <w:rStyle w:val="a7"/>
          </w:rPr>
          <w:t>.</w:t>
        </w:r>
        <w:r w:rsidRPr="0024594F">
          <w:rPr>
            <w:rStyle w:val="a7"/>
            <w:lang w:val="en-US"/>
          </w:rPr>
          <w:t>ru</w:t>
        </w:r>
      </w:hyperlink>
      <w:r w:rsidRPr="0024594F">
        <w:t xml:space="preserve"> в сети </w:t>
      </w:r>
      <w:r w:rsidRPr="00EC219B">
        <w:t>«Интернет».</w:t>
      </w:r>
    </w:p>
    <w:p w:rsidR="00E41817" w:rsidRPr="00EC219B" w:rsidRDefault="00E41817" w:rsidP="00E41817">
      <w:pPr>
        <w:pStyle w:val="ConsPlusNormal"/>
        <w:ind w:firstLine="539"/>
        <w:jc w:val="both"/>
      </w:pPr>
      <w:r>
        <w:lastRenderedPageBreak/>
        <w:t xml:space="preserve">Перечень индикаторов риска нарушения обязательных требований, используемых для определения необходимости проведения внепланового контрольного мероприятия при осуществлении муниципального земельного контроля, представлен в Приложении 2 к настоящему Положению. </w:t>
      </w:r>
    </w:p>
    <w:p w:rsidR="00E41817" w:rsidRPr="00EC219B" w:rsidRDefault="00E41817" w:rsidP="00E41817">
      <w:pPr>
        <w:pStyle w:val="ConsPlusNormal"/>
        <w:ind w:firstLine="539"/>
        <w:jc w:val="both"/>
      </w:pPr>
      <w:r w:rsidRPr="00EC219B">
        <w:t>7.6. Контрольные</w:t>
      </w:r>
      <w:r>
        <w:t xml:space="preserve"> </w:t>
      </w:r>
      <w:r w:rsidRPr="00EC219B">
        <w:t>мероприятия, проводимые при взаимодействии с контролируемым лицом, проводятся на основании ре</w:t>
      </w:r>
      <w:r>
        <w:t xml:space="preserve">шения о проведении контрольного </w:t>
      </w:r>
      <w:r w:rsidRPr="00EC219B">
        <w:t>мероприятия.</w:t>
      </w:r>
    </w:p>
    <w:p w:rsidR="00E41817" w:rsidRPr="00EC219B" w:rsidRDefault="00E41817" w:rsidP="00E41817">
      <w:pPr>
        <w:pStyle w:val="ConsPlusNormal"/>
        <w:ind w:firstLine="539"/>
        <w:jc w:val="both"/>
      </w:pPr>
      <w:r w:rsidRPr="00EC219B">
        <w:t>7.7. В случае принятия ре</w:t>
      </w:r>
      <w:r>
        <w:t xml:space="preserve">шения о проведении контрольного </w:t>
      </w:r>
      <w:r w:rsidRPr="00EC219B">
        <w:t>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w:t>
      </w:r>
      <w:r>
        <w:t xml:space="preserve"> </w:t>
      </w:r>
      <w:r w:rsidRPr="00EC219B">
        <w:t>мероприятия, такое решение принимается на основании мотивированного представления должностного лица органа муниципального земельного кон</w:t>
      </w:r>
      <w:r>
        <w:t xml:space="preserve">троля о проведении контрольного </w:t>
      </w:r>
      <w:r w:rsidRPr="00EC219B">
        <w:t>мероприятия.</w:t>
      </w:r>
    </w:p>
    <w:p w:rsidR="00E41817" w:rsidRPr="00EC219B" w:rsidRDefault="00E41817" w:rsidP="00E41817">
      <w:pPr>
        <w:ind w:firstLine="540"/>
        <w:jc w:val="both"/>
      </w:pPr>
      <w:r>
        <w:t xml:space="preserve">7.8. В </w:t>
      </w:r>
      <w:r w:rsidRPr="00EC219B">
        <w:t>ходе инспекционного визита могут со</w:t>
      </w:r>
      <w:r>
        <w:t xml:space="preserve">вершаться следующие контрольные </w:t>
      </w:r>
      <w:r w:rsidRPr="00EC219B">
        <w:t>действия:</w:t>
      </w:r>
    </w:p>
    <w:p w:rsidR="00E41817" w:rsidRPr="00EC219B" w:rsidRDefault="00E41817" w:rsidP="00E41817">
      <w:pPr>
        <w:ind w:firstLine="540"/>
        <w:jc w:val="both"/>
      </w:pPr>
      <w:r w:rsidRPr="00EC219B">
        <w:t>- осмотр;</w:t>
      </w:r>
    </w:p>
    <w:p w:rsidR="00E41817" w:rsidRPr="00EC219B" w:rsidRDefault="00E41817" w:rsidP="00E41817">
      <w:pPr>
        <w:ind w:firstLine="540"/>
        <w:jc w:val="both"/>
      </w:pPr>
      <w:r w:rsidRPr="00EC219B">
        <w:t>- опрос;</w:t>
      </w:r>
    </w:p>
    <w:p w:rsidR="00E41817" w:rsidRPr="00EC219B" w:rsidRDefault="00E41817" w:rsidP="00E41817">
      <w:pPr>
        <w:ind w:firstLine="540"/>
        <w:jc w:val="both"/>
      </w:pPr>
      <w:r w:rsidRPr="00EC219B">
        <w:t>- получение письменных объяснений;</w:t>
      </w:r>
    </w:p>
    <w:p w:rsidR="00E41817" w:rsidRPr="00EC219B" w:rsidRDefault="00E41817" w:rsidP="00E41817">
      <w:pPr>
        <w:ind w:firstLine="540"/>
        <w:jc w:val="both"/>
      </w:pPr>
      <w:r w:rsidRPr="00EC219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41817" w:rsidRPr="00EC219B" w:rsidRDefault="00E41817" w:rsidP="00E41817">
      <w:pPr>
        <w:ind w:firstLine="540"/>
        <w:jc w:val="both"/>
      </w:pPr>
      <w:r w:rsidRPr="00EC219B">
        <w:t>- инструментальное обследование.</w:t>
      </w:r>
    </w:p>
    <w:p w:rsidR="00E41817" w:rsidRPr="00EC219B" w:rsidRDefault="00E41817" w:rsidP="00E41817">
      <w:pPr>
        <w:ind w:firstLine="539"/>
        <w:jc w:val="both"/>
      </w:pPr>
      <w:r w:rsidRPr="00EC219B">
        <w:t>7.9. В ходе рейдового осмотра могут со</w:t>
      </w:r>
      <w:r>
        <w:t xml:space="preserve">вершаться следующие контрольные </w:t>
      </w:r>
      <w:r w:rsidRPr="00EC219B">
        <w:t>действия:</w:t>
      </w:r>
    </w:p>
    <w:p w:rsidR="00E41817" w:rsidRPr="00EC219B" w:rsidRDefault="00E41817" w:rsidP="00E41817">
      <w:pPr>
        <w:ind w:firstLine="540"/>
        <w:jc w:val="both"/>
      </w:pPr>
      <w:r w:rsidRPr="00EC219B">
        <w:t>- осмотр;</w:t>
      </w:r>
    </w:p>
    <w:p w:rsidR="00E41817" w:rsidRPr="00EC219B" w:rsidRDefault="00E41817" w:rsidP="00E41817">
      <w:pPr>
        <w:ind w:firstLine="540"/>
        <w:jc w:val="both"/>
      </w:pPr>
      <w:r w:rsidRPr="00EC219B">
        <w:t>- опрос;</w:t>
      </w:r>
    </w:p>
    <w:p w:rsidR="00E41817" w:rsidRPr="00EC219B" w:rsidRDefault="00E41817" w:rsidP="00E41817">
      <w:pPr>
        <w:ind w:firstLine="540"/>
        <w:jc w:val="both"/>
      </w:pPr>
      <w:r w:rsidRPr="00EC219B">
        <w:t>- получение письменных объяснений;</w:t>
      </w:r>
    </w:p>
    <w:p w:rsidR="00E41817" w:rsidRPr="00EC219B" w:rsidRDefault="00E41817" w:rsidP="00E41817">
      <w:pPr>
        <w:ind w:firstLine="540"/>
        <w:jc w:val="both"/>
      </w:pPr>
      <w:r w:rsidRPr="00EC219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E41817" w:rsidRPr="00EC219B" w:rsidRDefault="00E41817" w:rsidP="00E41817">
      <w:pPr>
        <w:ind w:firstLine="540"/>
        <w:jc w:val="both"/>
      </w:pPr>
      <w:r w:rsidRPr="00EC219B">
        <w:t>- инструментальное обследование.</w:t>
      </w:r>
    </w:p>
    <w:p w:rsidR="00E41817" w:rsidRPr="00EC219B" w:rsidRDefault="00E41817" w:rsidP="00E41817">
      <w:pPr>
        <w:ind w:firstLine="540"/>
        <w:jc w:val="both"/>
      </w:pPr>
      <w:r>
        <w:t xml:space="preserve">7.10. В </w:t>
      </w:r>
      <w:r w:rsidRPr="00EC219B">
        <w:t>ходе документарной проверки могут со</w:t>
      </w:r>
      <w:r>
        <w:t xml:space="preserve">вершаться следующие контрольные </w:t>
      </w:r>
      <w:r w:rsidRPr="00EC219B">
        <w:t>действия:</w:t>
      </w:r>
    </w:p>
    <w:p w:rsidR="00E41817" w:rsidRPr="00EC219B" w:rsidRDefault="00E41817" w:rsidP="00E41817">
      <w:pPr>
        <w:ind w:firstLine="540"/>
        <w:jc w:val="both"/>
      </w:pPr>
      <w:r w:rsidRPr="00EC219B">
        <w:t>- получение письменных объяснений;</w:t>
      </w:r>
    </w:p>
    <w:p w:rsidR="00E41817" w:rsidRPr="00EC219B" w:rsidRDefault="00E41817" w:rsidP="00E41817">
      <w:pPr>
        <w:ind w:firstLine="540"/>
        <w:jc w:val="both"/>
      </w:pPr>
      <w:r w:rsidRPr="00EC219B">
        <w:t>- истребование документов.</w:t>
      </w:r>
    </w:p>
    <w:p w:rsidR="00E41817" w:rsidRPr="00EC219B" w:rsidRDefault="00E41817" w:rsidP="00E41817">
      <w:pPr>
        <w:ind w:firstLine="540"/>
        <w:jc w:val="both"/>
        <w:rPr>
          <w:b/>
          <w:bCs/>
        </w:rPr>
      </w:pPr>
      <w:r w:rsidRPr="00EC219B">
        <w:t>7.11. В ходе выездной проверки могут со</w:t>
      </w:r>
      <w:r>
        <w:t xml:space="preserve">вершаться следующие контрольные </w:t>
      </w:r>
      <w:r w:rsidRPr="00EC219B">
        <w:t>действия:</w:t>
      </w:r>
    </w:p>
    <w:p w:rsidR="00E41817" w:rsidRPr="00EC219B" w:rsidRDefault="00E41817" w:rsidP="00E41817">
      <w:pPr>
        <w:ind w:firstLine="540"/>
        <w:jc w:val="both"/>
      </w:pPr>
      <w:r w:rsidRPr="00EC219B">
        <w:t>- осмотр;</w:t>
      </w:r>
    </w:p>
    <w:p w:rsidR="00E41817" w:rsidRPr="00EC219B" w:rsidRDefault="00E41817" w:rsidP="00E41817">
      <w:pPr>
        <w:ind w:firstLine="540"/>
        <w:jc w:val="both"/>
      </w:pPr>
      <w:r w:rsidRPr="00EC219B">
        <w:t>- опрос;</w:t>
      </w:r>
    </w:p>
    <w:p w:rsidR="00E41817" w:rsidRPr="00EC219B" w:rsidRDefault="00E41817" w:rsidP="00E41817">
      <w:pPr>
        <w:ind w:firstLine="540"/>
        <w:jc w:val="both"/>
      </w:pPr>
      <w:r w:rsidRPr="00EC219B">
        <w:t>- получение письменных объяснений;</w:t>
      </w:r>
    </w:p>
    <w:p w:rsidR="00E41817" w:rsidRPr="00EC219B" w:rsidRDefault="00E41817" w:rsidP="00E41817">
      <w:pPr>
        <w:ind w:firstLine="540"/>
        <w:jc w:val="both"/>
      </w:pPr>
      <w:r w:rsidRPr="00EC219B">
        <w:t>- истребование документов;</w:t>
      </w:r>
    </w:p>
    <w:p w:rsidR="00E41817" w:rsidRPr="00EC219B" w:rsidRDefault="00E41817" w:rsidP="00E41817">
      <w:pPr>
        <w:ind w:firstLine="540"/>
        <w:jc w:val="both"/>
      </w:pPr>
      <w:r w:rsidRPr="00EC219B">
        <w:t>- инструментальное обследование.</w:t>
      </w:r>
    </w:p>
    <w:p w:rsidR="00E41817" w:rsidRPr="00EC219B" w:rsidRDefault="00E41817" w:rsidP="00E41817">
      <w:pPr>
        <w:ind w:firstLine="540"/>
        <w:jc w:val="both"/>
      </w:pPr>
      <w:r w:rsidRPr="00EC219B">
        <w:t xml:space="preserve">Срок проведения выездной проверки составляет не более 10 рабочих дней. </w:t>
      </w:r>
      <w:r w:rsidRPr="00EC219B">
        <w:br/>
        <w:t>В отношении одного субъекта малого предпринимательства о</w:t>
      </w:r>
      <w:r>
        <w:t xml:space="preserve">бщий срок взаимодействия в ходе </w:t>
      </w:r>
      <w:r w:rsidRPr="00EC219B">
        <w:t>проведения выезд</w:t>
      </w:r>
      <w:r>
        <w:t xml:space="preserve">ной проверки не может превышать </w:t>
      </w:r>
      <w:r w:rsidRPr="00EC219B">
        <w:t>50 ча</w:t>
      </w:r>
      <w:r>
        <w:t xml:space="preserve">сов для малого предприятия и 15 </w:t>
      </w:r>
      <w:r w:rsidRPr="00EC219B">
        <w:t>часов для микропредприятия.</w:t>
      </w:r>
    </w:p>
    <w:p w:rsidR="00E41817" w:rsidRPr="00EC219B" w:rsidRDefault="00E41817" w:rsidP="00E41817">
      <w:pPr>
        <w:ind w:firstLine="540"/>
        <w:jc w:val="both"/>
      </w:pPr>
      <w:r w:rsidRPr="00EC219B">
        <w:t>7.12. В ходе выездного обследования могут со</w:t>
      </w:r>
      <w:r>
        <w:t xml:space="preserve">вершаться следующие контрольные </w:t>
      </w:r>
      <w:r w:rsidRPr="00EC219B">
        <w:t>действия:</w:t>
      </w:r>
    </w:p>
    <w:p w:rsidR="00E41817" w:rsidRPr="00EC219B" w:rsidRDefault="00E41817" w:rsidP="00E41817">
      <w:pPr>
        <w:ind w:firstLine="540"/>
        <w:jc w:val="both"/>
      </w:pPr>
      <w:r w:rsidRPr="00EC219B">
        <w:t>- осмотр;</w:t>
      </w:r>
    </w:p>
    <w:p w:rsidR="00E41817" w:rsidRPr="00EC219B" w:rsidRDefault="00E41817" w:rsidP="00E41817">
      <w:pPr>
        <w:ind w:firstLine="540"/>
        <w:jc w:val="both"/>
      </w:pPr>
      <w:r w:rsidRPr="00EC219B">
        <w:t>- инструментальное обследование (с применением видеозаписи).</w:t>
      </w:r>
    </w:p>
    <w:p w:rsidR="00E41817" w:rsidRPr="00EC219B" w:rsidRDefault="00E41817" w:rsidP="00E41817">
      <w:pPr>
        <w:jc w:val="center"/>
      </w:pPr>
    </w:p>
    <w:p w:rsidR="00E41817" w:rsidRPr="00412683" w:rsidRDefault="00E41817" w:rsidP="00E41817">
      <w:pPr>
        <w:pStyle w:val="a9"/>
        <w:numPr>
          <w:ilvl w:val="0"/>
          <w:numId w:val="11"/>
        </w:numPr>
        <w:spacing w:after="0" w:line="240" w:lineRule="auto"/>
        <w:ind w:left="786"/>
        <w:jc w:val="center"/>
      </w:pPr>
      <w:r w:rsidRPr="00412683">
        <w:rPr>
          <w:bCs/>
        </w:rPr>
        <w:t xml:space="preserve">ОБЖАЛОВАНИЕ РЕШЕНИЙ КОНТРОЛЬНЫХ (НАДЗОРНЫХ) ОРГАНОВ, ДЕЙСТВИЙ (БЕЗДЕЙСТВИЯ) ИХ ДОЛЖНОСТНЫХ ЛИЦ          </w:t>
      </w:r>
    </w:p>
    <w:p w:rsidR="00E41817" w:rsidRPr="00EC219B" w:rsidRDefault="00E41817" w:rsidP="00E41817">
      <w:pPr>
        <w:pStyle w:val="a9"/>
        <w:ind w:left="786"/>
      </w:pPr>
    </w:p>
    <w:p w:rsidR="00E41817" w:rsidRPr="00EC219B" w:rsidRDefault="00E41817" w:rsidP="00E41817">
      <w:pPr>
        <w:pStyle w:val="ConsPlusNormal"/>
        <w:ind w:firstLine="426"/>
        <w:jc w:val="both"/>
      </w:pPr>
      <w:r w:rsidRPr="00EC219B">
        <w:t xml:space="preserve">8.1.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33" w:history="1">
        <w:r w:rsidRPr="00EC219B">
          <w:t>главой 9</w:t>
        </w:r>
      </w:hyperlink>
      <w:r w:rsidRPr="00EC219B">
        <w:t xml:space="preserve"> </w:t>
      </w:r>
      <w:r>
        <w:t xml:space="preserve">Закона </w:t>
      </w:r>
      <w:r w:rsidRPr="00EC219B">
        <w:t>№ 248-ФЗ.</w:t>
      </w:r>
    </w:p>
    <w:p w:rsidR="00E41817" w:rsidRPr="00EC219B" w:rsidRDefault="00E41817" w:rsidP="00E41817">
      <w:pPr>
        <w:pStyle w:val="ConsPlusNormal"/>
        <w:ind w:firstLine="540"/>
        <w:jc w:val="both"/>
      </w:pPr>
      <w:r w:rsidRPr="00EC219B">
        <w:t xml:space="preserve">Решения органа муниципального земельного контроля, действия (бездействие) их должностных лиц, осуществляющих плановые и внеплановые </w:t>
      </w:r>
      <w:r w:rsidRPr="00412683">
        <w:rPr>
          <w:bCs/>
        </w:rPr>
        <w:t>контрольные</w:t>
      </w:r>
      <w:r>
        <w:rPr>
          <w:bCs/>
        </w:rPr>
        <w:t xml:space="preserve"> </w:t>
      </w:r>
      <w:r w:rsidRPr="00412683">
        <w:rPr>
          <w:bCs/>
        </w:rPr>
        <w:t>мероприятия</w:t>
      </w:r>
      <w:r w:rsidRPr="00EC219B">
        <w:t>, могут быть обжалованы в суде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E41817" w:rsidRPr="00EC219B" w:rsidRDefault="00E41817" w:rsidP="00E41817">
      <w:pPr>
        <w:pStyle w:val="ConsPlusNormal"/>
        <w:ind w:firstLine="540"/>
        <w:jc w:val="both"/>
      </w:pPr>
      <w:r w:rsidRPr="00EC219B">
        <w:t xml:space="preserve">8.2. Контролируемые лица, права и законные интересы которых, </w:t>
      </w:r>
      <w:r w:rsidRPr="00EC219B">
        <w:br/>
        <w:t>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E41817" w:rsidRPr="00EC219B" w:rsidRDefault="00E41817" w:rsidP="00E41817">
      <w:pPr>
        <w:pStyle w:val="ConsPlusNormal"/>
        <w:ind w:firstLine="540"/>
        <w:jc w:val="both"/>
      </w:pPr>
      <w:r w:rsidRPr="00EC219B">
        <w:t>1) решений о про</w:t>
      </w:r>
      <w:r>
        <w:t xml:space="preserve">ведении контрольных </w:t>
      </w:r>
      <w:r w:rsidRPr="00EC219B">
        <w:t>мероприятий и обязательных профилактических визитов;</w:t>
      </w:r>
    </w:p>
    <w:p w:rsidR="00E41817" w:rsidRPr="00EC219B" w:rsidRDefault="00E41817" w:rsidP="00E41817">
      <w:pPr>
        <w:pStyle w:val="ConsPlusNormal"/>
        <w:ind w:firstLine="540"/>
        <w:jc w:val="both"/>
      </w:pPr>
      <w:r w:rsidRPr="00EC219B">
        <w:t>2</w:t>
      </w:r>
      <w:r>
        <w:t xml:space="preserve">) актов контрольных </w:t>
      </w:r>
      <w:r w:rsidRPr="00EC219B">
        <w:t>мероприятий и обязательных профилактических визитов, предписаний об устранении выявленных нарушений;</w:t>
      </w:r>
    </w:p>
    <w:p w:rsidR="00E41817" w:rsidRPr="00EC219B" w:rsidRDefault="00E41817" w:rsidP="00E41817">
      <w:pPr>
        <w:pStyle w:val="ConsPlusNormal"/>
        <w:ind w:firstLine="540"/>
        <w:jc w:val="both"/>
      </w:pPr>
      <w:r w:rsidRPr="00EC219B">
        <w:t>3) действий (бездействи</w:t>
      </w:r>
      <w:r>
        <w:t xml:space="preserve">я) должностных лиц контрольного органа в рамках контрольных </w:t>
      </w:r>
      <w:r w:rsidRPr="00EC219B">
        <w:t>мероприятий и обязательных профилактических визитов;</w:t>
      </w:r>
    </w:p>
    <w:p w:rsidR="00E41817" w:rsidRPr="00EC219B" w:rsidRDefault="00E41817" w:rsidP="00E41817">
      <w:pPr>
        <w:pStyle w:val="ConsPlusNormal"/>
        <w:ind w:firstLine="540"/>
        <w:jc w:val="both"/>
      </w:pPr>
      <w:r w:rsidRPr="00EC219B">
        <w:t xml:space="preserve">4) решений об отнесении объектов контроля к соответствующей категории риска; </w:t>
      </w:r>
    </w:p>
    <w:p w:rsidR="00E41817" w:rsidRPr="00EC219B" w:rsidRDefault="00E41817" w:rsidP="00E41817">
      <w:pPr>
        <w:pStyle w:val="ConsPlusNormal"/>
        <w:ind w:firstLine="540"/>
        <w:jc w:val="both"/>
      </w:pPr>
      <w:r w:rsidRPr="00EC219B">
        <w:t>5) решений об отказе в проведении обязательных профилактических визитов по заявлениям контролируемых лиц;</w:t>
      </w:r>
    </w:p>
    <w:p w:rsidR="00E41817" w:rsidRPr="00EC219B" w:rsidRDefault="00E41817" w:rsidP="00E41817">
      <w:pPr>
        <w:pStyle w:val="ConsPlusNormal"/>
        <w:ind w:firstLine="540"/>
        <w:jc w:val="both"/>
      </w:pPr>
      <w:r w:rsidRPr="00EC219B">
        <w:t>6) иных ре</w:t>
      </w:r>
      <w:r>
        <w:t xml:space="preserve">шений, принимаемых контрольными </w:t>
      </w:r>
      <w:r w:rsidRPr="00EC219B">
        <w:t>органами по итогам профи</w:t>
      </w:r>
      <w:r>
        <w:t xml:space="preserve">лактических и (или) контрольных </w:t>
      </w:r>
      <w:r w:rsidRPr="00EC219B">
        <w:t>мероприятий, предусмотренных Законом № 248-ФЗ, в отношении</w:t>
      </w:r>
      <w:r>
        <w:t xml:space="preserve"> </w:t>
      </w:r>
      <w:r w:rsidRPr="00EC219B">
        <w:t>контролируемых лиц или объектов контроля.</w:t>
      </w:r>
      <w:r w:rsidRPr="00EC219B">
        <w:rPr>
          <w:b/>
          <w:bCs/>
          <w:color w:val="FF0000"/>
        </w:rPr>
        <w:t xml:space="preserve"> </w:t>
      </w:r>
    </w:p>
    <w:p w:rsidR="00E41817" w:rsidRPr="00EC219B" w:rsidRDefault="00E41817" w:rsidP="00E41817">
      <w:pPr>
        <w:pStyle w:val="ConsPlusNormal"/>
        <w:ind w:firstLine="540"/>
        <w:jc w:val="both"/>
      </w:pPr>
      <w:r w:rsidRPr="00EC219B">
        <w:t>8.3. Жалоба подается контро</w:t>
      </w:r>
      <w:r>
        <w:t xml:space="preserve">лируемым лицом в уполномоченный </w:t>
      </w:r>
      <w:r w:rsidRPr="00EC219B">
        <w:t>на рассмотрение жалобы орган в электронном виде с использованием единого портала государственных и муниципальных услуг.</w:t>
      </w:r>
    </w:p>
    <w:p w:rsidR="00E41817" w:rsidRPr="00EC219B" w:rsidRDefault="00E41817" w:rsidP="00E41817">
      <w:pPr>
        <w:pStyle w:val="ConsPlusNormal"/>
        <w:ind w:firstLine="567"/>
        <w:jc w:val="both"/>
      </w:pPr>
      <w:r w:rsidRPr="00EC219B">
        <w:t>Жалоба на решения органа муниципального земельного контроля, действия (бездействие) должностных лиц органа муниципального земе</w:t>
      </w:r>
      <w:r>
        <w:t xml:space="preserve">льного контроля рассматривается </w:t>
      </w:r>
      <w:r w:rsidRPr="00EC219B">
        <w:t>руководителем органа муниципального земельного контроля.</w:t>
      </w:r>
    </w:p>
    <w:p w:rsidR="00E41817" w:rsidRPr="00EC219B" w:rsidRDefault="00E41817" w:rsidP="00E41817">
      <w:pPr>
        <w:pStyle w:val="ConsPlusNormal"/>
        <w:ind w:firstLine="567"/>
        <w:jc w:val="both"/>
      </w:pPr>
      <w:r w:rsidRPr="00EC219B">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w:t>
      </w:r>
      <w:r>
        <w:t xml:space="preserve"> самоуправления, уполномоченным </w:t>
      </w:r>
      <w:r w:rsidRPr="00EC219B">
        <w:t>на осуществление муниципального земельного контроля.</w:t>
      </w:r>
    </w:p>
    <w:p w:rsidR="00E41817" w:rsidRPr="00EC219B" w:rsidRDefault="00E41817" w:rsidP="00E41817">
      <w:pPr>
        <w:pStyle w:val="ConsPlusNormal"/>
        <w:ind w:firstLine="540"/>
        <w:jc w:val="both"/>
      </w:pPr>
      <w:r w:rsidRPr="00EC219B">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w:t>
      </w:r>
      <w:r>
        <w:t xml:space="preserve"> </w:t>
      </w:r>
      <w:r w:rsidRPr="00EC219B">
        <w:t>контролируемое лиц</w:t>
      </w:r>
      <w:r>
        <w:t xml:space="preserve">о узнало или должно было узнать </w:t>
      </w:r>
      <w:r w:rsidRPr="00EC219B">
        <w:t>о нарушении своих прав.</w:t>
      </w:r>
    </w:p>
    <w:p w:rsidR="00E41817" w:rsidRPr="00EC219B" w:rsidRDefault="00E41817" w:rsidP="00E41817">
      <w:pPr>
        <w:pStyle w:val="ConsPlusNormal"/>
        <w:ind w:firstLine="540"/>
        <w:jc w:val="both"/>
      </w:pPr>
      <w:r w:rsidRPr="00EC219B">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E41817" w:rsidRPr="00EC219B" w:rsidRDefault="00E41817" w:rsidP="00E41817">
      <w:pPr>
        <w:pStyle w:val="ConsPlusNormal"/>
        <w:ind w:firstLine="540"/>
        <w:jc w:val="both"/>
      </w:pPr>
      <w:r w:rsidRPr="00EC219B">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E41817" w:rsidRPr="00EC219B" w:rsidRDefault="00E41817" w:rsidP="00E41817">
      <w:pPr>
        <w:pStyle w:val="ConsPlusNormal"/>
        <w:ind w:firstLine="540"/>
        <w:jc w:val="both"/>
      </w:pPr>
      <w:r w:rsidRPr="00EC219B">
        <w:t>Лицо, подавшее жалобу, до принятия р</w:t>
      </w:r>
      <w:r>
        <w:t xml:space="preserve">ешения по жалобе может отозвать </w:t>
      </w:r>
      <w:r w:rsidRPr="00EC219B">
        <w:t>ее полностью или частично. При этом повт</w:t>
      </w:r>
      <w:r>
        <w:t xml:space="preserve">орное направление жалобы по тем </w:t>
      </w:r>
      <w:r w:rsidRPr="00EC219B">
        <w:t>же основаниям не допускается.</w:t>
      </w:r>
    </w:p>
    <w:p w:rsidR="00E41817" w:rsidRPr="00EC219B" w:rsidRDefault="00E41817" w:rsidP="00E41817">
      <w:pPr>
        <w:pStyle w:val="ConsPlusNormal"/>
        <w:ind w:firstLine="540"/>
        <w:jc w:val="both"/>
        <w:rPr>
          <w:bCs/>
        </w:rPr>
      </w:pPr>
      <w:r w:rsidRPr="00EC219B">
        <w:rPr>
          <w:bCs/>
        </w:rPr>
        <w:t>Жалоба на решение органа муниципального земельного контроля, действия (бездействие) его должностных ли</w:t>
      </w:r>
      <w:r>
        <w:rPr>
          <w:bCs/>
        </w:rPr>
        <w:t xml:space="preserve">ц подлежит рассмотрению в срок, </w:t>
      </w:r>
      <w:r w:rsidRPr="00EC219B">
        <w:rPr>
          <w:bCs/>
        </w:rPr>
        <w:t xml:space="preserve">не превышающий 15 </w:t>
      </w:r>
      <w:r w:rsidRPr="00EC219B">
        <w:rPr>
          <w:bCs/>
        </w:rPr>
        <w:lastRenderedPageBreak/>
        <w:t xml:space="preserve">рабочих дней со дня ее регистрации. </w:t>
      </w:r>
    </w:p>
    <w:p w:rsidR="00E41817" w:rsidRPr="00EC219B" w:rsidRDefault="00E41817" w:rsidP="00E41817">
      <w:pPr>
        <w:pStyle w:val="ConsPlusNormal"/>
        <w:ind w:firstLine="540"/>
        <w:jc w:val="both"/>
        <w:rPr>
          <w:b/>
          <w:bCs/>
        </w:rPr>
      </w:pPr>
    </w:p>
    <w:p w:rsidR="00E41817" w:rsidRPr="00D45D7D" w:rsidRDefault="00E41817" w:rsidP="00E41817">
      <w:pPr>
        <w:pStyle w:val="a9"/>
        <w:numPr>
          <w:ilvl w:val="0"/>
          <w:numId w:val="11"/>
        </w:numPr>
        <w:spacing w:after="0" w:line="240" w:lineRule="auto"/>
        <w:jc w:val="center"/>
      </w:pPr>
      <w:r w:rsidRPr="00D45D7D">
        <w:rPr>
          <w:bCs/>
        </w:rPr>
        <w:t>КЛЮЧЕВЫЕ ПОКАЗАТЕЛИ МУНИЦИПАЛЬНОГО ЗЕМЕЛЬНОГО КОНТРОЛЯ И ИХ ЦЕЛЕВЫЕ ЗНАЧЕНИЯ</w:t>
      </w:r>
    </w:p>
    <w:p w:rsidR="00E41817" w:rsidRPr="00D45D7D" w:rsidRDefault="00E41817" w:rsidP="00E41817">
      <w:pPr>
        <w:pStyle w:val="a9"/>
        <w:ind w:left="644"/>
      </w:pPr>
    </w:p>
    <w:p w:rsidR="00E41817" w:rsidRPr="00EC219B" w:rsidRDefault="00E41817" w:rsidP="00E41817">
      <w:pPr>
        <w:pStyle w:val="ConsPlusNormal"/>
        <w:ind w:firstLine="540"/>
        <w:jc w:val="both"/>
      </w:pPr>
      <w:r w:rsidRPr="00EC219B">
        <w:t>9.1.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E41817" w:rsidRPr="00EC219B" w:rsidRDefault="00E41817" w:rsidP="00E41817">
      <w:pPr>
        <w:pStyle w:val="ConsPlusNormal"/>
        <w:ind w:firstLine="540"/>
        <w:jc w:val="both"/>
      </w:pPr>
      <w:r w:rsidRPr="00EC219B">
        <w:t>9.2. В систему показателей результативности и эффективности деятельности входят:</w:t>
      </w:r>
    </w:p>
    <w:p w:rsidR="00E41817" w:rsidRPr="00EC219B" w:rsidRDefault="00E41817" w:rsidP="00E41817">
      <w:pPr>
        <w:pStyle w:val="ConsPlusNormal"/>
        <w:ind w:firstLine="540"/>
        <w:jc w:val="both"/>
      </w:pPr>
      <w:r w:rsidRPr="00EC219B">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w:t>
      </w:r>
      <w:r>
        <w:t xml:space="preserve"> сфере деятельности, по которым </w:t>
      </w:r>
      <w:r w:rsidRPr="00EC219B">
        <w:t>устанавливаются целевые (плановые) зн</w:t>
      </w:r>
      <w:r>
        <w:t xml:space="preserve">ачения </w:t>
      </w:r>
      <w:r w:rsidRPr="00EC219B">
        <w:t>и достижение которых должен обеспечить отдел контроля;</w:t>
      </w:r>
    </w:p>
    <w:p w:rsidR="00E41817" w:rsidRPr="00EC219B" w:rsidRDefault="00E41817" w:rsidP="00E41817">
      <w:pPr>
        <w:pStyle w:val="ConsPlusNormal"/>
        <w:ind w:firstLine="540"/>
        <w:jc w:val="both"/>
      </w:pPr>
      <w:r w:rsidRPr="00EC219B">
        <w:t>2) индикативные показатели видов контроля, применяемые для мониторинга контрольной деятельности, ее анализа, выя</w:t>
      </w:r>
      <w:r>
        <w:t xml:space="preserve">вления проблем, возникающих при </w:t>
      </w:r>
      <w:r w:rsidRPr="00EC219B">
        <w:t xml:space="preserve">ее осуществлении, и определения причин их возникновения, характеризующих соотношение между степенью устранения </w:t>
      </w:r>
      <w:r>
        <w:t xml:space="preserve">риска причинения вреда (ущерба) </w:t>
      </w:r>
      <w:r w:rsidRPr="00EC219B">
        <w:t>и объемом трудовых, материальных и финансовых ресурсов, а также уровень вмешательства в деятельность контролируемых лиц.</w:t>
      </w:r>
    </w:p>
    <w:p w:rsidR="00E41817" w:rsidRPr="00EC219B" w:rsidRDefault="00E41817" w:rsidP="00E41817">
      <w:pPr>
        <w:pStyle w:val="ConsPlusNormal"/>
        <w:ind w:firstLine="540"/>
        <w:jc w:val="both"/>
      </w:pPr>
      <w:r w:rsidRPr="00EC219B">
        <w:t>9.3. Ключевые показатели муниципального</w:t>
      </w:r>
      <w:r>
        <w:t xml:space="preserve"> земельного контроля </w:t>
      </w:r>
      <w:r w:rsidRPr="00EC219B">
        <w:t>и их целевые знач</w:t>
      </w:r>
      <w:r>
        <w:t>ения представлены в Приложении 3 к настоящему Положению</w:t>
      </w:r>
      <w:r w:rsidRPr="00EC219B">
        <w:t>.</w:t>
      </w:r>
    </w:p>
    <w:p w:rsidR="00E41817" w:rsidRPr="00EC219B" w:rsidRDefault="00E41817" w:rsidP="00E41817">
      <w:pPr>
        <w:pStyle w:val="ConsPlusNormal"/>
        <w:ind w:firstLine="540"/>
        <w:jc w:val="both"/>
      </w:pPr>
    </w:p>
    <w:p w:rsidR="00E41817" w:rsidRPr="00EC219B" w:rsidRDefault="00E41817" w:rsidP="00E41817">
      <w:pPr>
        <w:pStyle w:val="ConsPlusNormal"/>
        <w:ind w:firstLine="540"/>
        <w:jc w:val="both"/>
      </w:pPr>
    </w:p>
    <w:p w:rsidR="00E41817" w:rsidRPr="00EC219B" w:rsidRDefault="00E41817" w:rsidP="00E41817">
      <w:pPr>
        <w:pStyle w:val="ConsPlusNormal"/>
        <w:jc w:val="both"/>
      </w:pPr>
      <w:r w:rsidRPr="00EC219B">
        <w:t>ВЕРНО:</w:t>
      </w:r>
    </w:p>
    <w:p w:rsidR="00E41817" w:rsidRPr="00EC219B" w:rsidRDefault="00E41817" w:rsidP="00E41817">
      <w:pPr>
        <w:pStyle w:val="ConsPlusNormal"/>
        <w:jc w:val="both"/>
      </w:pPr>
      <w:r w:rsidRPr="00EC219B">
        <w:t>Исполняющий обязанности Председателя</w:t>
      </w:r>
    </w:p>
    <w:p w:rsidR="00E41817" w:rsidRPr="00EC219B" w:rsidRDefault="00E41817" w:rsidP="00E41817">
      <w:pPr>
        <w:pStyle w:val="ConsPlusNormal"/>
        <w:jc w:val="both"/>
      </w:pPr>
      <w:r w:rsidRPr="00EC219B">
        <w:t xml:space="preserve">Комитета имущественных отношений </w:t>
      </w:r>
    </w:p>
    <w:p w:rsidR="00E41817" w:rsidRPr="00EC219B" w:rsidRDefault="00E41817" w:rsidP="00E41817">
      <w:pPr>
        <w:pStyle w:val="ConsPlusNormal"/>
        <w:jc w:val="both"/>
      </w:pPr>
      <w:r w:rsidRPr="00EC219B">
        <w:t>Администрации городского округа</w:t>
      </w:r>
    </w:p>
    <w:p w:rsidR="00E41817" w:rsidRPr="00EC219B" w:rsidRDefault="00E41817" w:rsidP="00E41817">
      <w:pPr>
        <w:pStyle w:val="ConsPlusNormal"/>
        <w:jc w:val="both"/>
      </w:pPr>
      <w:r w:rsidRPr="00EC219B">
        <w:t xml:space="preserve">Электросталь Московской области                                          </w:t>
      </w:r>
      <w:r>
        <w:t xml:space="preserve">                  </w:t>
      </w:r>
      <w:r w:rsidRPr="00EC219B">
        <w:t xml:space="preserve">  Д.Б. Качановский </w:t>
      </w:r>
    </w:p>
    <w:p w:rsidR="00E41817" w:rsidRPr="00EC219B" w:rsidRDefault="00E41817" w:rsidP="00E41817">
      <w:pPr>
        <w:pStyle w:val="ConsPlusNormal"/>
        <w:jc w:val="right"/>
        <w:outlineLvl w:val="1"/>
        <w:rPr>
          <w:strike/>
          <w:highlight w:val="green"/>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Default="00E41817" w:rsidP="00E41817">
      <w:pPr>
        <w:rPr>
          <w:rFonts w:eastAsiaTheme="minorEastAsia"/>
          <w:strike/>
        </w:rPr>
      </w:pPr>
    </w:p>
    <w:p w:rsidR="00E41817" w:rsidRPr="00EC219B" w:rsidRDefault="00E41817" w:rsidP="00E41817">
      <w:pPr>
        <w:pStyle w:val="ConsPlusNormal"/>
        <w:ind w:left="4962"/>
        <w:outlineLvl w:val="1"/>
        <w:rPr>
          <w:strike/>
        </w:rPr>
      </w:pPr>
      <w:r w:rsidRPr="00EC219B">
        <w:lastRenderedPageBreak/>
        <w:t>Приложение</w:t>
      </w:r>
      <w:r>
        <w:t xml:space="preserve"> </w:t>
      </w:r>
      <w:r w:rsidRPr="00EC219B">
        <w:t xml:space="preserve">1 </w:t>
      </w:r>
    </w:p>
    <w:p w:rsidR="00E41817" w:rsidRPr="00EC219B" w:rsidRDefault="00E41817" w:rsidP="00E41817">
      <w:pPr>
        <w:pStyle w:val="ConsPlusNormal"/>
        <w:ind w:left="4962"/>
      </w:pPr>
      <w:r w:rsidRPr="00EC219B">
        <w:t>к Положению о муниципальном земельном контроле на территории городского округа Электросталь</w:t>
      </w:r>
      <w:r w:rsidRPr="006927AB">
        <w:t xml:space="preserve"> </w:t>
      </w:r>
      <w:r w:rsidRPr="00EC219B">
        <w:t>Московской области</w:t>
      </w:r>
    </w:p>
    <w:p w:rsidR="00E41817" w:rsidRPr="00EC219B" w:rsidRDefault="00E41817" w:rsidP="00E41817">
      <w:pPr>
        <w:pStyle w:val="ConsPlusNormal"/>
        <w:jc w:val="both"/>
      </w:pPr>
    </w:p>
    <w:p w:rsidR="00E41817" w:rsidRPr="006927AB" w:rsidRDefault="00E41817" w:rsidP="00E41817">
      <w:pPr>
        <w:pStyle w:val="ConsPlusTitle"/>
        <w:jc w:val="center"/>
        <w:rPr>
          <w:rFonts w:ascii="Times New Roman" w:hAnsi="Times New Roman" w:cs="Times New Roman"/>
          <w:b w:val="0"/>
        </w:rPr>
      </w:pPr>
      <w:r w:rsidRPr="006927AB">
        <w:rPr>
          <w:rFonts w:ascii="Times New Roman" w:hAnsi="Times New Roman" w:cs="Times New Roman"/>
          <w:b w:val="0"/>
        </w:rPr>
        <w:t xml:space="preserve">Правила определения приоритизации земельных участков </w:t>
      </w:r>
      <w:r w:rsidRPr="006927AB">
        <w:rPr>
          <w:rFonts w:ascii="Times New Roman" w:hAnsi="Times New Roman" w:cs="Times New Roman"/>
          <w:b w:val="0"/>
        </w:rPr>
        <w:br/>
        <w:t>для дальнейшего проведения контрольных (надзорных) мероприятий без взаимодействия с контролируемыми лицами</w:t>
      </w:r>
    </w:p>
    <w:p w:rsidR="00E41817" w:rsidRPr="00EC219B" w:rsidRDefault="00E41817" w:rsidP="00E41817">
      <w:pPr>
        <w:pStyle w:val="ConsPlusNormal"/>
        <w:jc w:val="both"/>
      </w:pPr>
    </w:p>
    <w:p w:rsidR="00E41817" w:rsidRPr="00EC219B" w:rsidRDefault="00E41817" w:rsidP="00E41817">
      <w:pPr>
        <w:pStyle w:val="ConsPlusNormal"/>
        <w:ind w:firstLine="540"/>
        <w:jc w:val="both"/>
      </w:pPr>
      <w:r w:rsidRPr="00EC219B">
        <w:t>Настоящие Правила устанавливают порядок определения приоритета 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E41817" w:rsidRPr="00EC219B" w:rsidRDefault="00E41817" w:rsidP="00E41817">
      <w:pPr>
        <w:pStyle w:val="ConsPlusNormal"/>
        <w:ind w:firstLine="540"/>
        <w:jc w:val="both"/>
      </w:pPr>
      <w:r w:rsidRPr="00EC219B">
        <w:t>Кадастровые сведения о земельных участках, расположенных на территории Московской области, предусмотренные пр</w:t>
      </w:r>
      <w:r>
        <w:t xml:space="preserve">иказом Минэкономразвития России </w:t>
      </w:r>
      <w:r w:rsidRPr="00EC219B">
        <w:t>от 17.03.2016 № 145 «Об утверждении</w:t>
      </w:r>
      <w:r>
        <w:t xml:space="preserve"> состава сведений, содержащихся </w:t>
      </w:r>
      <w:r w:rsidRPr="00EC219B">
        <w:t>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Росреестр) на основании Соглашения «О взаимодействии и взаимном информационном обмене между Феде</w:t>
      </w:r>
      <w:r>
        <w:t xml:space="preserve">ральной службой государственной </w:t>
      </w:r>
      <w:r w:rsidRPr="00EC219B">
        <w:t>регистрации, кадастра и картографии и Пра</w:t>
      </w:r>
      <w:r>
        <w:t xml:space="preserve">вительством Московской области» </w:t>
      </w:r>
      <w:r w:rsidRPr="00EC219B">
        <w:t xml:space="preserve">от 04.07.2017 №5-20/007/17/120. </w:t>
      </w:r>
    </w:p>
    <w:p w:rsidR="00E41817" w:rsidRPr="00EC219B" w:rsidRDefault="00E41817" w:rsidP="00E41817">
      <w:pPr>
        <w:pStyle w:val="ConsPlusNormal"/>
        <w:ind w:firstLine="540"/>
        <w:jc w:val="both"/>
      </w:pPr>
      <w:r w:rsidRPr="00EC219B">
        <w:t>Критерии приоритизации 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Росреестром и и</w:t>
      </w:r>
      <w:r>
        <w:t xml:space="preserve">нформации, накопленной органами </w:t>
      </w:r>
      <w:r w:rsidRPr="00EC219B">
        <w:t xml:space="preserve">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E41817" w:rsidRPr="00EC219B" w:rsidRDefault="00E41817" w:rsidP="00E41817">
      <w:pPr>
        <w:pStyle w:val="ConsPlusNormal"/>
        <w:ind w:firstLine="540"/>
        <w:jc w:val="both"/>
      </w:pPr>
      <w:r w:rsidRPr="00EC219B">
        <w:t xml:space="preserve">К критериям приоритизации отнесены: </w:t>
      </w:r>
    </w:p>
    <w:p w:rsidR="00E41817" w:rsidRPr="00EC219B" w:rsidRDefault="00E41817" w:rsidP="00E41817">
      <w:pPr>
        <w:pStyle w:val="ConsPlusNormal"/>
        <w:ind w:firstLine="540"/>
        <w:jc w:val="both"/>
        <w:rPr>
          <w:color w:val="000000" w:themeColor="text1"/>
        </w:rPr>
      </w:pPr>
      <w:r w:rsidRPr="00EC219B">
        <w:rPr>
          <w:color w:val="000000" w:themeColor="text1"/>
        </w:rPr>
        <w:t>1. категория земель;</w:t>
      </w:r>
    </w:p>
    <w:p w:rsidR="00E41817" w:rsidRPr="00EC219B" w:rsidRDefault="00E41817" w:rsidP="00E41817">
      <w:pPr>
        <w:pStyle w:val="ConsPlusNormal"/>
        <w:ind w:firstLine="540"/>
        <w:jc w:val="both"/>
        <w:rPr>
          <w:color w:val="000000" w:themeColor="text1"/>
        </w:rPr>
      </w:pPr>
      <w:r w:rsidRPr="00EC219B">
        <w:rPr>
          <w:color w:val="000000" w:themeColor="text1"/>
        </w:rPr>
        <w:t>2. вид разрешенного использования в соответствии с классификатором;</w:t>
      </w:r>
    </w:p>
    <w:p w:rsidR="00E41817" w:rsidRPr="00EC219B" w:rsidRDefault="00E41817" w:rsidP="00E41817">
      <w:pPr>
        <w:pStyle w:val="ConsPlusNormal"/>
        <w:ind w:firstLine="540"/>
        <w:jc w:val="both"/>
        <w:rPr>
          <w:color w:val="000000" w:themeColor="text1"/>
        </w:rPr>
      </w:pPr>
      <w:r w:rsidRPr="00EC219B">
        <w:rPr>
          <w:color w:val="000000" w:themeColor="text1"/>
        </w:rPr>
        <w:t>3. процент сельскохозяйственных угодий;</w:t>
      </w:r>
    </w:p>
    <w:p w:rsidR="00E41817" w:rsidRPr="00EC219B" w:rsidRDefault="00E41817" w:rsidP="00E41817">
      <w:pPr>
        <w:pStyle w:val="ConsPlusNormal"/>
        <w:ind w:firstLine="540"/>
        <w:jc w:val="both"/>
        <w:rPr>
          <w:color w:val="000000" w:themeColor="text1"/>
        </w:rPr>
      </w:pPr>
      <w:r w:rsidRPr="00EC219B">
        <w:rPr>
          <w:color w:val="000000" w:themeColor="text1"/>
        </w:rPr>
        <w:t>4. площадь земельного участка категории земель сельскохозяйственного назначения;</w:t>
      </w:r>
    </w:p>
    <w:p w:rsidR="00E41817" w:rsidRPr="00EC219B" w:rsidRDefault="00E41817" w:rsidP="00E41817">
      <w:pPr>
        <w:pStyle w:val="ConsPlusNormal"/>
        <w:ind w:firstLine="540"/>
        <w:jc w:val="both"/>
        <w:rPr>
          <w:color w:val="000000" w:themeColor="text1"/>
        </w:rPr>
      </w:pPr>
      <w:r w:rsidRPr="00EC219B">
        <w:rPr>
          <w:color w:val="000000" w:themeColor="text1"/>
        </w:rPr>
        <w:t>5. наличие установленных границ;</w:t>
      </w:r>
    </w:p>
    <w:p w:rsidR="00E41817" w:rsidRPr="00EC219B" w:rsidRDefault="00E41817" w:rsidP="00E41817">
      <w:pPr>
        <w:pStyle w:val="ConsPlusNormal"/>
        <w:ind w:firstLine="540"/>
        <w:jc w:val="both"/>
        <w:rPr>
          <w:color w:val="000000" w:themeColor="text1"/>
        </w:rPr>
      </w:pPr>
      <w:r w:rsidRPr="00EC219B">
        <w:rPr>
          <w:color w:val="000000" w:themeColor="text1"/>
        </w:rPr>
        <w:t xml:space="preserve">6. информация о разграничении государственной собственности на землю; </w:t>
      </w:r>
    </w:p>
    <w:p w:rsidR="00E41817" w:rsidRPr="00EC219B" w:rsidRDefault="00E41817" w:rsidP="00E41817">
      <w:pPr>
        <w:pStyle w:val="ConsPlusNormal"/>
        <w:ind w:firstLine="540"/>
        <w:jc w:val="both"/>
        <w:rPr>
          <w:color w:val="000000" w:themeColor="text1"/>
        </w:rPr>
      </w:pPr>
      <w:r w:rsidRPr="00EC219B">
        <w:rPr>
          <w:color w:val="000000" w:themeColor="text1"/>
        </w:rPr>
        <w:t>7. вид правообладателя;</w:t>
      </w:r>
    </w:p>
    <w:p w:rsidR="00E41817" w:rsidRPr="00EC219B" w:rsidRDefault="00E41817" w:rsidP="00E41817">
      <w:pPr>
        <w:pStyle w:val="ConsPlusNormal"/>
        <w:ind w:firstLine="540"/>
        <w:jc w:val="both"/>
        <w:rPr>
          <w:color w:val="000000"/>
        </w:rPr>
      </w:pPr>
      <w:r w:rsidRPr="00EC219B">
        <w:rPr>
          <w:color w:val="000000"/>
        </w:rPr>
        <w:t>8. данные о произрастании на земельном участке борщевика Сосновского;</w:t>
      </w:r>
    </w:p>
    <w:p w:rsidR="00E41817" w:rsidRPr="00EC219B" w:rsidRDefault="00E41817" w:rsidP="00E41817">
      <w:pPr>
        <w:pStyle w:val="ConsPlusNormal"/>
        <w:ind w:firstLine="540"/>
        <w:jc w:val="both"/>
        <w:rPr>
          <w:color w:val="000000" w:themeColor="text1"/>
        </w:rPr>
      </w:pPr>
      <w:r w:rsidRPr="00EC219B">
        <w:rPr>
          <w:color w:val="000000" w:themeColor="text1"/>
        </w:rPr>
        <w:t>9. информация о включении в план проверок ор</w:t>
      </w:r>
      <w:r>
        <w:rPr>
          <w:color w:val="000000" w:themeColor="text1"/>
        </w:rPr>
        <w:t xml:space="preserve">ганов муниципального земельного </w:t>
      </w:r>
      <w:r w:rsidRPr="00EC219B">
        <w:rPr>
          <w:color w:val="000000" w:themeColor="text1"/>
        </w:rPr>
        <w:t>контроля;</w:t>
      </w:r>
    </w:p>
    <w:p w:rsidR="00E41817" w:rsidRDefault="00E41817" w:rsidP="00E41817">
      <w:pPr>
        <w:pStyle w:val="ConsPlusNormal"/>
        <w:ind w:firstLine="540"/>
        <w:jc w:val="both"/>
        <w:rPr>
          <w:color w:val="000000" w:themeColor="text1"/>
        </w:rPr>
      </w:pPr>
      <w:r w:rsidRPr="00EC219B">
        <w:rPr>
          <w:color w:val="000000" w:themeColor="text1"/>
        </w:rPr>
        <w:t>10. информация о включении в план проверок органов государственного земельного надзора;</w:t>
      </w:r>
    </w:p>
    <w:p w:rsidR="00E41817" w:rsidRPr="00EC219B" w:rsidRDefault="00E41817" w:rsidP="00E41817">
      <w:pPr>
        <w:pStyle w:val="ConsPlusNormal"/>
        <w:ind w:firstLine="540"/>
        <w:jc w:val="both"/>
        <w:rPr>
          <w:color w:val="000000" w:themeColor="text1"/>
        </w:rPr>
      </w:pPr>
      <w:r w:rsidRPr="00EC219B">
        <w:rPr>
          <w:color w:val="000000" w:themeColor="text1"/>
        </w:rPr>
        <w:t>11. информация о ранее выданном предписании;</w:t>
      </w:r>
    </w:p>
    <w:p w:rsidR="00E41817" w:rsidRPr="00EC219B" w:rsidRDefault="00E41817" w:rsidP="00E41817">
      <w:pPr>
        <w:pStyle w:val="ConsPlusNormal"/>
        <w:ind w:firstLine="540"/>
        <w:jc w:val="both"/>
        <w:rPr>
          <w:color w:val="000000" w:themeColor="text1"/>
        </w:rPr>
      </w:pPr>
      <w:r w:rsidRPr="00EC219B">
        <w:rPr>
          <w:color w:val="000000" w:themeColor="text1"/>
        </w:rPr>
        <w:t>12. информация об оказании несвязной поддержки;</w:t>
      </w:r>
    </w:p>
    <w:p w:rsidR="00E41817" w:rsidRPr="00EC219B" w:rsidRDefault="00E41817" w:rsidP="00E41817">
      <w:pPr>
        <w:pStyle w:val="ConsPlusNormal"/>
        <w:ind w:firstLine="540"/>
        <w:jc w:val="both"/>
        <w:rPr>
          <w:color w:val="000000" w:themeColor="text1"/>
        </w:rPr>
      </w:pPr>
      <w:r w:rsidRPr="00EC219B">
        <w:rPr>
          <w:color w:val="000000" w:themeColor="text1"/>
        </w:rPr>
        <w:t>13. данные о ранее выявленных нарушениях в рамках муниципального земельного контроля;</w:t>
      </w:r>
    </w:p>
    <w:p w:rsidR="00E41817" w:rsidRPr="00EC219B" w:rsidRDefault="00E41817" w:rsidP="00E41817">
      <w:pPr>
        <w:pStyle w:val="ConsPlusNormal"/>
        <w:ind w:firstLine="540"/>
        <w:jc w:val="both"/>
        <w:rPr>
          <w:color w:val="000000" w:themeColor="text1"/>
        </w:rPr>
      </w:pPr>
      <w:r w:rsidRPr="00EC219B">
        <w:rPr>
          <w:color w:val="000000" w:themeColor="text1"/>
        </w:rPr>
        <w:t>14. процент использования сельскохозяйственных угодий больше 80%.</w:t>
      </w:r>
    </w:p>
    <w:p w:rsidR="00E41817" w:rsidRPr="00EC219B" w:rsidRDefault="00E41817" w:rsidP="00E41817">
      <w:pPr>
        <w:pStyle w:val="ConsPlusNormal"/>
        <w:ind w:firstLine="540"/>
        <w:jc w:val="both"/>
      </w:pPr>
      <w:r w:rsidRPr="00EC219B">
        <w:t xml:space="preserve">Критерий 1 – категория земель. Максимальный вес показателя – 0,195 (V1). </w:t>
      </w:r>
    </w:p>
    <w:p w:rsidR="00E41817" w:rsidRPr="00EC219B" w:rsidRDefault="00E41817" w:rsidP="00E41817">
      <w:pPr>
        <w:pStyle w:val="ConsPlusNormal"/>
        <w:ind w:firstLine="540"/>
        <w:jc w:val="both"/>
      </w:pPr>
      <w:r w:rsidRPr="00EC219B">
        <w:t>В соответствии с Земельным кодексом Российской Федерации от 25.10.2001 №</w:t>
      </w:r>
      <w:r>
        <w:t xml:space="preserve"> 136-ФЗ </w:t>
      </w:r>
      <w:r w:rsidRPr="00EC219B">
        <w:t>земли в Российской Федерации по целевому назначению подразделяются на следующие категории:</w:t>
      </w:r>
    </w:p>
    <w:p w:rsidR="00E41817" w:rsidRPr="00EC219B" w:rsidRDefault="00E41817" w:rsidP="00E41817">
      <w:pPr>
        <w:pStyle w:val="ConsPlusNormal"/>
        <w:ind w:firstLine="540"/>
        <w:jc w:val="both"/>
      </w:pPr>
      <w:r w:rsidRPr="00EC219B">
        <w:t>1) земли сельскохозяйственного назначения – вес 0,195 (v1); &lt;1&gt;</w:t>
      </w:r>
    </w:p>
    <w:p w:rsidR="00E41817" w:rsidRPr="00EC219B" w:rsidRDefault="00E41817" w:rsidP="00E41817">
      <w:pPr>
        <w:pStyle w:val="ConsPlusNormal"/>
        <w:ind w:firstLine="540"/>
        <w:jc w:val="both"/>
      </w:pPr>
      <w:r w:rsidRPr="00EC219B">
        <w:t>2) земли населенных пунктов – вес 0,0975 (v1);</w:t>
      </w:r>
    </w:p>
    <w:p w:rsidR="00E41817" w:rsidRPr="00EC219B" w:rsidRDefault="00E41817" w:rsidP="00E41817">
      <w:pPr>
        <w:pStyle w:val="ConsPlusNormal"/>
        <w:ind w:firstLine="540"/>
        <w:jc w:val="both"/>
      </w:pPr>
      <w:r w:rsidRPr="00EC219B">
        <w:lastRenderedPageBreak/>
        <w:t>3) земли промышленности, энергетики, транспорта, связи, радиовещания, телевидения,</w:t>
      </w:r>
      <w:r>
        <w:t xml:space="preserve"> </w:t>
      </w:r>
      <w:r w:rsidRPr="00EC219B">
        <w:t>информатики, земли для обеспечения космической деятельности, земли обороны, безопасности и земли иного специального назначения – вес 0,0975 (v1);</w:t>
      </w:r>
    </w:p>
    <w:p w:rsidR="00E41817" w:rsidRPr="00EC219B" w:rsidRDefault="00E41817" w:rsidP="00E41817">
      <w:pPr>
        <w:pStyle w:val="ConsPlusNormal"/>
        <w:ind w:firstLine="540"/>
        <w:jc w:val="both"/>
      </w:pPr>
      <w:r w:rsidRPr="00EC219B">
        <w:t>4) земли особо охраняемых территорий и объектов – вес 0,075 (v1);</w:t>
      </w:r>
    </w:p>
    <w:p w:rsidR="00E41817" w:rsidRPr="00EC219B" w:rsidRDefault="00E41817" w:rsidP="00E41817">
      <w:pPr>
        <w:pStyle w:val="ConsPlusNormal"/>
        <w:ind w:firstLine="540"/>
        <w:jc w:val="both"/>
      </w:pPr>
      <w:r w:rsidRPr="00EC219B">
        <w:t>5) земли лесного фонда – коэффициент 0 (v1);</w:t>
      </w:r>
    </w:p>
    <w:p w:rsidR="00E41817" w:rsidRPr="00EC219B" w:rsidRDefault="00E41817" w:rsidP="00E41817">
      <w:pPr>
        <w:pStyle w:val="ConsPlusNormal"/>
        <w:ind w:firstLine="540"/>
        <w:jc w:val="both"/>
      </w:pPr>
      <w:r w:rsidRPr="00EC219B">
        <w:t>6) земли водного фонда – коэффициент 0 (v1);</w:t>
      </w:r>
    </w:p>
    <w:p w:rsidR="00E41817" w:rsidRPr="00EC219B" w:rsidRDefault="00E41817" w:rsidP="00E41817">
      <w:pPr>
        <w:pStyle w:val="ConsPlusNormal"/>
        <w:ind w:firstLine="540"/>
        <w:jc w:val="both"/>
      </w:pPr>
      <w:r w:rsidRPr="00EC219B">
        <w:t>7) земли запаса – коэффициент 0 (v1).</w:t>
      </w:r>
    </w:p>
    <w:p w:rsidR="00E41817" w:rsidRPr="00EC219B" w:rsidRDefault="00E41817" w:rsidP="00E41817">
      <w:pPr>
        <w:pStyle w:val="ConsPlusNormal"/>
        <w:ind w:firstLine="540"/>
        <w:jc w:val="both"/>
      </w:pPr>
      <w:r w:rsidRPr="00EC219B">
        <w:t>Земельным участкам, без категории земель присвоен вес 0,01 (v1).</w:t>
      </w:r>
    </w:p>
    <w:p w:rsidR="00E41817" w:rsidRPr="00EC219B" w:rsidRDefault="00E41817" w:rsidP="00E41817">
      <w:pPr>
        <w:pStyle w:val="ConsPlusNormal"/>
        <w:ind w:firstLine="540"/>
        <w:jc w:val="both"/>
      </w:pPr>
      <w:r w:rsidRPr="00EC219B">
        <w:t>Критерий 2 – вид разрешенного использования. Макс</w:t>
      </w:r>
      <w:r>
        <w:t xml:space="preserve">имальный вес показателя – 0,105 </w:t>
      </w:r>
      <w:r w:rsidRPr="00EC219B">
        <w:t>(V2).</w:t>
      </w:r>
    </w:p>
    <w:p w:rsidR="00E41817" w:rsidRPr="00EC219B" w:rsidRDefault="00E41817" w:rsidP="00E41817">
      <w:pPr>
        <w:pStyle w:val="ConsPlusNormal"/>
        <w:ind w:firstLine="540"/>
        <w:jc w:val="both"/>
      </w:pPr>
      <w:r w:rsidRPr="00EC219B">
        <w:t>Приказом Росреестра от 10.11.2020 № П/0412 «Об утверждении классификатора видов разрешенного использования земельных участков» определены следующие виды разрешенного использования:</w:t>
      </w:r>
    </w:p>
    <w:p w:rsidR="00E41817" w:rsidRPr="00EC219B" w:rsidRDefault="00E41817" w:rsidP="00E41817">
      <w:pPr>
        <w:pStyle w:val="ConsPlusNormal"/>
        <w:ind w:firstLine="540"/>
        <w:jc w:val="both"/>
      </w:pPr>
      <w:r w:rsidRPr="00EC219B">
        <w:t>сельскохозяйственное использование – вес 0,105 (v2);</w:t>
      </w:r>
    </w:p>
    <w:p w:rsidR="00E41817" w:rsidRPr="00EC219B" w:rsidRDefault="00E41817" w:rsidP="00E41817">
      <w:pPr>
        <w:pStyle w:val="ConsPlusNormal"/>
        <w:ind w:firstLine="540"/>
        <w:jc w:val="both"/>
      </w:pPr>
      <w:r w:rsidRPr="00EC219B">
        <w:t>жилая застройка – вес 0,06 (v2);</w:t>
      </w:r>
    </w:p>
    <w:p w:rsidR="00E41817" w:rsidRPr="00EC219B" w:rsidRDefault="00E41817" w:rsidP="00E41817">
      <w:pPr>
        <w:pStyle w:val="ConsPlusNormal"/>
        <w:ind w:firstLine="540"/>
        <w:jc w:val="both"/>
      </w:pPr>
      <w:r w:rsidRPr="00EC219B">
        <w:t>общественное использование объектов капитального строительства – вес 0,0525 (v2);</w:t>
      </w:r>
    </w:p>
    <w:p w:rsidR="00E41817" w:rsidRPr="00EC219B" w:rsidRDefault="00E41817" w:rsidP="00E41817">
      <w:pPr>
        <w:pStyle w:val="ConsPlusNormal"/>
        <w:ind w:firstLine="540"/>
        <w:jc w:val="both"/>
      </w:pPr>
      <w:r w:rsidRPr="00EC219B">
        <w:t>предпринимательство – вес 0,0675 (v2);</w:t>
      </w:r>
    </w:p>
    <w:p w:rsidR="00E41817" w:rsidRPr="00EC219B" w:rsidRDefault="00E41817" w:rsidP="00E41817">
      <w:pPr>
        <w:pStyle w:val="ConsPlusNormal"/>
        <w:ind w:firstLine="540"/>
        <w:jc w:val="both"/>
      </w:pPr>
      <w:r w:rsidRPr="00EC219B">
        <w:t>отдых (рекреация) – вес 0,0675 (v2);</w:t>
      </w:r>
    </w:p>
    <w:p w:rsidR="00E41817" w:rsidRPr="00EC219B" w:rsidRDefault="00E41817" w:rsidP="00E41817">
      <w:pPr>
        <w:pStyle w:val="ConsPlusNormal"/>
        <w:ind w:firstLine="540"/>
        <w:jc w:val="both"/>
      </w:pPr>
      <w:r w:rsidRPr="00EC219B">
        <w:t>производственная деятельность – вес 0,0675 (v2);</w:t>
      </w:r>
    </w:p>
    <w:p w:rsidR="00E41817" w:rsidRPr="00EC219B" w:rsidRDefault="00E41817" w:rsidP="00E41817">
      <w:pPr>
        <w:pStyle w:val="ConsPlusNormal"/>
        <w:ind w:firstLine="540"/>
        <w:jc w:val="both"/>
      </w:pPr>
      <w:r w:rsidRPr="00EC219B">
        <w:t>транспорт – вес 0,0375 (v2);</w:t>
      </w:r>
    </w:p>
    <w:p w:rsidR="00E41817" w:rsidRPr="00EC219B" w:rsidRDefault="00E41817" w:rsidP="00E41817">
      <w:pPr>
        <w:pStyle w:val="ConsPlusNormal"/>
        <w:ind w:firstLine="540"/>
        <w:jc w:val="both"/>
      </w:pPr>
      <w:r w:rsidRPr="00EC219B">
        <w:t>обеспечение обороны и безопасности – вес 0,015 (v2);</w:t>
      </w:r>
    </w:p>
    <w:p w:rsidR="00E41817" w:rsidRPr="00EC219B" w:rsidRDefault="00E41817" w:rsidP="00E41817">
      <w:pPr>
        <w:pStyle w:val="ConsPlusNormal"/>
        <w:ind w:firstLine="540"/>
        <w:jc w:val="both"/>
      </w:pPr>
      <w:r w:rsidRPr="00EC219B">
        <w:t>деятельность по особой охране и изучению природы – вес 0,015 (v2);</w:t>
      </w:r>
    </w:p>
    <w:p w:rsidR="00E41817" w:rsidRPr="00EC219B" w:rsidRDefault="00E41817" w:rsidP="00E41817">
      <w:pPr>
        <w:pStyle w:val="ConsPlusNormal"/>
        <w:ind w:firstLine="540"/>
        <w:jc w:val="both"/>
      </w:pPr>
      <w:r w:rsidRPr="00EC219B">
        <w:t>использование лесов – вес 0,0675 (v2);</w:t>
      </w:r>
    </w:p>
    <w:p w:rsidR="00E41817" w:rsidRPr="00EC219B" w:rsidRDefault="00E41817" w:rsidP="00E41817">
      <w:pPr>
        <w:pStyle w:val="ConsPlusNormal"/>
        <w:ind w:firstLine="540"/>
        <w:jc w:val="both"/>
      </w:pPr>
      <w:r w:rsidRPr="00EC219B">
        <w:t>водные объекты – вес 0,0675 (v2);</w:t>
      </w:r>
    </w:p>
    <w:p w:rsidR="00E41817" w:rsidRPr="00EC219B" w:rsidRDefault="00E41817" w:rsidP="00E41817">
      <w:pPr>
        <w:pStyle w:val="ConsPlusNormal"/>
        <w:ind w:firstLine="540"/>
        <w:jc w:val="both"/>
      </w:pPr>
      <w:r w:rsidRPr="00EC219B">
        <w:t>земельные участки (территории) общего пользования – вес 0,015 (v2);</w:t>
      </w:r>
    </w:p>
    <w:p w:rsidR="00E41817" w:rsidRPr="00EC219B" w:rsidRDefault="00E41817" w:rsidP="00E41817">
      <w:pPr>
        <w:pStyle w:val="ConsPlusNormal"/>
        <w:ind w:firstLine="540"/>
        <w:jc w:val="both"/>
      </w:pPr>
      <w:r w:rsidRPr="00EC219B">
        <w:t>земельные участки общего назначения – вес 0,0075 (v2).</w:t>
      </w:r>
    </w:p>
    <w:p w:rsidR="00E41817" w:rsidRPr="00EC219B" w:rsidRDefault="00E41817" w:rsidP="00E41817">
      <w:pPr>
        <w:pStyle w:val="ConsPlusNormal"/>
        <w:ind w:firstLine="540"/>
        <w:jc w:val="both"/>
      </w:pPr>
      <w:r w:rsidRPr="00EC219B">
        <w:t>Земельным участкам без вида разрешенного использования присвоен вес 0,0075 (v2).</w:t>
      </w:r>
    </w:p>
    <w:p w:rsidR="00E41817" w:rsidRPr="00EC219B" w:rsidRDefault="00E41817" w:rsidP="00E41817">
      <w:pPr>
        <w:pStyle w:val="ConsPlusNormal"/>
        <w:ind w:firstLine="540"/>
        <w:jc w:val="both"/>
      </w:pPr>
      <w:r w:rsidRPr="00EC219B">
        <w:t>Критерий 3 - процент сельскохозяйственных угодий. Максимальный вес показателя – 0,0975 (V3).</w:t>
      </w:r>
    </w:p>
    <w:p w:rsidR="00E41817" w:rsidRPr="00EC219B" w:rsidRDefault="00E41817" w:rsidP="00E41817">
      <w:pPr>
        <w:pStyle w:val="ConsPlusNormal"/>
        <w:ind w:firstLine="540"/>
        <w:jc w:val="both"/>
      </w:pPr>
      <w:r w:rsidRPr="00EC219B">
        <w:t>менее 20% – коэффициент 0,0375 (v3);</w:t>
      </w:r>
    </w:p>
    <w:p w:rsidR="00E41817" w:rsidRPr="00EC219B" w:rsidRDefault="00E41817" w:rsidP="00E41817">
      <w:pPr>
        <w:pStyle w:val="ConsPlusNormal"/>
        <w:ind w:firstLine="540"/>
        <w:jc w:val="both"/>
      </w:pPr>
      <w:r w:rsidRPr="00EC219B">
        <w:t>менее 50% – коэффициент 0,0675 (v3);</w:t>
      </w:r>
    </w:p>
    <w:p w:rsidR="00E41817" w:rsidRPr="00EC219B" w:rsidRDefault="00E41817" w:rsidP="00E41817">
      <w:pPr>
        <w:pStyle w:val="ConsPlusNormal"/>
        <w:ind w:firstLine="540"/>
        <w:jc w:val="both"/>
      </w:pPr>
      <w:r w:rsidRPr="00EC219B">
        <w:t>больше 50% – коэффициент 0,0975 (v3).</w:t>
      </w:r>
    </w:p>
    <w:p w:rsidR="00E41817" w:rsidRPr="00EC219B" w:rsidRDefault="00E41817" w:rsidP="00E41817">
      <w:pPr>
        <w:pStyle w:val="ConsPlusNormal"/>
        <w:ind w:firstLine="540"/>
        <w:jc w:val="both"/>
      </w:pPr>
      <w:r w:rsidRPr="00EC219B">
        <w:t>Критерий 4 - площадь земельного участка категории земель сельскохозяйственного назначения. Максимальный вес показателя – 0,09 (V4).</w:t>
      </w:r>
    </w:p>
    <w:p w:rsidR="00E41817" w:rsidRPr="00EC219B" w:rsidRDefault="00E41817" w:rsidP="00E41817">
      <w:pPr>
        <w:pStyle w:val="ConsPlusNormal"/>
        <w:ind w:firstLine="540"/>
        <w:jc w:val="both"/>
      </w:pPr>
      <w:r w:rsidRPr="00EC219B">
        <w:t>менее 2 га – коэффициент 0 (v4);</w:t>
      </w:r>
    </w:p>
    <w:p w:rsidR="00E41817" w:rsidRPr="00EC219B" w:rsidRDefault="00E41817" w:rsidP="00E41817">
      <w:pPr>
        <w:pStyle w:val="ConsPlusNormal"/>
        <w:ind w:firstLine="540"/>
        <w:jc w:val="both"/>
      </w:pPr>
      <w:r w:rsidRPr="00EC219B">
        <w:t>от 2 га до 10 га – вес 0,045 (v4);</w:t>
      </w:r>
    </w:p>
    <w:p w:rsidR="00E41817" w:rsidRPr="00EC219B" w:rsidRDefault="00E41817" w:rsidP="00E41817">
      <w:pPr>
        <w:pStyle w:val="ConsPlusNormal"/>
        <w:ind w:firstLine="540"/>
        <w:jc w:val="both"/>
      </w:pPr>
      <w:r w:rsidRPr="00EC219B">
        <w:t>более 10 га – вес 0,09 (v4).</w:t>
      </w:r>
    </w:p>
    <w:p w:rsidR="00E41817" w:rsidRPr="00EC219B" w:rsidRDefault="00E41817" w:rsidP="00E41817">
      <w:pPr>
        <w:pStyle w:val="ConsPlusNormal"/>
        <w:ind w:firstLine="540"/>
        <w:jc w:val="both"/>
      </w:pPr>
      <w:r w:rsidRPr="00EC219B">
        <w:t>Критерий 5 - наличие установленных границ. Максимальный вес показателя – 0,06 (V5).</w:t>
      </w:r>
    </w:p>
    <w:p w:rsidR="00E41817" w:rsidRPr="00EC219B" w:rsidRDefault="00E41817" w:rsidP="00E41817">
      <w:pPr>
        <w:pStyle w:val="ConsPlusNormal"/>
        <w:ind w:firstLine="540"/>
        <w:jc w:val="both"/>
      </w:pPr>
      <w:r w:rsidRPr="00EC219B">
        <w:t>границы установлены - вес 0,06 (v5);</w:t>
      </w:r>
    </w:p>
    <w:p w:rsidR="00E41817" w:rsidRPr="00EC219B" w:rsidRDefault="00E41817" w:rsidP="00E41817">
      <w:pPr>
        <w:pStyle w:val="ConsPlusNormal"/>
        <w:ind w:firstLine="540"/>
        <w:jc w:val="both"/>
      </w:pPr>
      <w:r w:rsidRPr="00EC219B">
        <w:t>границы не установлены – вес 0,0075 (v5).</w:t>
      </w:r>
    </w:p>
    <w:p w:rsidR="00E41817" w:rsidRPr="00EC219B" w:rsidRDefault="00E41817" w:rsidP="00E41817">
      <w:pPr>
        <w:pStyle w:val="ConsPlusNormal"/>
        <w:ind w:firstLine="540"/>
        <w:jc w:val="both"/>
      </w:pPr>
      <w:r w:rsidRPr="00EC219B">
        <w:t>Критерий 6 - информация о разграничении государственной собственности на землю. Максимальный вес показателя – 0,1275 (V6).</w:t>
      </w:r>
    </w:p>
    <w:p w:rsidR="00E41817" w:rsidRPr="00EC219B" w:rsidRDefault="00E41817" w:rsidP="00E41817">
      <w:pPr>
        <w:pStyle w:val="ConsPlusNormal"/>
        <w:ind w:firstLine="540"/>
        <w:jc w:val="both"/>
      </w:pPr>
      <w:r w:rsidRPr="00EC219B">
        <w:t>собственность разграничена – вес 0,075 (v6);</w:t>
      </w:r>
    </w:p>
    <w:p w:rsidR="00E41817" w:rsidRPr="00EC219B" w:rsidRDefault="00E41817" w:rsidP="00E41817">
      <w:pPr>
        <w:pStyle w:val="ConsPlusNormal"/>
        <w:ind w:firstLine="540"/>
        <w:jc w:val="both"/>
      </w:pPr>
      <w:r w:rsidRPr="00EC219B">
        <w:t>земельный участок передан органом местного самоуправления в аренду – вес 0,1275 (v6); &lt;2&gt;</w:t>
      </w:r>
    </w:p>
    <w:p w:rsidR="00E41817" w:rsidRPr="00EC219B" w:rsidRDefault="00E41817" w:rsidP="00E41817">
      <w:pPr>
        <w:pStyle w:val="ConsPlusNormal"/>
        <w:ind w:firstLine="540"/>
        <w:jc w:val="both"/>
      </w:pPr>
      <w:r w:rsidRPr="00EC219B">
        <w:t>собственность не разграничена – вес 0,0075 (v6).</w:t>
      </w:r>
    </w:p>
    <w:p w:rsidR="00E41817" w:rsidRPr="00EC219B" w:rsidRDefault="00E41817" w:rsidP="00E41817">
      <w:pPr>
        <w:pStyle w:val="ConsPlusNormal"/>
        <w:ind w:firstLine="540"/>
        <w:jc w:val="both"/>
      </w:pPr>
      <w:r w:rsidRPr="00EC219B">
        <w:t>Критерий 7 - вид правообладателя. Максимальный вес показателя – 0,075 (V7).</w:t>
      </w:r>
    </w:p>
    <w:p w:rsidR="00E41817" w:rsidRPr="00EC219B" w:rsidRDefault="00E41817" w:rsidP="00E41817">
      <w:pPr>
        <w:pStyle w:val="ConsPlusNormal"/>
        <w:ind w:firstLine="540"/>
        <w:jc w:val="both"/>
      </w:pPr>
      <w:r w:rsidRPr="00EC219B">
        <w:t>юридическое лицо – вес 0,075 (v7);</w:t>
      </w:r>
    </w:p>
    <w:p w:rsidR="00E41817" w:rsidRPr="00EC219B" w:rsidRDefault="00E41817" w:rsidP="00E41817">
      <w:pPr>
        <w:pStyle w:val="ConsPlusNormal"/>
        <w:ind w:firstLine="540"/>
        <w:jc w:val="both"/>
      </w:pPr>
      <w:r w:rsidRPr="00EC219B">
        <w:t>физическое лицо – вес 0,0375 (v7);</w:t>
      </w:r>
    </w:p>
    <w:p w:rsidR="00E41817" w:rsidRPr="00EC219B" w:rsidRDefault="00E41817" w:rsidP="00E41817">
      <w:pPr>
        <w:pStyle w:val="ConsPlusNormal"/>
        <w:ind w:firstLine="540"/>
        <w:jc w:val="both"/>
      </w:pPr>
      <w:r w:rsidRPr="00EC219B">
        <w:t xml:space="preserve">земельные участки без сведений о правообладателе в ЕГРН – вес 0,0225 (v7). </w:t>
      </w:r>
    </w:p>
    <w:p w:rsidR="00E41817" w:rsidRDefault="00E41817" w:rsidP="00E41817">
      <w:pPr>
        <w:pStyle w:val="ConsPlusNormal"/>
        <w:ind w:firstLine="540"/>
        <w:jc w:val="both"/>
      </w:pPr>
      <w:r w:rsidRPr="00EC219B">
        <w:t xml:space="preserve">Критерий 8 - </w:t>
      </w:r>
      <w:r w:rsidRPr="00EC219B">
        <w:rPr>
          <w:color w:val="000000"/>
        </w:rPr>
        <w:t>данные о произрастании на земельном участке борщевика Сосновского</w:t>
      </w:r>
      <w:r w:rsidRPr="00EC219B">
        <w:t xml:space="preserve">. </w:t>
      </w:r>
      <w:r w:rsidRPr="00EC219B">
        <w:lastRenderedPageBreak/>
        <w:t>Максималь</w:t>
      </w:r>
      <w:r>
        <w:t>ный вес показателя – 0,25 (V8).</w:t>
      </w:r>
    </w:p>
    <w:p w:rsidR="00E41817" w:rsidRPr="00EC219B" w:rsidRDefault="00E41817" w:rsidP="00E41817">
      <w:pPr>
        <w:pStyle w:val="ConsPlusNormal"/>
        <w:ind w:firstLine="540"/>
        <w:jc w:val="both"/>
      </w:pPr>
      <w:r w:rsidRPr="00EC219B">
        <w:t>земельный участок относится к слою в РГИС «Истребление борщевика Сосновского» – вес 0,25 (v8);</w:t>
      </w:r>
    </w:p>
    <w:p w:rsidR="00E41817" w:rsidRPr="00EC219B" w:rsidRDefault="00E41817" w:rsidP="00E41817">
      <w:pPr>
        <w:pStyle w:val="ConsPlusNormal"/>
        <w:ind w:firstLine="540"/>
        <w:jc w:val="both"/>
      </w:pPr>
      <w:r w:rsidRPr="00EC219B">
        <w:t>земельный участок не относится к слою в РГИС «Истребление борщевика Сосновского» – вес 0,0075 (v8).</w:t>
      </w:r>
    </w:p>
    <w:p w:rsidR="00E41817" w:rsidRPr="00EC219B" w:rsidRDefault="00E41817" w:rsidP="00E41817">
      <w:pPr>
        <w:pStyle w:val="ConsPlusNormal"/>
        <w:ind w:firstLine="540"/>
        <w:jc w:val="both"/>
      </w:pPr>
      <w:r w:rsidRPr="00EC219B">
        <w:t xml:space="preserve"> Критериям 9 (</w:t>
      </w:r>
      <w:r w:rsidRPr="00EC219B">
        <w:rPr>
          <w:color w:val="000000"/>
        </w:rPr>
        <w:t>информация о включении в план проверок органов муниципального земельного контроля</w:t>
      </w:r>
      <w:r w:rsidRPr="00EC219B">
        <w:t>),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w:t>
      </w:r>
      <w:r w:rsidRPr="00EC219B">
        <w:rPr>
          <w:color w:val="000000"/>
        </w:rPr>
        <w:t>данные о ранее выявленных нарушениях в рамках муниципального земельного контроля</w:t>
      </w:r>
      <w:r w:rsidRPr="00EC219B">
        <w:t xml:space="preserve">), 14 (процент использования сельскохозяйственных угодий больше 80%) присваиваются коэффициенты. В случае соответствия данным, изложенным </w:t>
      </w:r>
      <w:r w:rsidRPr="00EC219B">
        <w:br/>
        <w:t>в наименовании критерия, земельному участку присваивается коэффициент равный 0, в случае несоответствия - 1 (K1).</w:t>
      </w:r>
    </w:p>
    <w:p w:rsidR="00E41817" w:rsidRPr="00EC219B" w:rsidRDefault="00E41817" w:rsidP="00E41817">
      <w:pPr>
        <w:pStyle w:val="ConsPlusNormal"/>
        <w:ind w:firstLine="540"/>
        <w:jc w:val="both"/>
      </w:pPr>
      <w:r w:rsidRPr="00EC219B">
        <w:t xml:space="preserve">Критерии приоритизации земельных участков с присвоенными весами </w:t>
      </w:r>
      <w:r w:rsidRPr="00EC219B">
        <w:br/>
        <w:t>и коэффициентами представлены в таблице 1.</w:t>
      </w:r>
    </w:p>
    <w:p w:rsidR="00E41817" w:rsidRPr="00EC219B" w:rsidRDefault="00E41817" w:rsidP="00E41817">
      <w:pPr>
        <w:pStyle w:val="ConsPlusNormal"/>
        <w:ind w:firstLine="540"/>
        <w:jc w:val="both"/>
      </w:pPr>
      <w:r w:rsidRPr="00EC219B">
        <w:t xml:space="preserve">Расчет общего веса земельного участка осуществляется по формуле: </w:t>
      </w:r>
    </w:p>
    <w:p w:rsidR="00E41817" w:rsidRPr="00EC219B" w:rsidRDefault="00E41817" w:rsidP="00E41817">
      <w:pPr>
        <w:pStyle w:val="ConsPlusNormal"/>
        <w:ind w:firstLine="540"/>
        <w:jc w:val="both"/>
      </w:pPr>
      <w:r w:rsidRPr="00EC219B">
        <w:t>Общий вес земельного участка=(∑(Vn*vn))*K1, где Vn – максимальный вес критерия, vn – вес подкритерия, K1 – коэффициент критериев 9, 10, 11, 12, 13,14.</w:t>
      </w:r>
    </w:p>
    <w:p w:rsidR="00E41817" w:rsidRPr="00EC219B" w:rsidRDefault="00E41817" w:rsidP="00E41817">
      <w:pPr>
        <w:pStyle w:val="ConsPlusNormal"/>
        <w:ind w:firstLine="540"/>
        <w:jc w:val="both"/>
      </w:pPr>
      <w:r w:rsidRPr="00EC219B">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E41817" w:rsidRDefault="00E41817" w:rsidP="00E41817">
      <w:pPr>
        <w:pStyle w:val="ConsPlusNormal"/>
        <w:pBdr>
          <w:bottom w:val="single" w:sz="12" w:space="1" w:color="auto"/>
        </w:pBdr>
        <w:ind w:firstLine="540"/>
        <w:jc w:val="both"/>
      </w:pPr>
      <w:r w:rsidRPr="00EC219B">
        <w:t>Земельные участки, набравшие наибольший вес, относятся к</w:t>
      </w:r>
      <w:r>
        <w:t xml:space="preserve"> повышенной </w:t>
      </w:r>
      <w:r w:rsidRPr="00EC219B">
        <w:t xml:space="preserve">категории приоритизации. </w:t>
      </w:r>
    </w:p>
    <w:p w:rsidR="00E41817" w:rsidRDefault="00E41817" w:rsidP="00E41817">
      <w:pPr>
        <w:pStyle w:val="ConsPlusNormal"/>
        <w:pBdr>
          <w:bottom w:val="single" w:sz="12" w:space="1" w:color="auto"/>
        </w:pBdr>
        <w:ind w:firstLine="540"/>
        <w:jc w:val="both"/>
      </w:pPr>
    </w:p>
    <w:p w:rsidR="00E41817" w:rsidRDefault="00E41817" w:rsidP="00E41817">
      <w:pPr>
        <w:pStyle w:val="ConsPlusNormal"/>
        <w:pBdr>
          <w:bottom w:val="single" w:sz="12" w:space="1" w:color="auto"/>
        </w:pBdr>
        <w:ind w:firstLine="540"/>
        <w:jc w:val="both"/>
      </w:pPr>
    </w:p>
    <w:p w:rsidR="00E41817" w:rsidRDefault="00E41817" w:rsidP="00E41817">
      <w:pPr>
        <w:pStyle w:val="ConsPlusNormal"/>
        <w:ind w:firstLine="540"/>
        <w:jc w:val="both"/>
      </w:pPr>
    </w:p>
    <w:p w:rsidR="00E41817" w:rsidRDefault="00E41817" w:rsidP="00E41817">
      <w:pPr>
        <w:pStyle w:val="ConsPlusNormal"/>
        <w:ind w:firstLine="540"/>
        <w:jc w:val="both"/>
      </w:pPr>
    </w:p>
    <w:p w:rsidR="00E41817" w:rsidRDefault="00E41817" w:rsidP="00E41817">
      <w:pPr>
        <w:pStyle w:val="ConsPlusNormal"/>
        <w:ind w:firstLine="540"/>
        <w:jc w:val="both"/>
      </w:pPr>
    </w:p>
    <w:p w:rsidR="00E41817" w:rsidRPr="00EC219B" w:rsidRDefault="00E41817" w:rsidP="00E41817">
      <w:pPr>
        <w:pStyle w:val="ConsPlusNormal"/>
        <w:jc w:val="both"/>
      </w:pPr>
      <w:r w:rsidRPr="00EC219B">
        <w:t>ВЕРНО:</w:t>
      </w:r>
    </w:p>
    <w:p w:rsidR="00E41817" w:rsidRPr="00EC219B" w:rsidRDefault="00E41817" w:rsidP="00E41817">
      <w:pPr>
        <w:pStyle w:val="ConsPlusNormal"/>
        <w:jc w:val="both"/>
      </w:pPr>
      <w:r w:rsidRPr="00EC219B">
        <w:t>Исполняющий обязанности Председателя</w:t>
      </w:r>
    </w:p>
    <w:p w:rsidR="00E41817" w:rsidRPr="00EC219B" w:rsidRDefault="00E41817" w:rsidP="00E41817">
      <w:pPr>
        <w:pStyle w:val="ConsPlusNormal"/>
        <w:jc w:val="both"/>
      </w:pPr>
      <w:r w:rsidRPr="00EC219B">
        <w:t xml:space="preserve">Комитета имущественных отношений </w:t>
      </w:r>
    </w:p>
    <w:p w:rsidR="00E41817" w:rsidRPr="00EC219B" w:rsidRDefault="00E41817" w:rsidP="00E41817">
      <w:pPr>
        <w:pStyle w:val="ConsPlusNormal"/>
        <w:jc w:val="both"/>
      </w:pPr>
      <w:r w:rsidRPr="00EC219B">
        <w:t>Администрации городского округа</w:t>
      </w:r>
    </w:p>
    <w:p w:rsidR="00E41817" w:rsidRPr="00EC219B" w:rsidRDefault="00E41817" w:rsidP="00E41817">
      <w:pPr>
        <w:pStyle w:val="ConsPlusNormal"/>
        <w:jc w:val="both"/>
      </w:pPr>
      <w:r w:rsidRPr="00EC219B">
        <w:t xml:space="preserve">Электросталь Московской области                                          </w:t>
      </w:r>
      <w:r>
        <w:t xml:space="preserve">                      </w:t>
      </w:r>
      <w:r w:rsidRPr="00EC219B">
        <w:t xml:space="preserve"> Д.Б. Качановский </w:t>
      </w:r>
    </w:p>
    <w:p w:rsidR="00E41817" w:rsidRPr="00EC219B" w:rsidRDefault="00E41817" w:rsidP="00E41817">
      <w:pPr>
        <w:pStyle w:val="ConsPlusNormal"/>
        <w:pBdr>
          <w:bottom w:val="single" w:sz="12" w:space="1" w:color="auto"/>
        </w:pBdr>
        <w:jc w:val="both"/>
        <w:sectPr w:rsidR="00E41817" w:rsidRPr="00EC219B" w:rsidSect="00E41817">
          <w:pgSz w:w="11906" w:h="16838"/>
          <w:pgMar w:top="1134" w:right="851" w:bottom="1134" w:left="1701" w:header="708" w:footer="708" w:gutter="0"/>
          <w:cols w:space="708"/>
          <w:titlePg/>
          <w:docGrid w:linePitch="360"/>
        </w:sectPr>
      </w:pPr>
    </w:p>
    <w:p w:rsidR="00E41817" w:rsidRPr="00EC219B" w:rsidRDefault="00E41817" w:rsidP="00E41817">
      <w:pPr>
        <w:pStyle w:val="ConsPlusNormal"/>
        <w:spacing w:line="240" w:lineRule="exact"/>
        <w:jc w:val="right"/>
        <w:outlineLvl w:val="1"/>
      </w:pPr>
      <w:r w:rsidRPr="00EC219B">
        <w:lastRenderedPageBreak/>
        <w:t>Таблица 1</w:t>
      </w:r>
    </w:p>
    <w:p w:rsidR="00E41817" w:rsidRPr="00EC219B" w:rsidRDefault="00E41817" w:rsidP="00E41817">
      <w:pPr>
        <w:pStyle w:val="ConsPlusNormal"/>
        <w:pBdr>
          <w:bottom w:val="single" w:sz="12" w:space="1" w:color="auto"/>
        </w:pBdr>
        <w:ind w:firstLine="540"/>
        <w:jc w:val="right"/>
      </w:pPr>
      <w:r w:rsidRPr="00EC219B">
        <w:t xml:space="preserve">Критерии приоритизации земельных участков </w:t>
      </w:r>
    </w:p>
    <w:p w:rsidR="00E41817" w:rsidRPr="00EC219B" w:rsidRDefault="00E41817" w:rsidP="00E41817">
      <w:pPr>
        <w:pStyle w:val="ConsPlusNormal"/>
        <w:pBdr>
          <w:bottom w:val="single" w:sz="12" w:space="1" w:color="auto"/>
        </w:pBdr>
        <w:ind w:firstLine="540"/>
        <w:jc w:val="right"/>
      </w:pPr>
      <w:r w:rsidRPr="00EC219B">
        <w:t>с присвоенными весами и коэффициентами</w:t>
      </w:r>
    </w:p>
    <w:p w:rsidR="00E41817" w:rsidRPr="00246D40" w:rsidRDefault="00E41817" w:rsidP="00E41817">
      <w:pPr>
        <w:pStyle w:val="ConsPlusNormal"/>
        <w:pBdr>
          <w:bottom w:val="single" w:sz="12" w:space="1" w:color="auto"/>
        </w:pBdr>
        <w:ind w:firstLine="540"/>
        <w:jc w:val="right"/>
        <w:rPr>
          <w:sz w:val="28"/>
          <w:szCs w:val="28"/>
        </w:rPr>
      </w:pPr>
    </w:p>
    <w:p w:rsidR="00E41817" w:rsidRDefault="00E41817" w:rsidP="00E41817">
      <w:pPr>
        <w:pStyle w:val="ConsPlusNormal"/>
        <w:pBdr>
          <w:bottom w:val="single" w:sz="12" w:space="1" w:color="auto"/>
        </w:pBdr>
        <w:ind w:left="-993"/>
        <w:jc w:val="both"/>
        <w:rPr>
          <w:sz w:val="28"/>
          <w:szCs w:val="28"/>
        </w:rPr>
      </w:pPr>
      <w:r w:rsidRPr="00246D40">
        <w:rPr>
          <w:noProof/>
        </w:rPr>
        <w:drawing>
          <wp:inline distT="0" distB="0" distL="0" distR="0" wp14:anchorId="3732909D" wp14:editId="29E2A257">
            <wp:extent cx="9725025" cy="43847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754495" cy="4398063"/>
                    </a:xfrm>
                    <a:prstGeom prst="rect">
                      <a:avLst/>
                    </a:prstGeom>
                    <a:noFill/>
                    <a:ln>
                      <a:noFill/>
                    </a:ln>
                  </pic:spPr>
                </pic:pic>
              </a:graphicData>
            </a:graphic>
          </wp:inline>
        </w:drawing>
      </w:r>
    </w:p>
    <w:p w:rsidR="00E41817" w:rsidRPr="00246D40" w:rsidRDefault="00E41817" w:rsidP="00E41817">
      <w:pPr>
        <w:pStyle w:val="ConsPlusNormal"/>
        <w:spacing w:before="240"/>
        <w:ind w:firstLine="540"/>
        <w:jc w:val="both"/>
        <w:rPr>
          <w:sz w:val="20"/>
          <w:szCs w:val="20"/>
        </w:rPr>
      </w:pPr>
      <w:r w:rsidRPr="00246D40">
        <w:rPr>
          <w:sz w:val="20"/>
          <w:szCs w:val="20"/>
        </w:rPr>
        <w:t>&lt;1&gt; Для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E41817" w:rsidRPr="00246D40" w:rsidRDefault="00E41817" w:rsidP="00E41817">
      <w:pPr>
        <w:spacing w:after="160" w:line="259" w:lineRule="auto"/>
        <w:ind w:firstLine="567"/>
        <w:rPr>
          <w:sz w:val="20"/>
          <w:szCs w:val="20"/>
        </w:rPr>
        <w:sectPr w:rsidR="00E41817" w:rsidRPr="00246D40" w:rsidSect="0024594F">
          <w:type w:val="continuous"/>
          <w:pgSz w:w="16838" w:h="11906" w:orient="landscape"/>
          <w:pgMar w:top="1134" w:right="851" w:bottom="1134" w:left="1701" w:header="708" w:footer="708" w:gutter="0"/>
          <w:cols w:space="708"/>
          <w:titlePg/>
          <w:docGrid w:linePitch="360"/>
        </w:sectPr>
      </w:pPr>
      <w:r w:rsidRPr="00246D40">
        <w:rPr>
          <w:sz w:val="20"/>
          <w:szCs w:val="20"/>
        </w:rPr>
        <w:t>&lt;2&gt; В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w:t>
      </w:r>
      <w:r>
        <w:rPr>
          <w:sz w:val="20"/>
          <w:szCs w:val="20"/>
        </w:rPr>
        <w:t>ий ве</w:t>
      </w:r>
    </w:p>
    <w:p w:rsidR="00E41817" w:rsidRPr="00701007" w:rsidRDefault="00E41817" w:rsidP="00E41817">
      <w:pPr>
        <w:ind w:left="5670"/>
        <w:jc w:val="both"/>
      </w:pPr>
      <w:r>
        <w:lastRenderedPageBreak/>
        <w:t xml:space="preserve">Приложение 2 </w:t>
      </w:r>
      <w:r w:rsidRPr="00701007">
        <w:t>к Положению</w:t>
      </w:r>
    </w:p>
    <w:p w:rsidR="00E41817" w:rsidRPr="00701007" w:rsidRDefault="00E41817" w:rsidP="00E41817">
      <w:pPr>
        <w:ind w:left="5670"/>
        <w:jc w:val="both"/>
      </w:pPr>
      <w:r w:rsidRPr="00701007">
        <w:t xml:space="preserve">о муниципальном земельном             </w:t>
      </w:r>
    </w:p>
    <w:p w:rsidR="00E41817" w:rsidRPr="00701007" w:rsidRDefault="00E41817" w:rsidP="00E41817">
      <w:pPr>
        <w:ind w:left="5670"/>
        <w:jc w:val="both"/>
      </w:pPr>
      <w:r w:rsidRPr="00701007">
        <w:t xml:space="preserve">контроле на территории                  </w:t>
      </w:r>
    </w:p>
    <w:p w:rsidR="00E41817" w:rsidRPr="00701007" w:rsidRDefault="00E41817" w:rsidP="00E41817">
      <w:pPr>
        <w:ind w:left="5670"/>
        <w:jc w:val="both"/>
      </w:pPr>
      <w:r w:rsidRPr="00701007">
        <w:t xml:space="preserve">городского округа Электросталь       </w:t>
      </w:r>
    </w:p>
    <w:p w:rsidR="00E41817" w:rsidRDefault="00E41817" w:rsidP="00E41817">
      <w:pPr>
        <w:ind w:left="5670"/>
        <w:jc w:val="both"/>
      </w:pPr>
      <w:r w:rsidRPr="00701007">
        <w:t xml:space="preserve">Московской области </w:t>
      </w:r>
    </w:p>
    <w:p w:rsidR="00E41817" w:rsidRPr="00701007" w:rsidRDefault="00E41817" w:rsidP="00E41817">
      <w:pPr>
        <w:ind w:left="5670"/>
        <w:jc w:val="both"/>
      </w:pPr>
      <w:r w:rsidRPr="00701007">
        <w:t xml:space="preserve"> </w:t>
      </w:r>
    </w:p>
    <w:p w:rsidR="00E41817" w:rsidRPr="00F84C31" w:rsidRDefault="00E41817" w:rsidP="00E41817">
      <w:pPr>
        <w:jc w:val="center"/>
        <w:rPr>
          <w:bCs/>
        </w:rPr>
      </w:pPr>
      <w:r w:rsidRPr="00F84C31">
        <w:rPr>
          <w:bCs/>
        </w:rPr>
        <w:t>ИНДИКАТОРЫ РИСКА НАРУШЕНИЯ ОБЯЗАТЕЛЬНЫХ ТРЕБОВАНИЙ, ИСПОЛЬЗУЕМЫХ ДЛЯ ОПРЕДЕЛЕНИЯ НЕОБХОДИМОСТИ ПРОВЕДЕНИЯ ВНЕПЛАНОГОВОГО КОНТРОЛЬНОГО МЕРОПРИЯТИЯ ПРИ ОСУЩЕСТВЛЕНИИ МУНИЦИПАЛЬНОГО ЗЕМЕЛЬНОГО КОНТРОЛЯ</w:t>
      </w:r>
    </w:p>
    <w:p w:rsidR="00E41817" w:rsidRPr="00701007" w:rsidRDefault="00E41817" w:rsidP="00E41817">
      <w:pPr>
        <w:ind w:firstLine="540"/>
        <w:jc w:val="both"/>
      </w:pPr>
    </w:p>
    <w:p w:rsidR="00E41817" w:rsidRPr="00701007" w:rsidRDefault="00E41817" w:rsidP="00E41817">
      <w:pPr>
        <w:ind w:firstLine="540"/>
        <w:jc w:val="both"/>
      </w:pPr>
      <w:r w:rsidRPr="00701007">
        <w:t>1. 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w:t>
      </w:r>
    </w:p>
    <w:p w:rsidR="00E41817" w:rsidRPr="00701007" w:rsidRDefault="00E41817" w:rsidP="00E41817">
      <w:pPr>
        <w:ind w:firstLine="540"/>
        <w:jc w:val="both"/>
      </w:pPr>
      <w:r w:rsidRPr="00701007">
        <w:t>2.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w:t>
      </w:r>
      <w:r>
        <w:t xml:space="preserve">казом Росреестра от 23.10.2020 </w:t>
      </w:r>
      <w:r w:rsidRPr="00701007">
        <w:t xml:space="preserve">№ П/0393 «Об утверждении требований к точности и методам определения координат характерных точек границ </w:t>
      </w:r>
      <w:r>
        <w:t xml:space="preserve">земельного участка, требований </w:t>
      </w:r>
      <w:r w:rsidRPr="00701007">
        <w:t>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w:t>
      </w:r>
    </w:p>
    <w:p w:rsidR="00E41817" w:rsidRPr="00701007" w:rsidRDefault="00E41817" w:rsidP="00E41817">
      <w:pPr>
        <w:jc w:val="both"/>
      </w:pPr>
      <w:r w:rsidRPr="00701007">
        <w:t xml:space="preserve">           3. Несоответствие использования земельного участка,</w:t>
      </w:r>
      <w:r>
        <w:t xml:space="preserve"> выявленное </w:t>
      </w:r>
      <w:r w:rsidRPr="00701007">
        <w:t xml:space="preserve">в результате проведения мероприятий </w:t>
      </w:r>
      <w:r>
        <w:t xml:space="preserve">по контролю без взаимодействия </w:t>
      </w:r>
      <w:r w:rsidRPr="00701007">
        <w:t>с правообладателем земельног</w:t>
      </w:r>
      <w:r>
        <w:t xml:space="preserve">о участка, целевому назначению </w:t>
      </w:r>
      <w:r w:rsidRPr="00701007">
        <w:t>в соответствии с его принадлежностью к</w:t>
      </w:r>
      <w:r>
        <w:t xml:space="preserve"> той или иной категории земель </w:t>
      </w:r>
      <w:r w:rsidRPr="00701007">
        <w:t>и (или) видам разрешенного использования земе</w:t>
      </w:r>
      <w:r>
        <w:t xml:space="preserve">льного участка, сведения </w:t>
      </w:r>
      <w:r w:rsidRPr="00701007">
        <w:t>о котором содержатся в Едином государственном реестре недвижимости.</w:t>
      </w:r>
    </w:p>
    <w:p w:rsidR="00E41817" w:rsidRPr="00701007" w:rsidRDefault="00E41817" w:rsidP="00E41817">
      <w:pPr>
        <w:ind w:firstLine="540"/>
        <w:jc w:val="both"/>
      </w:pPr>
      <w:r>
        <w:t xml:space="preserve"> </w:t>
      </w:r>
      <w:r w:rsidRPr="00701007">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E41817" w:rsidRPr="00701007" w:rsidRDefault="00E41817" w:rsidP="00E41817">
      <w:pPr>
        <w:ind w:firstLine="540"/>
        <w:jc w:val="both"/>
      </w:pPr>
      <w:r w:rsidRPr="00701007">
        <w:t>5. Наличие на земельном участке специализированной техники, используемой для снятия и (или) перемещения плодородного слоя почвы.</w:t>
      </w:r>
    </w:p>
    <w:p w:rsidR="00E41817" w:rsidRPr="00701007" w:rsidRDefault="00E41817" w:rsidP="00E41817">
      <w:pPr>
        <w:ind w:firstLine="540"/>
        <w:jc w:val="both"/>
      </w:pPr>
      <w:r w:rsidRPr="00701007">
        <w:t xml:space="preserve">6. Признаки негативных процессов </w:t>
      </w:r>
      <w:r>
        <w:t xml:space="preserve">на земельном участке, влияющих </w:t>
      </w:r>
      <w:r w:rsidRPr="00701007">
        <w:t>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E41817" w:rsidRDefault="00E41817" w:rsidP="00E41817">
      <w:pPr>
        <w:ind w:firstLine="540"/>
        <w:jc w:val="both"/>
      </w:pPr>
      <w:r>
        <w:t xml:space="preserve">7. </w:t>
      </w:r>
      <w:r w:rsidRPr="00701007">
        <w:t>Зарастание</w:t>
      </w:r>
      <w:r>
        <w:t xml:space="preserve"> земель сельскохозяйственного назначения </w:t>
      </w:r>
      <w:r w:rsidRPr="00701007">
        <w:t>сорной растительностью и (или) древесно-кустарниковой растительностью</w:t>
      </w:r>
      <w:r>
        <w:t xml:space="preserve"> (в том числе борщевиком Сосновского)</w:t>
      </w:r>
      <w:r w:rsidRPr="00701007">
        <w:t>,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E41817" w:rsidRDefault="00E41817" w:rsidP="00E41817">
      <w:pPr>
        <w:jc w:val="both"/>
      </w:pPr>
      <w:r>
        <w:lastRenderedPageBreak/>
        <w:t xml:space="preserve">         </w:t>
      </w:r>
      <w:r>
        <w:rPr>
          <w:spacing w:val="-2"/>
        </w:rPr>
        <w:t xml:space="preserve">8. </w:t>
      </w:r>
      <w:r w:rsidRPr="00701007">
        <w:t>Наличие на земельном участ</w:t>
      </w:r>
      <w:r>
        <w:t xml:space="preserve">ке признаков, свидетельствующих </w:t>
      </w:r>
      <w:r w:rsidRPr="00701007">
        <w:t>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w:t>
      </w:r>
      <w:r>
        <w:t xml:space="preserve">олачивание земельного участка, </w:t>
      </w:r>
      <w:r w:rsidRPr="00701007">
        <w:t>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w:t>
      </w:r>
      <w:r>
        <w:t xml:space="preserve"> </w:t>
      </w:r>
      <w:r w:rsidRPr="00701007">
        <w:t>складирование или сжигание древесно-кустарниковой растительности, со</w:t>
      </w:r>
      <w:r>
        <w:t>ставляющей защитные лесополосы).</w:t>
      </w:r>
    </w:p>
    <w:p w:rsidR="00E41817" w:rsidRPr="000C216C" w:rsidRDefault="00E41817" w:rsidP="00E41817">
      <w:pPr>
        <w:jc w:val="both"/>
      </w:pPr>
      <w:r>
        <w:t xml:space="preserve">       9. Наличие в Едином государственном реестре недвижимости информации о смене собственников земельных участков более одного раза в течение одного года.   </w:t>
      </w: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Pr="00EC219B" w:rsidRDefault="00E41817" w:rsidP="00E41817">
      <w:pPr>
        <w:pStyle w:val="ConsPlusNormal"/>
        <w:jc w:val="both"/>
      </w:pPr>
      <w:r w:rsidRPr="00EC219B">
        <w:t>ВЕРНО:</w:t>
      </w:r>
    </w:p>
    <w:p w:rsidR="00E41817" w:rsidRPr="00EC219B" w:rsidRDefault="00E41817" w:rsidP="00E41817">
      <w:pPr>
        <w:pStyle w:val="ConsPlusNormal"/>
        <w:jc w:val="both"/>
      </w:pPr>
      <w:r w:rsidRPr="00EC219B">
        <w:t>Исполняющий обязанности Председателя</w:t>
      </w:r>
    </w:p>
    <w:p w:rsidR="00E41817" w:rsidRPr="00EC219B" w:rsidRDefault="00E41817" w:rsidP="00E41817">
      <w:pPr>
        <w:pStyle w:val="ConsPlusNormal"/>
        <w:jc w:val="both"/>
      </w:pPr>
      <w:r w:rsidRPr="00EC219B">
        <w:t xml:space="preserve">Комитета имущественных отношений </w:t>
      </w:r>
    </w:p>
    <w:p w:rsidR="00E41817" w:rsidRPr="00EC219B" w:rsidRDefault="00E41817" w:rsidP="00E41817">
      <w:pPr>
        <w:pStyle w:val="ConsPlusNormal"/>
        <w:jc w:val="both"/>
      </w:pPr>
      <w:r w:rsidRPr="00EC219B">
        <w:t>Администрации городского округа</w:t>
      </w:r>
    </w:p>
    <w:p w:rsidR="00E41817" w:rsidRPr="00EC219B" w:rsidRDefault="00E41817" w:rsidP="00E41817">
      <w:pPr>
        <w:pStyle w:val="ConsPlusNormal"/>
        <w:jc w:val="both"/>
      </w:pPr>
      <w:r w:rsidRPr="00EC219B">
        <w:t xml:space="preserve">Электросталь Московской области                          </w:t>
      </w:r>
      <w:r>
        <w:t xml:space="preserve">         </w:t>
      </w:r>
      <w:r w:rsidRPr="00EC219B">
        <w:t xml:space="preserve">                 </w:t>
      </w:r>
      <w:r>
        <w:t xml:space="preserve">             </w:t>
      </w:r>
      <w:r w:rsidRPr="00EC219B">
        <w:t xml:space="preserve">Д.Б. Качановский </w:t>
      </w:r>
    </w:p>
    <w:p w:rsidR="00E41817" w:rsidRPr="00EC219B" w:rsidRDefault="00E41817" w:rsidP="00E41817">
      <w:pPr>
        <w:pStyle w:val="ConsPlusTitle"/>
        <w:jc w:val="center"/>
        <w:rPr>
          <w:rFonts w:ascii="Times New Roman" w:hAnsi="Times New Roman" w:cs="Times New Roman"/>
        </w:rPr>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jc w:val="right"/>
        <w:outlineLvl w:val="1"/>
      </w:pPr>
    </w:p>
    <w:p w:rsidR="00E41817" w:rsidRDefault="00E41817" w:rsidP="00E41817">
      <w:pPr>
        <w:pStyle w:val="ConsPlusNormal"/>
        <w:outlineLvl w:val="1"/>
      </w:pPr>
    </w:p>
    <w:p w:rsidR="00E41817" w:rsidRPr="00EC219B" w:rsidRDefault="00E41817" w:rsidP="00E41817">
      <w:pPr>
        <w:pStyle w:val="ConsPlusNormal"/>
        <w:ind w:left="5245"/>
        <w:outlineLvl w:val="1"/>
      </w:pPr>
      <w:r>
        <w:lastRenderedPageBreak/>
        <w:t>Приложение 3</w:t>
      </w:r>
    </w:p>
    <w:p w:rsidR="00E41817" w:rsidRPr="00EC219B" w:rsidRDefault="00E41817" w:rsidP="00E41817">
      <w:pPr>
        <w:pStyle w:val="ConsPlusNormal"/>
        <w:ind w:left="5245"/>
      </w:pPr>
      <w:r w:rsidRPr="00EC219B">
        <w:t>к Положению о муниципальном земельном контроле на территории</w:t>
      </w:r>
      <w:r>
        <w:t xml:space="preserve"> городского округа Электросталь </w:t>
      </w:r>
      <w:r w:rsidRPr="00EC219B">
        <w:t>Московской области</w:t>
      </w:r>
    </w:p>
    <w:p w:rsidR="00E41817" w:rsidRPr="00EC219B" w:rsidRDefault="00E41817" w:rsidP="00E41817">
      <w:pPr>
        <w:spacing w:after="160"/>
      </w:pPr>
    </w:p>
    <w:p w:rsidR="00E41817" w:rsidRPr="00E87707" w:rsidRDefault="00E41817" w:rsidP="00E41817">
      <w:pPr>
        <w:pStyle w:val="ConsPlusTitle"/>
        <w:jc w:val="center"/>
        <w:rPr>
          <w:rFonts w:ascii="Times New Roman" w:hAnsi="Times New Roman" w:cs="Times New Roman"/>
          <w:b w:val="0"/>
        </w:rPr>
      </w:pPr>
      <w:r w:rsidRPr="00E87707">
        <w:rPr>
          <w:rFonts w:ascii="Times New Roman" w:hAnsi="Times New Roman" w:cs="Times New Roman"/>
          <w:b w:val="0"/>
        </w:rPr>
        <w:t xml:space="preserve">Ключевые показатели муниципального земельного контроля </w:t>
      </w:r>
      <w:r w:rsidRPr="00E87707">
        <w:rPr>
          <w:rFonts w:ascii="Times New Roman" w:hAnsi="Times New Roman" w:cs="Times New Roman"/>
          <w:b w:val="0"/>
        </w:rPr>
        <w:br/>
        <w:t>и их целевые значения</w:t>
      </w:r>
    </w:p>
    <w:p w:rsidR="00E41817" w:rsidRPr="00E87707" w:rsidRDefault="00E41817" w:rsidP="00E41817">
      <w:pPr>
        <w:pStyle w:val="ConsPlusTitle"/>
        <w:jc w:val="center"/>
        <w:rPr>
          <w:rFonts w:ascii="Times New Roman" w:hAnsi="Times New Roman" w:cs="Times New Roman"/>
          <w:b w:val="0"/>
        </w:rPr>
      </w:pPr>
    </w:p>
    <w:p w:rsidR="00E41817" w:rsidRPr="00E87707" w:rsidRDefault="00E41817" w:rsidP="00E41817">
      <w:pPr>
        <w:pStyle w:val="ConsPlusTitle"/>
        <w:jc w:val="center"/>
        <w:rPr>
          <w:rFonts w:ascii="Times New Roman" w:hAnsi="Times New Roman" w:cs="Times New Roman"/>
          <w:b w:val="0"/>
        </w:rPr>
      </w:pPr>
      <w:r w:rsidRPr="00E87707">
        <w:rPr>
          <w:rFonts w:ascii="Times New Roman" w:hAnsi="Times New Roman" w:cs="Times New Roman"/>
          <w:b w:val="0"/>
        </w:rPr>
        <w:t>Ключевые показатели</w:t>
      </w:r>
    </w:p>
    <w:p w:rsidR="00E41817" w:rsidRPr="00E87707" w:rsidRDefault="00E41817" w:rsidP="00E41817">
      <w:pPr>
        <w:widowControl w:val="0"/>
        <w:ind w:firstLine="709"/>
        <w:jc w:val="center"/>
      </w:pPr>
    </w:p>
    <w:tbl>
      <w:tblPr>
        <w:tblStyle w:val="af3"/>
        <w:tblW w:w="9854" w:type="dxa"/>
        <w:tblInd w:w="250" w:type="dxa"/>
        <w:tblLook w:val="04A0" w:firstRow="1" w:lastRow="0" w:firstColumn="1" w:lastColumn="0" w:noHBand="0" w:noVBand="1"/>
      </w:tblPr>
      <w:tblGrid>
        <w:gridCol w:w="7905"/>
        <w:gridCol w:w="1949"/>
      </w:tblGrid>
      <w:tr w:rsidR="00E41817" w:rsidRPr="00EC219B" w:rsidTr="00DF161B">
        <w:tc>
          <w:tcPr>
            <w:tcW w:w="7905" w:type="dxa"/>
            <w:vAlign w:val="center"/>
          </w:tcPr>
          <w:p w:rsidR="00E41817" w:rsidRPr="00EC219B" w:rsidRDefault="00E41817" w:rsidP="00DF161B">
            <w:pPr>
              <w:pStyle w:val="ConsPlusNormal"/>
              <w:jc w:val="center"/>
              <w:rPr>
                <w:rFonts w:eastAsiaTheme="minorHAnsi"/>
                <w:lang w:eastAsia="en-US"/>
              </w:rPr>
            </w:pPr>
            <w:r w:rsidRPr="00EC219B">
              <w:rPr>
                <w:rFonts w:eastAsiaTheme="minorHAnsi"/>
                <w:lang w:eastAsia="en-US"/>
              </w:rPr>
              <w:t>Ключевые показатели</w:t>
            </w:r>
          </w:p>
        </w:tc>
        <w:tc>
          <w:tcPr>
            <w:tcW w:w="1949" w:type="dxa"/>
            <w:vAlign w:val="center"/>
          </w:tcPr>
          <w:p w:rsidR="00E41817" w:rsidRPr="00EC219B" w:rsidRDefault="00E41817" w:rsidP="00DF161B">
            <w:pPr>
              <w:pStyle w:val="ConsPlusNormal"/>
              <w:jc w:val="center"/>
              <w:rPr>
                <w:rFonts w:eastAsiaTheme="minorHAnsi"/>
                <w:lang w:eastAsia="en-US"/>
              </w:rPr>
            </w:pPr>
            <w:r w:rsidRPr="00EC219B">
              <w:rPr>
                <w:rFonts w:eastAsiaTheme="minorHAnsi"/>
                <w:lang w:eastAsia="en-US"/>
              </w:rPr>
              <w:t xml:space="preserve">Целевые </w:t>
            </w:r>
            <w:r w:rsidRPr="00EC219B">
              <w:rPr>
                <w:rFonts w:eastAsiaTheme="minorHAnsi"/>
                <w:lang w:eastAsia="en-US"/>
              </w:rPr>
              <w:br/>
              <w:t>значения</w:t>
            </w:r>
          </w:p>
        </w:tc>
      </w:tr>
      <w:tr w:rsidR="00E41817" w:rsidRPr="00EC219B" w:rsidTr="00DF161B">
        <w:tc>
          <w:tcPr>
            <w:tcW w:w="7905" w:type="dxa"/>
          </w:tcPr>
          <w:p w:rsidR="00E41817" w:rsidRPr="00EC219B" w:rsidRDefault="00E41817" w:rsidP="00DF161B">
            <w:pPr>
              <w:pStyle w:val="ConsPlusNormal"/>
              <w:rPr>
                <w:rFonts w:eastAsiaTheme="minorHAnsi"/>
                <w:lang w:eastAsia="en-US"/>
              </w:rPr>
            </w:pPr>
            <w:r w:rsidRPr="00EC219B">
              <w:rPr>
                <w:rFonts w:eastAsiaTheme="minorHAnsi"/>
                <w:lang w:eastAsia="en-US"/>
              </w:rPr>
              <w:t xml:space="preserve">Процент </w:t>
            </w:r>
            <w:r w:rsidRPr="00EC219B">
              <w:t>устранения нарушений из числа выявленных нарушений земельного законодательства</w:t>
            </w:r>
          </w:p>
        </w:tc>
        <w:tc>
          <w:tcPr>
            <w:tcW w:w="1949" w:type="dxa"/>
            <w:vAlign w:val="center"/>
          </w:tcPr>
          <w:p w:rsidR="00E41817" w:rsidRPr="00EC219B" w:rsidRDefault="00E41817" w:rsidP="00DF161B">
            <w:pPr>
              <w:pStyle w:val="ConsPlusNormal"/>
              <w:jc w:val="center"/>
              <w:rPr>
                <w:rFonts w:eastAsiaTheme="minorHAnsi"/>
                <w:lang w:eastAsia="en-US"/>
              </w:rPr>
            </w:pPr>
            <w:r w:rsidRPr="00EC219B">
              <w:rPr>
                <w:rFonts w:eastAsiaTheme="minorHAnsi"/>
                <w:lang w:eastAsia="en-US"/>
              </w:rPr>
              <w:t>50%</w:t>
            </w:r>
          </w:p>
        </w:tc>
      </w:tr>
      <w:tr w:rsidR="00E41817" w:rsidRPr="00EC219B" w:rsidTr="00DF161B">
        <w:tc>
          <w:tcPr>
            <w:tcW w:w="7905" w:type="dxa"/>
          </w:tcPr>
          <w:p w:rsidR="00E41817" w:rsidRPr="00EC219B" w:rsidRDefault="00E41817" w:rsidP="00DF161B">
            <w:pPr>
              <w:pStyle w:val="ConsPlusNormal"/>
              <w:rPr>
                <w:rFonts w:eastAsiaTheme="minorHAnsi"/>
                <w:lang w:eastAsia="en-US"/>
              </w:rPr>
            </w:pPr>
            <w:r w:rsidRPr="00EC219B">
              <w:t>Процент отмененных результатов контрольных мероприятий</w:t>
            </w:r>
          </w:p>
        </w:tc>
        <w:tc>
          <w:tcPr>
            <w:tcW w:w="1949" w:type="dxa"/>
            <w:vAlign w:val="center"/>
          </w:tcPr>
          <w:p w:rsidR="00E41817" w:rsidRPr="00EC219B" w:rsidRDefault="00E41817" w:rsidP="00DF161B">
            <w:pPr>
              <w:pStyle w:val="ConsPlusNormal"/>
              <w:jc w:val="center"/>
              <w:rPr>
                <w:rFonts w:eastAsiaTheme="minorHAnsi"/>
                <w:lang w:eastAsia="en-US"/>
              </w:rPr>
            </w:pPr>
            <w:r w:rsidRPr="00EC219B">
              <w:rPr>
                <w:rFonts w:eastAsiaTheme="minorHAnsi"/>
                <w:lang w:eastAsia="en-US"/>
              </w:rPr>
              <w:t>0-15%</w:t>
            </w:r>
          </w:p>
        </w:tc>
      </w:tr>
    </w:tbl>
    <w:p w:rsidR="00E41817" w:rsidRPr="00EC219B" w:rsidRDefault="00E41817" w:rsidP="00E41817">
      <w:pPr>
        <w:jc w:val="center"/>
      </w:pPr>
    </w:p>
    <w:p w:rsidR="00E41817" w:rsidRPr="00E87707" w:rsidRDefault="00E41817" w:rsidP="00E41817">
      <w:pPr>
        <w:jc w:val="center"/>
      </w:pPr>
      <w:r w:rsidRPr="00E87707">
        <w:t xml:space="preserve">Индикативные показатели </w:t>
      </w:r>
    </w:p>
    <w:p w:rsidR="00E41817" w:rsidRPr="00EC219B" w:rsidRDefault="00E41817" w:rsidP="00E41817">
      <w:pPr>
        <w:jc w:val="center"/>
        <w:rPr>
          <w:b/>
        </w:rPr>
      </w:pPr>
    </w:p>
    <w:p w:rsidR="00E41817" w:rsidRPr="00EC219B" w:rsidRDefault="00E41817" w:rsidP="00E41817">
      <w:pPr>
        <w:pStyle w:val="af4"/>
        <w:numPr>
          <w:ilvl w:val="0"/>
          <w:numId w:val="15"/>
        </w:numPr>
        <w:ind w:left="0" w:firstLine="709"/>
        <w:jc w:val="both"/>
        <w:rPr>
          <w:rFonts w:ascii="Times New Roman" w:hAnsi="Times New Roman" w:cs="Times New Roman"/>
          <w:sz w:val="24"/>
          <w:szCs w:val="24"/>
        </w:rPr>
      </w:pPr>
      <w:r w:rsidRPr="00EC219B">
        <w:rPr>
          <w:rFonts w:ascii="Times New Roman" w:hAnsi="Times New Roman" w:cs="Times New Roman"/>
          <w:sz w:val="24"/>
          <w:szCs w:val="24"/>
        </w:rPr>
        <w:t xml:space="preserve">Расчет процентного исполнения по проведению плановых </w:t>
      </w:r>
      <w:r w:rsidRPr="00EC219B">
        <w:rPr>
          <w:rFonts w:ascii="Times New Roman" w:hAnsi="Times New Roman" w:cs="Times New Roman"/>
          <w:sz w:val="24"/>
          <w:szCs w:val="24"/>
        </w:rPr>
        <w:br/>
        <w:t>и внеплановых проверок соблюдения требований земельного законодательства (ПР) осуществляется по следующей формуле:</w:t>
      </w:r>
    </w:p>
    <w:p w:rsidR="00E41817" w:rsidRPr="00EC219B" w:rsidRDefault="00E41817" w:rsidP="00E41817">
      <w:pPr>
        <w:pStyle w:val="af4"/>
        <w:ind w:right="-143"/>
        <w:jc w:val="center"/>
        <w:rPr>
          <w:rFonts w:ascii="Times New Roman" w:hAnsi="Times New Roman" w:cs="Times New Roman"/>
          <w:color w:val="000000" w:themeColor="text1"/>
          <w:sz w:val="24"/>
          <w:szCs w:val="24"/>
        </w:rPr>
      </w:pPr>
      <m:oMath>
        <m:r>
          <m:rPr>
            <m:sty m:val="p"/>
          </m:rPr>
          <w:rPr>
            <w:rFonts w:ascii="Cambria Math" w:hAnsi="Cambria Math" w:cs="Times New Roman"/>
            <w:color w:val="000000" w:themeColor="text1"/>
            <w:sz w:val="24"/>
            <w:szCs w:val="24"/>
          </w:rPr>
          <m:t>ПР=</m:t>
        </m:r>
        <m:d>
          <m:dPr>
            <m:ctrlPr>
              <w:rPr>
                <w:rFonts w:ascii="Cambria Math" w:hAnsi="Cambria Math" w:cs="Times New Roman"/>
                <w:color w:val="000000" w:themeColor="text1"/>
                <w:sz w:val="24"/>
                <w:szCs w:val="24"/>
              </w:rPr>
            </m:ctrlPr>
          </m:dPr>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ПРсх</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факт</m:t>
                    </m:r>
                  </m:e>
                </m:d>
              </m:num>
              <m:den>
                <m:r>
                  <m:rPr>
                    <m:sty m:val="p"/>
                  </m:rPr>
                  <w:rPr>
                    <w:rFonts w:ascii="Cambria Math" w:hAnsi="Cambria Math" w:cs="Times New Roman"/>
                    <w:color w:val="000000" w:themeColor="text1"/>
                    <w:sz w:val="24"/>
                    <w:szCs w:val="24"/>
                  </w:rPr>
                  <m:t>ПРсх</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план</m:t>
                    </m:r>
                  </m:e>
                </m:d>
              </m:den>
            </m:f>
            <m:r>
              <w:rPr>
                <w:rFonts w:ascii="Cambria Math" w:hAnsi="Cambria Math" w:cs="Times New Roman"/>
                <w:color w:val="000000" w:themeColor="text1"/>
                <w:sz w:val="24"/>
                <w:szCs w:val="24"/>
              </w:rPr>
              <m:t>*0,6+</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ПРиные</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факт</m:t>
                    </m:r>
                  </m:e>
                </m:d>
              </m:num>
              <m:den>
                <m:r>
                  <m:rPr>
                    <m:sty m:val="p"/>
                  </m:rPr>
                  <w:rPr>
                    <w:rFonts w:ascii="Cambria Math" w:hAnsi="Cambria Math" w:cs="Times New Roman"/>
                    <w:color w:val="000000" w:themeColor="text1"/>
                    <w:sz w:val="24"/>
                    <w:szCs w:val="24"/>
                  </w:rPr>
                  <m:t>ПРиные</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план</m:t>
                    </m:r>
                  </m:e>
                </m:d>
              </m:den>
            </m:f>
            <m:r>
              <w:rPr>
                <w:rFonts w:ascii="Cambria Math" w:hAnsi="Cambria Math" w:cs="Times New Roman"/>
                <w:color w:val="000000" w:themeColor="text1"/>
                <w:sz w:val="24"/>
                <w:szCs w:val="24"/>
              </w:rPr>
              <m:t>*0,4</m:t>
            </m:r>
          </m:e>
        </m:d>
        <m:r>
          <m:rPr>
            <m:sty m:val="p"/>
          </m:rPr>
          <w:rPr>
            <w:rFonts w:ascii="Cambria Math" w:hAnsi="Cambria Math" w:cs="Times New Roman"/>
            <w:color w:val="000000" w:themeColor="text1"/>
            <w:sz w:val="24"/>
            <w:szCs w:val="24"/>
          </w:rPr>
          <m:t>*100%</m:t>
        </m:r>
      </m:oMath>
      <w:r w:rsidRPr="00EC219B">
        <w:rPr>
          <w:rFonts w:ascii="Times New Roman" w:eastAsiaTheme="minorEastAsia" w:hAnsi="Times New Roman" w:cs="Times New Roman"/>
          <w:color w:val="000000" w:themeColor="text1"/>
          <w:sz w:val="24"/>
          <w:szCs w:val="24"/>
        </w:rPr>
        <w:t>, где</w:t>
      </w:r>
    </w:p>
    <w:p w:rsidR="00E41817" w:rsidRPr="00EC219B" w:rsidRDefault="00E41817" w:rsidP="00E41817">
      <w:pPr>
        <w:pStyle w:val="af4"/>
        <w:ind w:firstLine="709"/>
        <w:contextualSpacing/>
        <w:jc w:val="both"/>
        <w:rPr>
          <w:rFonts w:ascii="Times New Roman" w:hAnsi="Times New Roman" w:cs="Times New Roman"/>
          <w:sz w:val="24"/>
          <w:szCs w:val="24"/>
        </w:rPr>
      </w:pPr>
      <w:r w:rsidRPr="00EC219B">
        <w:rPr>
          <w:rFonts w:ascii="Times New Roman" w:hAnsi="Times New Roman" w:cs="Times New Roman"/>
          <w:sz w:val="24"/>
          <w:szCs w:val="24"/>
        </w:rPr>
        <w:t>ПР – процентное исполнение пок</w:t>
      </w:r>
      <w:r>
        <w:rPr>
          <w:rFonts w:ascii="Times New Roman" w:hAnsi="Times New Roman" w:cs="Times New Roman"/>
          <w:sz w:val="24"/>
          <w:szCs w:val="24"/>
        </w:rPr>
        <w:t xml:space="preserve">азателя по проведению плановых </w:t>
      </w:r>
      <w:r w:rsidRPr="00EC219B">
        <w:rPr>
          <w:rFonts w:ascii="Times New Roman" w:hAnsi="Times New Roman" w:cs="Times New Roman"/>
          <w:sz w:val="24"/>
          <w:szCs w:val="24"/>
        </w:rPr>
        <w:t>и внеплановых проверок.</w:t>
      </w:r>
    </w:p>
    <w:p w:rsidR="00E41817" w:rsidRPr="00EC219B" w:rsidRDefault="00E41817" w:rsidP="00E41817">
      <w:pPr>
        <w:pStyle w:val="af4"/>
        <w:ind w:firstLine="709"/>
        <w:jc w:val="both"/>
        <w:rPr>
          <w:rFonts w:ascii="Times New Roman" w:hAnsi="Times New Roman" w:cs="Times New Roman"/>
          <w:sz w:val="24"/>
          <w:szCs w:val="24"/>
        </w:rPr>
      </w:pPr>
      <w:r w:rsidRPr="00EC219B">
        <w:rPr>
          <w:rFonts w:ascii="Times New Roman" w:hAnsi="Times New Roman" w:cs="Times New Roman"/>
          <w:sz w:val="24"/>
          <w:szCs w:val="24"/>
        </w:rPr>
        <w:t>ПРсх(факт) – количество земельных участков сельх</w:t>
      </w:r>
      <w:r>
        <w:rPr>
          <w:rFonts w:ascii="Times New Roman" w:hAnsi="Times New Roman" w:cs="Times New Roman"/>
          <w:sz w:val="24"/>
          <w:szCs w:val="24"/>
        </w:rPr>
        <w:t xml:space="preserve">озназначения, </w:t>
      </w:r>
      <w:r w:rsidRPr="00EC219B">
        <w:rPr>
          <w:rFonts w:ascii="Times New Roman" w:hAnsi="Times New Roman" w:cs="Times New Roman"/>
          <w:sz w:val="24"/>
          <w:szCs w:val="24"/>
        </w:rPr>
        <w:t>в отношении которых проведены плановые и внеплановые проверки.</w:t>
      </w:r>
    </w:p>
    <w:p w:rsidR="00E41817" w:rsidRPr="00EC219B" w:rsidRDefault="00E41817" w:rsidP="00E41817">
      <w:pPr>
        <w:pStyle w:val="af4"/>
        <w:ind w:firstLine="709"/>
        <w:jc w:val="both"/>
        <w:rPr>
          <w:rFonts w:ascii="Times New Roman" w:hAnsi="Times New Roman" w:cs="Times New Roman"/>
          <w:sz w:val="24"/>
          <w:szCs w:val="24"/>
        </w:rPr>
      </w:pPr>
      <w:r w:rsidRPr="00EC219B">
        <w:rPr>
          <w:rFonts w:ascii="Times New Roman" w:hAnsi="Times New Roman" w:cs="Times New Roman"/>
          <w:sz w:val="24"/>
          <w:szCs w:val="24"/>
        </w:rPr>
        <w:t>ПРсх(план) – количество земельн</w:t>
      </w:r>
      <w:r>
        <w:rPr>
          <w:rFonts w:ascii="Times New Roman" w:hAnsi="Times New Roman" w:cs="Times New Roman"/>
          <w:sz w:val="24"/>
          <w:szCs w:val="24"/>
        </w:rPr>
        <w:t xml:space="preserve">ых участков сельхозназначения, подлежащих плановым </w:t>
      </w:r>
      <w:r w:rsidRPr="00EC219B">
        <w:rPr>
          <w:rFonts w:ascii="Times New Roman" w:hAnsi="Times New Roman" w:cs="Times New Roman"/>
          <w:sz w:val="24"/>
          <w:szCs w:val="24"/>
        </w:rPr>
        <w:t>и внеплановым проверкам.</w:t>
      </w:r>
    </w:p>
    <w:p w:rsidR="00E41817" w:rsidRPr="00EC219B" w:rsidRDefault="00E41817" w:rsidP="00E41817">
      <w:pPr>
        <w:pStyle w:val="af4"/>
        <w:ind w:firstLine="709"/>
        <w:jc w:val="both"/>
        <w:rPr>
          <w:rFonts w:ascii="Times New Roman" w:hAnsi="Times New Roman" w:cs="Times New Roman"/>
          <w:sz w:val="24"/>
          <w:szCs w:val="24"/>
        </w:rPr>
      </w:pPr>
      <w:r w:rsidRPr="00EC219B">
        <w:rPr>
          <w:rFonts w:ascii="Times New Roman" w:hAnsi="Times New Roman" w:cs="Times New Roman"/>
          <w:sz w:val="24"/>
          <w:szCs w:val="24"/>
        </w:rPr>
        <w:t>ПРиные(факт) – количество земе</w:t>
      </w:r>
      <w:r>
        <w:rPr>
          <w:rFonts w:ascii="Times New Roman" w:hAnsi="Times New Roman" w:cs="Times New Roman"/>
          <w:sz w:val="24"/>
          <w:szCs w:val="24"/>
        </w:rPr>
        <w:t xml:space="preserve">льных участков иных категорий, </w:t>
      </w:r>
      <w:r w:rsidRPr="00EC219B">
        <w:rPr>
          <w:rFonts w:ascii="Times New Roman" w:hAnsi="Times New Roman" w:cs="Times New Roman"/>
          <w:sz w:val="24"/>
          <w:szCs w:val="24"/>
        </w:rPr>
        <w:t>в отношении которых проведены плановые и внеплановые проверки.</w:t>
      </w:r>
    </w:p>
    <w:p w:rsidR="00E41817" w:rsidRPr="00EC219B" w:rsidRDefault="00E41817" w:rsidP="00E41817">
      <w:pPr>
        <w:pStyle w:val="af4"/>
        <w:ind w:firstLine="709"/>
        <w:jc w:val="both"/>
        <w:rPr>
          <w:rFonts w:ascii="Times New Roman" w:hAnsi="Times New Roman" w:cs="Times New Roman"/>
          <w:sz w:val="24"/>
          <w:szCs w:val="24"/>
        </w:rPr>
      </w:pPr>
      <w:r w:rsidRPr="00EC219B">
        <w:rPr>
          <w:rFonts w:ascii="Times New Roman" w:hAnsi="Times New Roman" w:cs="Times New Roman"/>
          <w:sz w:val="24"/>
          <w:szCs w:val="24"/>
        </w:rPr>
        <w:t>ПРиные(план) – количество земе</w:t>
      </w:r>
      <w:r>
        <w:rPr>
          <w:rFonts w:ascii="Times New Roman" w:hAnsi="Times New Roman" w:cs="Times New Roman"/>
          <w:sz w:val="24"/>
          <w:szCs w:val="24"/>
        </w:rPr>
        <w:t xml:space="preserve">льных участков иных категорий, подлежащих плановым </w:t>
      </w:r>
      <w:r w:rsidRPr="00EC219B">
        <w:rPr>
          <w:rFonts w:ascii="Times New Roman" w:hAnsi="Times New Roman" w:cs="Times New Roman"/>
          <w:sz w:val="24"/>
          <w:szCs w:val="24"/>
        </w:rPr>
        <w:t>и внеплановым проверкам.</w:t>
      </w:r>
    </w:p>
    <w:p w:rsidR="00E41817" w:rsidRPr="00EC219B" w:rsidRDefault="00E41817" w:rsidP="00E41817">
      <w:pPr>
        <w:pStyle w:val="af4"/>
        <w:ind w:firstLine="709"/>
        <w:jc w:val="both"/>
        <w:rPr>
          <w:rFonts w:ascii="Times New Roman" w:hAnsi="Times New Roman" w:cs="Times New Roman"/>
          <w:sz w:val="24"/>
          <w:szCs w:val="24"/>
        </w:rPr>
      </w:pPr>
      <w:r>
        <w:rPr>
          <w:rFonts w:ascii="Times New Roman" w:hAnsi="Times New Roman" w:cs="Times New Roman"/>
          <w:sz w:val="24"/>
          <w:szCs w:val="24"/>
        </w:rPr>
        <w:t xml:space="preserve">0,6 и </w:t>
      </w:r>
      <w:r w:rsidRPr="00EC219B">
        <w:rPr>
          <w:rFonts w:ascii="Times New Roman" w:hAnsi="Times New Roman" w:cs="Times New Roman"/>
          <w:sz w:val="24"/>
          <w:szCs w:val="24"/>
        </w:rPr>
        <w:t>0,4 – веса, присвоенные з</w:t>
      </w:r>
      <w:r>
        <w:rPr>
          <w:rFonts w:ascii="Times New Roman" w:hAnsi="Times New Roman" w:cs="Times New Roman"/>
          <w:sz w:val="24"/>
          <w:szCs w:val="24"/>
        </w:rPr>
        <w:t xml:space="preserve">начениям, исходя из значимости </w:t>
      </w:r>
      <w:r w:rsidRPr="00EC219B">
        <w:rPr>
          <w:rFonts w:ascii="Times New Roman" w:hAnsi="Times New Roman" w:cs="Times New Roman"/>
          <w:sz w:val="24"/>
          <w:szCs w:val="24"/>
        </w:rPr>
        <w:t>осуществления мероприятий в отношении тех или иных категорий земель.</w:t>
      </w:r>
    </w:p>
    <w:p w:rsidR="00E41817" w:rsidRPr="00EC219B" w:rsidRDefault="00E41817" w:rsidP="00E41817">
      <w:pPr>
        <w:pStyle w:val="af4"/>
        <w:ind w:firstLine="709"/>
        <w:jc w:val="both"/>
        <w:rPr>
          <w:rFonts w:ascii="Times New Roman" w:hAnsi="Times New Roman" w:cs="Times New Roman"/>
          <w:sz w:val="24"/>
          <w:szCs w:val="24"/>
        </w:rPr>
      </w:pPr>
      <w:r>
        <w:rPr>
          <w:rFonts w:ascii="Times New Roman" w:hAnsi="Times New Roman" w:cs="Times New Roman"/>
          <w:sz w:val="24"/>
          <w:szCs w:val="24"/>
        </w:rPr>
        <w:t xml:space="preserve">Для </w:t>
      </w:r>
      <w:r w:rsidRPr="00EC219B">
        <w:rPr>
          <w:rFonts w:ascii="Times New Roman" w:hAnsi="Times New Roman" w:cs="Times New Roman"/>
          <w:sz w:val="24"/>
          <w:szCs w:val="24"/>
        </w:rPr>
        <w:t>муниципальных образований, не имеющ</w:t>
      </w:r>
      <w:r>
        <w:rPr>
          <w:rFonts w:ascii="Times New Roman" w:hAnsi="Times New Roman" w:cs="Times New Roman"/>
          <w:sz w:val="24"/>
          <w:szCs w:val="24"/>
        </w:rPr>
        <w:t xml:space="preserve">их земель сельскохозяйственного </w:t>
      </w:r>
      <w:r w:rsidRPr="00EC219B">
        <w:rPr>
          <w:rFonts w:ascii="Times New Roman" w:hAnsi="Times New Roman" w:cs="Times New Roman"/>
          <w:sz w:val="24"/>
          <w:szCs w:val="24"/>
        </w:rPr>
        <w:t>назначения, процент исполнения будет равен проценту исполнения по проведению плановых и внеплановых проверок земель иных категорий.</w:t>
      </w:r>
    </w:p>
    <w:p w:rsidR="00E41817" w:rsidRPr="00EC219B" w:rsidRDefault="00E41817" w:rsidP="00E41817">
      <w:pPr>
        <w:pStyle w:val="af4"/>
        <w:numPr>
          <w:ilvl w:val="0"/>
          <w:numId w:val="15"/>
        </w:numPr>
        <w:ind w:left="0" w:firstLine="709"/>
        <w:jc w:val="both"/>
        <w:rPr>
          <w:rFonts w:ascii="Times New Roman" w:hAnsi="Times New Roman" w:cs="Times New Roman"/>
          <w:sz w:val="24"/>
          <w:szCs w:val="24"/>
        </w:rPr>
      </w:pPr>
      <w:r w:rsidRPr="00EC219B">
        <w:rPr>
          <w:rFonts w:ascii="Times New Roman" w:hAnsi="Times New Roman" w:cs="Times New Roman"/>
          <w:sz w:val="24"/>
          <w:szCs w:val="24"/>
        </w:rPr>
        <w:t>Расчет процентного исполнения показателя по осущест</w:t>
      </w:r>
      <w:r>
        <w:rPr>
          <w:rFonts w:ascii="Times New Roman" w:hAnsi="Times New Roman" w:cs="Times New Roman"/>
          <w:sz w:val="24"/>
          <w:szCs w:val="24"/>
        </w:rPr>
        <w:t xml:space="preserve">влению </w:t>
      </w:r>
      <w:r w:rsidRPr="00EC219B">
        <w:rPr>
          <w:rFonts w:ascii="Times New Roman" w:hAnsi="Times New Roman" w:cs="Times New Roman"/>
          <w:sz w:val="24"/>
          <w:szCs w:val="24"/>
        </w:rPr>
        <w:t>контрольных мероприятий без взаимодей</w:t>
      </w:r>
      <w:r>
        <w:rPr>
          <w:rFonts w:ascii="Times New Roman" w:hAnsi="Times New Roman" w:cs="Times New Roman"/>
          <w:sz w:val="24"/>
          <w:szCs w:val="24"/>
        </w:rPr>
        <w:t xml:space="preserve">ствия с контролируемыми лицами </w:t>
      </w:r>
      <w:r w:rsidRPr="00EC219B">
        <w:rPr>
          <w:rFonts w:ascii="Times New Roman" w:hAnsi="Times New Roman" w:cs="Times New Roman"/>
          <w:sz w:val="24"/>
          <w:szCs w:val="24"/>
        </w:rPr>
        <w:t>при помощи ЕГИС ОКНД (Осм) осуществляется по следующей формуле:</w:t>
      </w:r>
    </w:p>
    <w:p w:rsidR="00E41817" w:rsidRPr="00EC219B" w:rsidRDefault="00E41817" w:rsidP="00E41817">
      <w:pPr>
        <w:pStyle w:val="af4"/>
        <w:ind w:right="-143"/>
        <w:jc w:val="center"/>
        <w:rPr>
          <w:rFonts w:ascii="Times New Roman" w:hAnsi="Times New Roman" w:cs="Times New Roman"/>
          <w:sz w:val="24"/>
          <w:szCs w:val="24"/>
        </w:rPr>
      </w:pPr>
      <m:oMath>
        <m:r>
          <m:rPr>
            <m:sty m:val="p"/>
          </m:rPr>
          <w:rPr>
            <w:rFonts w:ascii="Cambria Math" w:hAnsi="Cambria Math" w:cs="Times New Roman"/>
            <w:sz w:val="24"/>
            <w:szCs w:val="24"/>
          </w:rPr>
          <m:t>Осм=</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Осм</m:t>
                </m:r>
                <m:d>
                  <m:dPr>
                    <m:ctrlPr>
                      <w:rPr>
                        <w:rFonts w:ascii="Cambria Math" w:hAnsi="Cambria Math" w:cs="Times New Roman"/>
                        <w:sz w:val="24"/>
                        <w:szCs w:val="24"/>
                      </w:rPr>
                    </m:ctrlPr>
                  </m:dPr>
                  <m:e>
                    <m:r>
                      <m:rPr>
                        <m:sty m:val="p"/>
                      </m:rPr>
                      <w:rPr>
                        <w:rFonts w:ascii="Cambria Math" w:hAnsi="Cambria Math" w:cs="Times New Roman"/>
                        <w:sz w:val="24"/>
                        <w:szCs w:val="24"/>
                      </w:rPr>
                      <m:t>факт</m:t>
                    </m:r>
                  </m:e>
                </m:d>
              </m:num>
              <m:den>
                <m:r>
                  <m:rPr>
                    <m:sty m:val="p"/>
                  </m:rPr>
                  <w:rPr>
                    <w:rFonts w:ascii="Cambria Math" w:hAnsi="Cambria Math" w:cs="Times New Roman"/>
                    <w:sz w:val="24"/>
                    <w:szCs w:val="24"/>
                  </w:rPr>
                  <m:t>Осм</m:t>
                </m:r>
                <m:d>
                  <m:dPr>
                    <m:ctrlPr>
                      <w:rPr>
                        <w:rFonts w:ascii="Cambria Math" w:hAnsi="Cambria Math" w:cs="Times New Roman"/>
                        <w:sz w:val="24"/>
                        <w:szCs w:val="24"/>
                      </w:rPr>
                    </m:ctrlPr>
                  </m:dPr>
                  <m:e>
                    <m:r>
                      <m:rPr>
                        <m:sty m:val="p"/>
                      </m:rPr>
                      <w:rPr>
                        <w:rFonts w:ascii="Cambria Math" w:hAnsi="Cambria Math" w:cs="Times New Roman"/>
                        <w:sz w:val="24"/>
                        <w:szCs w:val="24"/>
                      </w:rPr>
                      <m:t>план</m:t>
                    </m:r>
                  </m:e>
                </m:d>
              </m:den>
            </m:f>
            <m:r>
              <w:rPr>
                <w:rFonts w:ascii="Cambria Math" w:hAnsi="Cambria Math" w:cs="Times New Roman"/>
                <w:sz w:val="24"/>
                <w:szCs w:val="24"/>
              </w:rPr>
              <m:t>*100%</m:t>
            </m:r>
          </m:e>
        </m:d>
      </m:oMath>
      <w:r w:rsidRPr="00EC219B">
        <w:rPr>
          <w:rFonts w:ascii="Times New Roman" w:eastAsiaTheme="minorEastAsia" w:hAnsi="Times New Roman" w:cs="Times New Roman"/>
          <w:sz w:val="24"/>
          <w:szCs w:val="24"/>
        </w:rPr>
        <w:t>, где</w:t>
      </w:r>
    </w:p>
    <w:p w:rsidR="00E41817" w:rsidRPr="00EC219B" w:rsidRDefault="00E41817" w:rsidP="00E41817">
      <w:pPr>
        <w:pStyle w:val="af4"/>
        <w:ind w:firstLine="709"/>
        <w:jc w:val="both"/>
        <w:rPr>
          <w:rFonts w:ascii="Times New Roman" w:hAnsi="Times New Roman" w:cs="Times New Roman"/>
          <w:sz w:val="24"/>
          <w:szCs w:val="24"/>
        </w:rPr>
      </w:pPr>
      <w:r w:rsidRPr="00EC219B">
        <w:rPr>
          <w:rFonts w:ascii="Times New Roman" w:hAnsi="Times New Roman" w:cs="Times New Roman"/>
          <w:sz w:val="24"/>
          <w:szCs w:val="24"/>
        </w:rPr>
        <w:t>Осм – процентное исполнение показателя п</w:t>
      </w:r>
      <w:r>
        <w:rPr>
          <w:rFonts w:ascii="Times New Roman" w:hAnsi="Times New Roman" w:cs="Times New Roman"/>
          <w:sz w:val="24"/>
          <w:szCs w:val="24"/>
        </w:rPr>
        <w:t xml:space="preserve">о осуществлению </w:t>
      </w:r>
      <w:r w:rsidRPr="00EC219B">
        <w:rPr>
          <w:rFonts w:ascii="Times New Roman" w:hAnsi="Times New Roman" w:cs="Times New Roman"/>
          <w:sz w:val="24"/>
          <w:szCs w:val="24"/>
        </w:rPr>
        <w:t>контрольных мероприятий без взаимодей</w:t>
      </w:r>
      <w:r>
        <w:rPr>
          <w:rFonts w:ascii="Times New Roman" w:hAnsi="Times New Roman" w:cs="Times New Roman"/>
          <w:sz w:val="24"/>
          <w:szCs w:val="24"/>
        </w:rPr>
        <w:t xml:space="preserve">ствия с контролируемыми лицами </w:t>
      </w:r>
      <w:r w:rsidRPr="00EC219B">
        <w:rPr>
          <w:rFonts w:ascii="Times New Roman" w:hAnsi="Times New Roman" w:cs="Times New Roman"/>
          <w:sz w:val="24"/>
          <w:szCs w:val="24"/>
        </w:rPr>
        <w:t>при помощи ЕГИС ОКНД.</w:t>
      </w:r>
    </w:p>
    <w:p w:rsidR="00E41817" w:rsidRPr="00EC219B" w:rsidRDefault="00E41817" w:rsidP="00E41817">
      <w:pPr>
        <w:pStyle w:val="af4"/>
        <w:ind w:firstLine="709"/>
        <w:jc w:val="both"/>
        <w:rPr>
          <w:rFonts w:ascii="Times New Roman" w:hAnsi="Times New Roman" w:cs="Times New Roman"/>
          <w:sz w:val="24"/>
          <w:szCs w:val="24"/>
        </w:rPr>
      </w:pPr>
      <w:r>
        <w:rPr>
          <w:rFonts w:ascii="Times New Roman" w:hAnsi="Times New Roman" w:cs="Times New Roman"/>
          <w:sz w:val="24"/>
          <w:szCs w:val="24"/>
        </w:rPr>
        <w:t xml:space="preserve">Осм(факт) – количество </w:t>
      </w:r>
      <w:r w:rsidRPr="00EC219B">
        <w:rPr>
          <w:rFonts w:ascii="Times New Roman" w:hAnsi="Times New Roman" w:cs="Times New Roman"/>
          <w:sz w:val="24"/>
          <w:szCs w:val="24"/>
        </w:rPr>
        <w:t>земельных</w:t>
      </w:r>
      <w:r>
        <w:rPr>
          <w:rFonts w:ascii="Times New Roman" w:hAnsi="Times New Roman" w:cs="Times New Roman"/>
          <w:sz w:val="24"/>
          <w:szCs w:val="24"/>
        </w:rPr>
        <w:t xml:space="preserve"> участков, в отношении которых </w:t>
      </w:r>
      <w:r w:rsidRPr="00EC219B">
        <w:rPr>
          <w:rFonts w:ascii="Times New Roman" w:hAnsi="Times New Roman" w:cs="Times New Roman"/>
          <w:sz w:val="24"/>
          <w:szCs w:val="24"/>
        </w:rPr>
        <w:t>проведены контрольные мероприятия без вз</w:t>
      </w:r>
      <w:r>
        <w:rPr>
          <w:rFonts w:ascii="Times New Roman" w:hAnsi="Times New Roman" w:cs="Times New Roman"/>
          <w:sz w:val="24"/>
          <w:szCs w:val="24"/>
        </w:rPr>
        <w:t xml:space="preserve">аимодействия с контролируемыми </w:t>
      </w:r>
      <w:r w:rsidRPr="00EC219B">
        <w:rPr>
          <w:rFonts w:ascii="Times New Roman" w:hAnsi="Times New Roman" w:cs="Times New Roman"/>
          <w:sz w:val="24"/>
          <w:szCs w:val="24"/>
        </w:rPr>
        <w:t>лицами при помощи ЕГИС ОКНД.</w:t>
      </w:r>
    </w:p>
    <w:p w:rsidR="00E41817" w:rsidRPr="00EC219B" w:rsidRDefault="00E41817" w:rsidP="00E41817">
      <w:pPr>
        <w:pStyle w:val="af4"/>
        <w:ind w:firstLine="709"/>
        <w:jc w:val="both"/>
        <w:rPr>
          <w:rFonts w:ascii="Times New Roman" w:hAnsi="Times New Roman" w:cs="Times New Roman"/>
          <w:sz w:val="24"/>
          <w:szCs w:val="24"/>
        </w:rPr>
      </w:pPr>
      <w:r>
        <w:rPr>
          <w:rFonts w:ascii="Times New Roman" w:hAnsi="Times New Roman" w:cs="Times New Roman"/>
          <w:sz w:val="24"/>
          <w:szCs w:val="24"/>
        </w:rPr>
        <w:t xml:space="preserve">Осм(план) – </w:t>
      </w:r>
      <w:r w:rsidRPr="00EC219B">
        <w:rPr>
          <w:rFonts w:ascii="Times New Roman" w:hAnsi="Times New Roman" w:cs="Times New Roman"/>
          <w:sz w:val="24"/>
          <w:szCs w:val="24"/>
        </w:rPr>
        <w:t>количество земельных участков, под</w:t>
      </w:r>
      <w:r>
        <w:rPr>
          <w:rFonts w:ascii="Times New Roman" w:hAnsi="Times New Roman" w:cs="Times New Roman"/>
          <w:sz w:val="24"/>
          <w:szCs w:val="24"/>
        </w:rPr>
        <w:t xml:space="preserve">лежащих проведению </w:t>
      </w:r>
      <w:r>
        <w:rPr>
          <w:rFonts w:ascii="Times New Roman" w:hAnsi="Times New Roman" w:cs="Times New Roman"/>
          <w:sz w:val="24"/>
          <w:szCs w:val="24"/>
        </w:rPr>
        <w:br/>
        <w:t xml:space="preserve">контрольных </w:t>
      </w:r>
      <w:r w:rsidRPr="00EC219B">
        <w:rPr>
          <w:rFonts w:ascii="Times New Roman" w:hAnsi="Times New Roman" w:cs="Times New Roman"/>
          <w:sz w:val="24"/>
          <w:szCs w:val="24"/>
        </w:rPr>
        <w:t>мероприятий без вз</w:t>
      </w:r>
      <w:r>
        <w:rPr>
          <w:rFonts w:ascii="Times New Roman" w:hAnsi="Times New Roman" w:cs="Times New Roman"/>
          <w:sz w:val="24"/>
          <w:szCs w:val="24"/>
        </w:rPr>
        <w:t xml:space="preserve">аимодействия с контролируемыми </w:t>
      </w:r>
      <w:r w:rsidRPr="00EC219B">
        <w:rPr>
          <w:rFonts w:ascii="Times New Roman" w:hAnsi="Times New Roman" w:cs="Times New Roman"/>
          <w:sz w:val="24"/>
          <w:szCs w:val="24"/>
        </w:rPr>
        <w:t>лицами при помощи ЕГИС ОКНД.</w:t>
      </w:r>
    </w:p>
    <w:p w:rsidR="00E41817" w:rsidRPr="00EC219B" w:rsidRDefault="00E41817" w:rsidP="00E41817">
      <w:pPr>
        <w:pStyle w:val="af4"/>
        <w:numPr>
          <w:ilvl w:val="0"/>
          <w:numId w:val="15"/>
        </w:numPr>
        <w:ind w:left="0" w:firstLine="709"/>
        <w:jc w:val="both"/>
        <w:rPr>
          <w:rFonts w:ascii="Times New Roman" w:hAnsi="Times New Roman" w:cs="Times New Roman"/>
          <w:sz w:val="24"/>
          <w:szCs w:val="24"/>
        </w:rPr>
      </w:pPr>
      <w:r w:rsidRPr="00EC219B">
        <w:rPr>
          <w:rFonts w:ascii="Times New Roman" w:hAnsi="Times New Roman" w:cs="Times New Roman"/>
          <w:sz w:val="24"/>
          <w:szCs w:val="24"/>
        </w:rPr>
        <w:lastRenderedPageBreak/>
        <w:t>Расчет процентного исполнения показателя контрольных мероприятий, при взаимодействии с контролируемыми лицами, по которым назначены административные наказания (Ш) осуществляется по следующей формуле:</w:t>
      </w:r>
    </w:p>
    <w:p w:rsidR="00E41817" w:rsidRPr="00EC219B" w:rsidRDefault="00E41817" w:rsidP="00E41817">
      <w:pPr>
        <w:pStyle w:val="af4"/>
        <w:jc w:val="center"/>
        <w:rPr>
          <w:rFonts w:ascii="Times New Roman" w:eastAsiaTheme="minorEastAsia" w:hAnsi="Times New Roman" w:cs="Times New Roman"/>
          <w:sz w:val="24"/>
          <w:szCs w:val="24"/>
        </w:rPr>
      </w:pPr>
      <m:oMath>
        <m:r>
          <m:rPr>
            <m:sty m:val="p"/>
          </m:rPr>
          <w:rPr>
            <w:rFonts w:ascii="Cambria Math" w:hAnsi="Cambria Math" w:cs="Times New Roman"/>
            <w:sz w:val="24"/>
            <w:szCs w:val="24"/>
          </w:rPr>
          <m:t>АН=</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Ш</m:t>
                </m:r>
              </m:num>
              <m:den>
                <m:r>
                  <m:rPr>
                    <m:sty m:val="p"/>
                  </m:rPr>
                  <w:rPr>
                    <w:rFonts w:ascii="Cambria Math" w:hAnsi="Cambria Math" w:cs="Times New Roman"/>
                    <w:sz w:val="24"/>
                    <w:szCs w:val="24"/>
                  </w:rPr>
                  <m:t>ПРвсе</m:t>
                </m:r>
                <m:d>
                  <m:dPr>
                    <m:ctrlPr>
                      <w:rPr>
                        <w:rFonts w:ascii="Cambria Math" w:hAnsi="Cambria Math" w:cs="Times New Roman"/>
                        <w:sz w:val="24"/>
                        <w:szCs w:val="24"/>
                      </w:rPr>
                    </m:ctrlPr>
                  </m:dPr>
                  <m:e>
                    <m:r>
                      <w:rPr>
                        <w:rFonts w:ascii="Cambria Math" w:hAnsi="Cambria Math" w:cs="Times New Roman"/>
                        <w:sz w:val="24"/>
                        <w:szCs w:val="24"/>
                      </w:rPr>
                      <m:t>факт</m:t>
                    </m:r>
                  </m:e>
                </m:d>
              </m:den>
            </m:f>
            <m:r>
              <w:rPr>
                <w:rFonts w:ascii="Cambria Math" w:hAnsi="Cambria Math" w:cs="Times New Roman"/>
                <w:sz w:val="24"/>
                <w:szCs w:val="24"/>
              </w:rPr>
              <m:t>*100%</m:t>
            </m:r>
          </m:e>
        </m:d>
      </m:oMath>
      <w:r w:rsidRPr="00EC219B">
        <w:rPr>
          <w:rFonts w:ascii="Times New Roman" w:eastAsiaTheme="minorEastAsia" w:hAnsi="Times New Roman" w:cs="Times New Roman"/>
          <w:sz w:val="24"/>
          <w:szCs w:val="24"/>
        </w:rPr>
        <w:t>, где</w:t>
      </w:r>
    </w:p>
    <w:p w:rsidR="00E41817" w:rsidRPr="00EC219B" w:rsidRDefault="00E41817" w:rsidP="00E41817">
      <w:pPr>
        <w:pStyle w:val="af4"/>
        <w:ind w:firstLine="709"/>
        <w:jc w:val="both"/>
        <w:rPr>
          <w:rFonts w:ascii="Times New Roman" w:hAnsi="Times New Roman" w:cs="Times New Roman"/>
          <w:sz w:val="24"/>
          <w:szCs w:val="24"/>
        </w:rPr>
      </w:pPr>
      <w:r w:rsidRPr="00EC219B">
        <w:rPr>
          <w:rFonts w:ascii="Times New Roman" w:hAnsi="Times New Roman" w:cs="Times New Roman"/>
          <w:sz w:val="24"/>
          <w:szCs w:val="24"/>
        </w:rPr>
        <w:t>АН - процентное исполнение показ</w:t>
      </w:r>
      <w:r>
        <w:rPr>
          <w:rFonts w:ascii="Times New Roman" w:hAnsi="Times New Roman" w:cs="Times New Roman"/>
          <w:sz w:val="24"/>
          <w:szCs w:val="24"/>
        </w:rPr>
        <w:t xml:space="preserve">ателя контрольных мероприятий, </w:t>
      </w:r>
      <w:r w:rsidRPr="00EC219B">
        <w:rPr>
          <w:rFonts w:ascii="Times New Roman" w:hAnsi="Times New Roman" w:cs="Times New Roman"/>
          <w:sz w:val="24"/>
          <w:szCs w:val="24"/>
        </w:rPr>
        <w:t>при взаимодействии с контролируемыми лицами</w:t>
      </w:r>
      <w:r>
        <w:rPr>
          <w:rFonts w:ascii="Times New Roman" w:hAnsi="Times New Roman" w:cs="Times New Roman"/>
          <w:sz w:val="24"/>
          <w:szCs w:val="24"/>
        </w:rPr>
        <w:t xml:space="preserve">, по которым назначены </w:t>
      </w:r>
      <w:r w:rsidRPr="00EC219B">
        <w:rPr>
          <w:rFonts w:ascii="Times New Roman" w:hAnsi="Times New Roman" w:cs="Times New Roman"/>
          <w:sz w:val="24"/>
          <w:szCs w:val="24"/>
        </w:rPr>
        <w:t>административные наказания.</w:t>
      </w:r>
    </w:p>
    <w:p w:rsidR="00E41817" w:rsidRPr="00EC219B" w:rsidRDefault="00E41817" w:rsidP="00E41817">
      <w:pPr>
        <w:pStyle w:val="af4"/>
        <w:ind w:firstLine="709"/>
        <w:jc w:val="both"/>
        <w:rPr>
          <w:rFonts w:ascii="Times New Roman" w:hAnsi="Times New Roman" w:cs="Times New Roman"/>
          <w:sz w:val="24"/>
          <w:szCs w:val="24"/>
        </w:rPr>
      </w:pPr>
      <w:r w:rsidRPr="00EC219B">
        <w:rPr>
          <w:rFonts w:ascii="Times New Roman" w:hAnsi="Times New Roman" w:cs="Times New Roman"/>
          <w:sz w:val="24"/>
          <w:szCs w:val="24"/>
        </w:rPr>
        <w:t>Ш – количество проведенных пл</w:t>
      </w:r>
      <w:r>
        <w:rPr>
          <w:rFonts w:ascii="Times New Roman" w:hAnsi="Times New Roman" w:cs="Times New Roman"/>
          <w:sz w:val="24"/>
          <w:szCs w:val="24"/>
        </w:rPr>
        <w:t xml:space="preserve">ановых и внеплановых проверок, по которым назначены </w:t>
      </w:r>
      <w:r w:rsidRPr="00EC219B">
        <w:rPr>
          <w:rFonts w:ascii="Times New Roman" w:hAnsi="Times New Roman" w:cs="Times New Roman"/>
          <w:sz w:val="24"/>
          <w:szCs w:val="24"/>
        </w:rPr>
        <w:t>административные наказания.</w:t>
      </w:r>
    </w:p>
    <w:p w:rsidR="00E41817" w:rsidRPr="00EC219B" w:rsidRDefault="00E41817" w:rsidP="00E41817">
      <w:pPr>
        <w:pStyle w:val="af4"/>
        <w:ind w:firstLine="709"/>
        <w:jc w:val="both"/>
        <w:rPr>
          <w:rFonts w:ascii="Times New Roman" w:eastAsiaTheme="minorEastAsia" w:hAnsi="Times New Roman" w:cs="Times New Roman"/>
          <w:sz w:val="24"/>
          <w:szCs w:val="24"/>
        </w:rPr>
      </w:pPr>
      <w:r w:rsidRPr="00EC219B">
        <w:rPr>
          <w:rFonts w:ascii="Times New Roman" w:hAnsi="Times New Roman" w:cs="Times New Roman"/>
          <w:sz w:val="24"/>
          <w:szCs w:val="24"/>
        </w:rPr>
        <w:t>ПРвсе(факт) - количество проведенных п</w:t>
      </w:r>
      <w:r>
        <w:rPr>
          <w:rFonts w:ascii="Times New Roman" w:hAnsi="Times New Roman" w:cs="Times New Roman"/>
          <w:sz w:val="24"/>
          <w:szCs w:val="24"/>
        </w:rPr>
        <w:t xml:space="preserve">лановых и внеплановых проверок </w:t>
      </w:r>
      <w:r w:rsidRPr="00EC219B">
        <w:rPr>
          <w:rFonts w:ascii="Times New Roman" w:hAnsi="Times New Roman" w:cs="Times New Roman"/>
          <w:sz w:val="24"/>
          <w:szCs w:val="24"/>
        </w:rPr>
        <w:t>в отношении земель всех категорий.</w:t>
      </w:r>
    </w:p>
    <w:p w:rsidR="00E41817" w:rsidRPr="00EC219B" w:rsidRDefault="00E41817" w:rsidP="001F4D4E">
      <w:pPr>
        <w:autoSpaceDE w:val="0"/>
        <w:autoSpaceDN w:val="0"/>
        <w:adjustRightInd w:val="0"/>
        <w:jc w:val="both"/>
      </w:pPr>
    </w:p>
    <w:sectPr w:rsidR="00E41817" w:rsidRPr="00EC219B" w:rsidSect="00854FC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92F" w:rsidRDefault="00B3592F">
      <w:r>
        <w:separator/>
      </w:r>
    </w:p>
  </w:endnote>
  <w:endnote w:type="continuationSeparator" w:id="0">
    <w:p w:rsidR="00B3592F" w:rsidRDefault="00B3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92F" w:rsidRDefault="00B3592F">
      <w:r>
        <w:separator/>
      </w:r>
    </w:p>
  </w:footnote>
  <w:footnote w:type="continuationSeparator" w:id="0">
    <w:p w:rsidR="00B3592F" w:rsidRDefault="00B359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994461"/>
      <w:docPartObj>
        <w:docPartGallery w:val="Page Numbers (Top of Page)"/>
        <w:docPartUnique/>
      </w:docPartObj>
    </w:sdtPr>
    <w:sdtEndPr/>
    <w:sdtContent>
      <w:p w:rsidR="00087068" w:rsidRDefault="00E41817">
        <w:pPr>
          <w:pStyle w:val="aa"/>
          <w:jc w:val="center"/>
        </w:pPr>
        <w:r>
          <w:fldChar w:fldCharType="begin"/>
        </w:r>
        <w:r>
          <w:instrText>PAGE   \* MERGEFORMAT</w:instrText>
        </w:r>
        <w:r>
          <w:fldChar w:fldCharType="separate"/>
        </w:r>
        <w:r w:rsidR="001F4D4E">
          <w:rPr>
            <w:noProof/>
          </w:rPr>
          <w:t>6</w:t>
        </w:r>
        <w:r>
          <w:rPr>
            <w:noProof/>
          </w:rPr>
          <w:fldChar w:fldCharType="end"/>
        </w:r>
      </w:p>
    </w:sdtContent>
  </w:sdt>
  <w:p w:rsidR="00087068" w:rsidRDefault="00B3592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646A88"/>
    <w:multiLevelType w:val="hybridMultilevel"/>
    <w:tmpl w:val="FEA6DE42"/>
    <w:lvl w:ilvl="0" w:tplc="1C22BC0E">
      <w:start w:val="2"/>
      <w:numFmt w:val="decimal"/>
      <w:lvlText w:val="%1."/>
      <w:lvlJc w:val="left"/>
      <w:pPr>
        <w:ind w:left="1020" w:hanging="360"/>
      </w:pPr>
      <w:rPr>
        <w:rFonts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15:restartNumberingAfterBreak="0">
    <w:nsid w:val="1F053245"/>
    <w:multiLevelType w:val="hybridMultilevel"/>
    <w:tmpl w:val="D8024614"/>
    <w:lvl w:ilvl="0" w:tplc="6B16983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7"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7ED3965"/>
    <w:multiLevelType w:val="hybridMultilevel"/>
    <w:tmpl w:val="D008717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702B57"/>
    <w:multiLevelType w:val="multilevel"/>
    <w:tmpl w:val="7A0E0DA4"/>
    <w:lvl w:ilvl="0">
      <w:start w:val="1"/>
      <w:numFmt w:val="decimal"/>
      <w:lvlText w:val="%1."/>
      <w:lvlJc w:val="left"/>
      <w:pPr>
        <w:ind w:left="1069" w:hanging="360"/>
      </w:pPr>
      <w:rPr>
        <w:rFonts w:hint="default"/>
        <w:b w:val="0"/>
        <w:sz w:val="24"/>
        <w:szCs w:val="24"/>
      </w:rPr>
    </w:lvl>
    <w:lvl w:ilvl="1">
      <w:start w:val="10"/>
      <w:numFmt w:val="decimal"/>
      <w:isLgl/>
      <w:lvlText w:val="%1.%2."/>
      <w:lvlJc w:val="left"/>
      <w:pPr>
        <w:ind w:left="1915"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11"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4"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2"/>
  </w:num>
  <w:num w:numId="5">
    <w:abstractNumId w:val="12"/>
  </w:num>
  <w:num w:numId="6">
    <w:abstractNumId w:val="14"/>
  </w:num>
  <w:num w:numId="7">
    <w:abstractNumId w:val="13"/>
  </w:num>
  <w:num w:numId="8">
    <w:abstractNumId w:val="0"/>
  </w:num>
  <w:num w:numId="9">
    <w:abstractNumId w:val="8"/>
  </w:num>
  <w:num w:numId="10">
    <w:abstractNumId w:val="3"/>
  </w:num>
  <w:num w:numId="11">
    <w:abstractNumId w:val="10"/>
  </w:num>
  <w:num w:numId="12">
    <w:abstractNumId w:val="11"/>
  </w:num>
  <w:num w:numId="13">
    <w:abstractNumId w:val="5"/>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0"/>
  <w:styleLockTheme/>
  <w:styleLockQFSet/>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3FC3"/>
    <w:rsid w:val="000245D1"/>
    <w:rsid w:val="00042DD7"/>
    <w:rsid w:val="001233AF"/>
    <w:rsid w:val="001245A2"/>
    <w:rsid w:val="001F4D4E"/>
    <w:rsid w:val="004A6EBB"/>
    <w:rsid w:val="004B088D"/>
    <w:rsid w:val="004D5DCF"/>
    <w:rsid w:val="004F3CE4"/>
    <w:rsid w:val="00592A8A"/>
    <w:rsid w:val="005B299C"/>
    <w:rsid w:val="00637F73"/>
    <w:rsid w:val="006F732E"/>
    <w:rsid w:val="00854FC8"/>
    <w:rsid w:val="008953EF"/>
    <w:rsid w:val="009145AE"/>
    <w:rsid w:val="00A93E7F"/>
    <w:rsid w:val="00AC7863"/>
    <w:rsid w:val="00AE4462"/>
    <w:rsid w:val="00B23FC3"/>
    <w:rsid w:val="00B3592F"/>
    <w:rsid w:val="00C05EA7"/>
    <w:rsid w:val="00C92A44"/>
    <w:rsid w:val="00CB247C"/>
    <w:rsid w:val="00D45F5B"/>
    <w:rsid w:val="00E41817"/>
    <w:rsid w:val="00ED4EEA"/>
    <w:rsid w:val="00FA1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uiPriority w:val="99"/>
    <w:rsid w:val="006F732E"/>
    <w:rPr>
      <w:color w:val="0000FF"/>
      <w:u w:val="single"/>
    </w:rPr>
  </w:style>
  <w:style w:type="paragraph" w:customStyle="1" w:styleId="a8">
    <w:name w:val="Базовый"/>
    <w:rsid w:val="00FA10B5"/>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styleId="a9">
    <w:name w:val="List Paragraph"/>
    <w:basedOn w:val="a"/>
    <w:uiPriority w:val="34"/>
    <w:qFormat/>
    <w:rsid w:val="00C92A44"/>
    <w:pPr>
      <w:spacing w:after="160" w:line="259" w:lineRule="auto"/>
      <w:ind w:left="720"/>
      <w:contextualSpacing/>
    </w:pPr>
    <w:rPr>
      <w:rFonts w:eastAsia="Calibri"/>
      <w:szCs w:val="22"/>
      <w:lang w:eastAsia="en-US"/>
    </w:rPr>
  </w:style>
  <w:style w:type="paragraph" w:styleId="aa">
    <w:name w:val="header"/>
    <w:basedOn w:val="a"/>
    <w:link w:val="ab"/>
    <w:uiPriority w:val="99"/>
    <w:unhideWhenUsed/>
    <w:rsid w:val="00E41817"/>
    <w:pPr>
      <w:tabs>
        <w:tab w:val="center" w:pos="4677"/>
        <w:tab w:val="right" w:pos="9355"/>
      </w:tabs>
    </w:pPr>
  </w:style>
  <w:style w:type="character" w:customStyle="1" w:styleId="ab">
    <w:name w:val="Верхний колонтитул Знак"/>
    <w:basedOn w:val="a0"/>
    <w:link w:val="aa"/>
    <w:uiPriority w:val="99"/>
    <w:rsid w:val="00E41817"/>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E41817"/>
    <w:pPr>
      <w:tabs>
        <w:tab w:val="center" w:pos="4677"/>
        <w:tab w:val="right" w:pos="9355"/>
      </w:tabs>
    </w:pPr>
  </w:style>
  <w:style w:type="character" w:customStyle="1" w:styleId="ad">
    <w:name w:val="Нижний колонтитул Знак"/>
    <w:basedOn w:val="a0"/>
    <w:link w:val="ac"/>
    <w:uiPriority w:val="99"/>
    <w:rsid w:val="00E41817"/>
    <w:rPr>
      <w:rFonts w:ascii="Times New Roman" w:eastAsia="Times New Roman" w:hAnsi="Times New Roman" w:cs="Times New Roman"/>
      <w:sz w:val="24"/>
      <w:szCs w:val="24"/>
      <w:lang w:eastAsia="ru-RU"/>
    </w:rPr>
  </w:style>
  <w:style w:type="paragraph" w:customStyle="1" w:styleId="ConsPlusNormal">
    <w:name w:val="ConsPlusNormal"/>
    <w:qFormat/>
    <w:rsid w:val="00E4181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E4181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e">
    <w:name w:val="annotation reference"/>
    <w:basedOn w:val="a0"/>
    <w:uiPriority w:val="99"/>
    <w:semiHidden/>
    <w:unhideWhenUsed/>
    <w:rsid w:val="00E41817"/>
    <w:rPr>
      <w:sz w:val="16"/>
      <w:szCs w:val="16"/>
    </w:rPr>
  </w:style>
  <w:style w:type="paragraph" w:styleId="af">
    <w:name w:val="annotation text"/>
    <w:basedOn w:val="a"/>
    <w:link w:val="af0"/>
    <w:uiPriority w:val="99"/>
    <w:semiHidden/>
    <w:unhideWhenUsed/>
    <w:rsid w:val="00E41817"/>
    <w:rPr>
      <w:sz w:val="20"/>
      <w:szCs w:val="20"/>
    </w:rPr>
  </w:style>
  <w:style w:type="character" w:customStyle="1" w:styleId="af0">
    <w:name w:val="Текст примечания Знак"/>
    <w:basedOn w:val="a0"/>
    <w:link w:val="af"/>
    <w:uiPriority w:val="99"/>
    <w:semiHidden/>
    <w:rsid w:val="00E4181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41817"/>
    <w:rPr>
      <w:b/>
      <w:bCs/>
    </w:rPr>
  </w:style>
  <w:style w:type="character" w:customStyle="1" w:styleId="af2">
    <w:name w:val="Тема примечания Знак"/>
    <w:basedOn w:val="af0"/>
    <w:link w:val="af1"/>
    <w:uiPriority w:val="99"/>
    <w:semiHidden/>
    <w:rsid w:val="00E41817"/>
    <w:rPr>
      <w:rFonts w:ascii="Times New Roman" w:eastAsia="Times New Roman" w:hAnsi="Times New Roman" w:cs="Times New Roman"/>
      <w:b/>
      <w:bCs/>
      <w:sz w:val="20"/>
      <w:szCs w:val="20"/>
      <w:lang w:eastAsia="ru-RU"/>
    </w:rPr>
  </w:style>
  <w:style w:type="table" w:styleId="af3">
    <w:name w:val="Table Grid"/>
    <w:basedOn w:val="a1"/>
    <w:uiPriority w:val="59"/>
    <w:rsid w:val="00E4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E41817"/>
    <w:pPr>
      <w:spacing w:after="0" w:line="240" w:lineRule="auto"/>
    </w:pPr>
  </w:style>
  <w:style w:type="paragraph" w:styleId="af5">
    <w:name w:val="Normal (Web)"/>
    <w:basedOn w:val="a"/>
    <w:uiPriority w:val="99"/>
    <w:unhideWhenUsed/>
    <w:rsid w:val="00E41817"/>
    <w:pPr>
      <w:spacing w:before="100" w:beforeAutospacing="1" w:after="100" w:afterAutospacing="1"/>
    </w:pPr>
  </w:style>
  <w:style w:type="paragraph" w:customStyle="1" w:styleId="no-indent">
    <w:name w:val="no-indent"/>
    <w:basedOn w:val="a"/>
    <w:rsid w:val="00E41817"/>
    <w:pPr>
      <w:spacing w:before="100" w:beforeAutospacing="1" w:after="100" w:afterAutospacing="1"/>
    </w:pPr>
  </w:style>
  <w:style w:type="paragraph" w:styleId="af6">
    <w:name w:val="Revision"/>
    <w:hidden/>
    <w:uiPriority w:val="99"/>
    <w:semiHidden/>
    <w:rsid w:val="00E4181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6954&amp;date=08.07.2021&amp;dst=100178&amp;fld=134" TargetMode="External"/><Relationship Id="rId18" Type="http://schemas.openxmlformats.org/officeDocument/2006/relationships/hyperlink" Target="https://login.consultant.ru/link/?req=doc&amp;base=LAW&amp;n=386954&amp;date=08.07.2021&amp;dst=100998&amp;fld=134" TargetMode="External"/><Relationship Id="rId26"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 Type="http://schemas.openxmlformats.org/officeDocument/2006/relationships/settings" Target="settings.xml"/><Relationship Id="rId21"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34" Type="http://schemas.openxmlformats.org/officeDocument/2006/relationships/image" Target="media/image2.emf"/><Relationship Id="rId7" Type="http://schemas.openxmlformats.org/officeDocument/2006/relationships/image" Target="media/image1.png"/><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eq=doc&amp;base=LAW&amp;n=373617&amp;date=08.07.2021&amp;dst=100011&amp;fld=134" TargetMode="External"/><Relationship Id="rId25"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3" Type="http://schemas.openxmlformats.org/officeDocument/2006/relationships/hyperlink" Target="https://login.consultant.ru/link/?req=doc&amp;base=LAW&amp;n=386954&amp;date=08.07.2021&amp;dst=100422&amp;fld=134" TargetMode="External"/><Relationship Id="rId2" Type="http://schemas.openxmlformats.org/officeDocument/2006/relationships/styles" Target="styles.xml"/><Relationship Id="rId16" Type="http://schemas.openxmlformats.org/officeDocument/2006/relationships/hyperlink" Target="https://electrostal.ru" TargetMode="External"/><Relationship Id="rId20"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9" Type="http://schemas.openxmlformats.org/officeDocument/2006/relationships/hyperlink" Target="https://login.consultant.ru/link/?req=doc&amp;base=LAW&amp;n=386954&amp;date=08.07.2021&amp;dst=100640&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6954&amp;date=08.07.2021" TargetMode="External"/><Relationship Id="rId24"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2" Type="http://schemas.openxmlformats.org/officeDocument/2006/relationships/hyperlink" Target="https://electrostal.ru" TargetMode="External"/><Relationship Id="rId5" Type="http://schemas.openxmlformats.org/officeDocument/2006/relationships/footnotes" Target="footnotes.xml"/><Relationship Id="rId15" Type="http://schemas.openxmlformats.org/officeDocument/2006/relationships/hyperlink" Target="https://login.consultant.ru/link/?req=doc&amp;base=LAW&amp;n=386954&amp;date=08.07.2021&amp;dst=100512&amp;fld=134" TargetMode="External"/><Relationship Id="rId23"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8" Type="http://schemas.openxmlformats.org/officeDocument/2006/relationships/hyperlink" Target="https://login.consultant.ru/link/?req=doc&amp;base=LAW&amp;n=386954&amp;date=08.07.2021&amp;dst=100634&amp;fld=134" TargetMode="External"/><Relationship Id="rId36" Type="http://schemas.openxmlformats.org/officeDocument/2006/relationships/theme" Target="theme/theme1.xml"/><Relationship Id="rId10" Type="http://schemas.openxmlformats.org/officeDocument/2006/relationships/hyperlink" Target="https://login.consultant.ru/link/?req=doc&amp;base=LAW&amp;n=387539&amp;date=08.07.2021" TargetMode="External"/><Relationship Id="rId19"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31" Type="http://schemas.openxmlformats.org/officeDocument/2006/relationships/hyperlink" Target="https://login.consultant.ru/link/?req=doc&amp;base=LAW&amp;n=386954&amp;date=08.07.2021&amp;dst=100271&amp;fld=134"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lectrostal.ru" TargetMode="External"/><Relationship Id="rId22"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7" Type="http://schemas.openxmlformats.org/officeDocument/2006/relationships/hyperlink" Target="https://login.consultant.ru/link/?req=doc&amp;base=LAW&amp;n=378980&amp;date=08.07.2021&amp;dst=100014&amp;fld=134" TargetMode="External"/><Relationship Id="rId30" Type="http://schemas.openxmlformats.org/officeDocument/2006/relationships/hyperlink" Target="https://login.consultant.ru/link/?req=doc&amp;base=LAW&amp;n=386954&amp;date=08.07.2021&amp;dst=100269&amp;fld=134" TargetMode="External"/><Relationship Id="rId35" Type="http://schemas.openxmlformats.org/officeDocument/2006/relationships/fontTable" Target="fontTable.xml"/><Relationship Id="rId8" Type="http://schemas.openxmlformats.org/officeDocument/2006/relationships/hyperlink" Target="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11289</Words>
  <Characters>64350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15</cp:revision>
  <cp:lastPrinted>2025-03-28T08:45:00Z</cp:lastPrinted>
  <dcterms:created xsi:type="dcterms:W3CDTF">2012-10-02T08:45:00Z</dcterms:created>
  <dcterms:modified xsi:type="dcterms:W3CDTF">2025-04-29T14:44:00Z</dcterms:modified>
</cp:coreProperties>
</file>