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>
        <w:rPr>
          <w:b/>
          <w:color w:val="000000" w:themeColor="text1"/>
          <w:sz w:val="28"/>
          <w:szCs w:val="28"/>
        </w:rPr>
        <w:t xml:space="preserve"> ДЛЯ СУБЪЕКТОВ МАЛОГО И СРЕДНЕГО ПРЕДПРИНИМАТЕЛЬСТВА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АЗПЭ-ЭС/23-2168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находящегося в муниципальной собственности,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Электросталь,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Магазины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00300060113838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04.07.2023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>
        <w:rPr>
          <w:sz w:val="26"/>
          <w:szCs w:val="26"/>
        </w:rPr>
        <w:t xml:space="preserve"> для субъектов малого и среднего предпринимательства</w:t>
      </w:r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АЗПЭ-ЭС/23-2168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находящегося в муниципальной собственности,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Электросталь,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Магазины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