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EC" w:rsidRPr="00846FEC" w:rsidRDefault="00846FEC" w:rsidP="00846F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46FEC">
        <w:rPr>
          <w:rFonts w:ascii="Times New Roman" w:hAnsi="Times New Roman"/>
          <w:sz w:val="24"/>
          <w:szCs w:val="24"/>
        </w:rPr>
        <w:t>ПРОЕКТ</w:t>
      </w:r>
    </w:p>
    <w:p w:rsidR="00846FEC" w:rsidRPr="00846FEC" w:rsidRDefault="00846FEC" w:rsidP="00846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6724" w:rsidRDefault="00846FEC" w:rsidP="00846F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6FEC">
        <w:rPr>
          <w:rFonts w:ascii="Times New Roman" w:hAnsi="Times New Roman"/>
          <w:sz w:val="24"/>
          <w:szCs w:val="24"/>
        </w:rPr>
        <w:t>от____________________№_______________</w:t>
      </w: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241F19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OLE_LINK2"/>
      <w:bookmarkStart w:id="1" w:name="OLE_LINK1"/>
      <w:bookmarkStart w:id="2" w:name="OLE_LINK3"/>
      <w:r>
        <w:rPr>
          <w:rFonts w:ascii="Times New Roman" w:hAnsi="Times New Roman"/>
          <w:sz w:val="26"/>
          <w:szCs w:val="26"/>
        </w:rPr>
        <w:t xml:space="preserve">Ведомственная программа профилактики </w:t>
      </w:r>
      <w:bookmarkStart w:id="3" w:name="OLE_LINK23"/>
      <w:bookmarkStart w:id="4" w:name="OLE_LINK22"/>
      <w:r>
        <w:rPr>
          <w:rFonts w:ascii="Times New Roman" w:hAnsi="Times New Roman"/>
          <w:sz w:val="26"/>
          <w:szCs w:val="26"/>
        </w:rPr>
        <w:t>рисков причинения вреда (ущерба) охраняемым законом ценностям</w:t>
      </w:r>
      <w:bookmarkEnd w:id="3"/>
      <w:bookmarkEnd w:id="4"/>
      <w:r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6"/>
          <w:szCs w:val="26"/>
        </w:rPr>
        <w:t>отдела муниципального земельного контроля Комитета имущественных отношений Администрации городского округа Электросталь Московской области на 202</w:t>
      </w:r>
      <w:r w:rsidR="00D9619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 </w:t>
      </w:r>
    </w:p>
    <w:p w:rsidR="00CB6724" w:rsidRDefault="00241F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6724" w:rsidRDefault="00241F19">
      <w:pPr>
        <w:pStyle w:val="1"/>
        <w:spacing w:before="0"/>
        <w:ind w:right="290"/>
        <w:jc w:val="center"/>
      </w:pPr>
      <w:r>
        <w:t>ПАСПОРТ</w:t>
      </w:r>
    </w:p>
    <w:p w:rsidR="00CB6724" w:rsidRDefault="00CB6724">
      <w:pPr>
        <w:pStyle w:val="af"/>
        <w:ind w:left="0" w:firstLine="0"/>
        <w:jc w:val="left"/>
        <w:rPr>
          <w:sz w:val="20"/>
        </w:rPr>
      </w:pPr>
    </w:p>
    <w:p w:rsidR="00CB6724" w:rsidRDefault="00CB6724">
      <w:pPr>
        <w:pStyle w:val="af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815"/>
      </w:tblGrid>
      <w:tr w:rsidR="00CB6724">
        <w:trPr>
          <w:trHeight w:val="5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 w:rsidP="00C765DC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программа профилактики рисков причинения вреда (ущерба) охраняемым законом ценностям отдела муниципального земельного контроля Комитета имущественных отношений Администрации городского округа Электросталь Московской области на </w:t>
            </w:r>
            <w:r>
              <w:rPr>
                <w:color w:val="000000" w:themeColor="text1"/>
                <w:sz w:val="24"/>
                <w:szCs w:val="24"/>
              </w:rPr>
              <w:t>202</w:t>
            </w:r>
            <w:r w:rsidR="00D96194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CB6724">
        <w:trPr>
          <w:trHeight w:val="1657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B6724">
        <w:trPr>
          <w:trHeight w:val="275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A93C01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="00241F19">
              <w:rPr>
                <w:sz w:val="24"/>
                <w:szCs w:val="24"/>
              </w:rPr>
              <w:t>тдел муниципального земельного контроля Комитета имущественных отношений Администрации городского округа Электросталь Московской области</w:t>
            </w:r>
            <w:r w:rsidR="00241F19">
              <w:rPr>
                <w:i/>
                <w:color w:val="0070C0"/>
                <w:sz w:val="24"/>
                <w:szCs w:val="24"/>
              </w:rPr>
              <w:t xml:space="preserve"> </w:t>
            </w:r>
            <w:r w:rsidR="00241F19">
              <w:rPr>
                <w:sz w:val="24"/>
              </w:rPr>
              <w:t xml:space="preserve">(далее – </w:t>
            </w:r>
            <w:r w:rsidR="00241F19"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 w:rsidR="00CB6724">
        <w:trPr>
          <w:trHeight w:val="22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>
              <w:rPr>
                <w:sz w:val="24"/>
              </w:rPr>
              <w:br/>
              <w:t>о способах их соблюдения</w:t>
            </w:r>
          </w:p>
        </w:tc>
      </w:tr>
      <w:tr w:rsidR="00CB6724">
        <w:trPr>
          <w:trHeight w:val="138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CB6724" w:rsidRDefault="00CB6724">
      <w:pPr>
        <w:pStyle w:val="af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22"/>
      </w:tblGrid>
      <w:tr w:rsidR="00CB6724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B6724" w:rsidRDefault="00CB672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>
              <w:rPr>
                <w:sz w:val="24"/>
              </w:rPr>
              <w:br/>
              <w:t>и необходимых мерах по их исполнению;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CB6724">
        <w:trPr>
          <w:trHeight w:val="693"/>
        </w:trPr>
        <w:tc>
          <w:tcPr>
            <w:tcW w:w="3544" w:type="dxa"/>
            <w:shd w:val="clear" w:color="auto" w:fill="auto"/>
          </w:tcPr>
          <w:p w:rsidR="00CB6724" w:rsidRDefault="00241F19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CB6724" w:rsidRDefault="00D96194" w:rsidP="00241F1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241F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CB6724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6724" w:rsidRDefault="00241F19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CB6724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CB6724" w:rsidRDefault="00CB6724">
      <w:pPr>
        <w:spacing w:line="270" w:lineRule="atLeast"/>
        <w:jc w:val="both"/>
        <w:rPr>
          <w:sz w:val="24"/>
        </w:rPr>
        <w:sectPr w:rsidR="00CB6724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:rsidR="00CB6724" w:rsidRDefault="00241F19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lastRenderedPageBreak/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Контролируемыми лицами в сфере муниципального земельного контроля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являются: юридические лица, индивидуальные предприниматели и граждане.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муниципального земельного контроля на территории Московской области являются: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среднем в год контролируемыми лицами совершается 100 нарушений земельного законодательства.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Наиболее значимыми рисками в деятельности контролируемых лиц</w:t>
      </w:r>
      <w:r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B6724" w:rsidRDefault="00241F19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2) земельные участки, расположенные в границах или примыкающие </w:t>
      </w:r>
      <w:r>
        <w:rPr>
          <w:szCs w:val="28"/>
        </w:rPr>
        <w:br/>
        <w:t>к границе береговой полосы водных объектов общего пользования;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</w:t>
      </w:r>
      <w:r w:rsidR="00CE2D22">
        <w:rPr>
          <w:rFonts w:ascii="Times New Roman" w:eastAsia="Times New Roman" w:hAnsi="Times New Roman"/>
          <w:sz w:val="28"/>
          <w:szCs w:val="28"/>
        </w:rPr>
        <w:t xml:space="preserve"> программой профилактики на 2024</w:t>
      </w:r>
      <w:r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Кр</w:t>
      </w:r>
      <w:r w:rsidR="00D96194">
        <w:rPr>
          <w:rFonts w:ascii="Times New Roman" w:eastAsia="Times New Roman" w:hAnsi="Times New Roman"/>
          <w:sz w:val="28"/>
          <w:szCs w:val="28"/>
        </w:rPr>
        <w:t>оме того, на официальном сайте 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городского округа Электросталь Московской области в информационно-телекоммуникационной сети «Интернет» - </w:t>
      </w:r>
      <w:r>
        <w:rPr>
          <w:rFonts w:ascii="Times New Roman" w:hAnsi="Times New Roman"/>
          <w:sz w:val="28"/>
          <w:szCs w:val="28"/>
        </w:rPr>
        <w:t>https://electrostal.ru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официальный сайт)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размещены: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материалы и сведения, касающиеся осуществляемых органа муниципального земельного контроля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приказ органа муниципального земельного контроля, утверждающий перечни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органа;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6) проверочные листы (списки контрольных вопросов), применяемые при проведении контрольных (надзорных)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7) план проведения плановых контрольных (надзорных) мероприятий контролируемых лиц;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8) информация о результатах контрольных (надзорных) мероприятий, также в едином реестре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9) материалы публичных обсуждений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10) материалы по результатам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49 Федерального закона № 248-ФЗ в 202</w:t>
      </w:r>
      <w:r w:rsidR="00CE2D2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 выдано </w:t>
      </w:r>
      <w:r w:rsidR="00AA683B">
        <w:rPr>
          <w:rFonts w:ascii="Times New Roman" w:eastAsia="Times New Roman" w:hAnsi="Times New Roman"/>
          <w:sz w:val="28"/>
          <w:szCs w:val="28"/>
        </w:rPr>
        <w:t>90</w:t>
      </w:r>
      <w:r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</w:t>
      </w:r>
      <w:r>
        <w:rPr>
          <w:rFonts w:ascii="Times New Roman" w:eastAsia="Times New Roman" w:hAnsi="Times New Roman"/>
          <w:sz w:val="28"/>
          <w:szCs w:val="28"/>
        </w:rPr>
        <w:br/>
        <w:t>в области муниципального земельного контроля.</w:t>
      </w:r>
    </w:p>
    <w:p w:rsidR="00CB6724" w:rsidRDefault="00CB67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D96194">
        <w:rPr>
          <w:rFonts w:ascii="Times New Roman" w:eastAsia="Times New Roman" w:hAnsi="Times New Roman"/>
          <w:sz w:val="28"/>
          <w:szCs w:val="28"/>
        </w:rPr>
        <w:t>авил 100% от запланированного (10</w:t>
      </w:r>
      <w:r>
        <w:rPr>
          <w:rFonts w:ascii="Times New Roman" w:eastAsia="Times New Roman" w:hAnsi="Times New Roman"/>
          <w:sz w:val="28"/>
          <w:szCs w:val="28"/>
        </w:rPr>
        <w:t xml:space="preserve">0%);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</w:t>
      </w:r>
      <w:r w:rsidR="00D96194">
        <w:rPr>
          <w:rFonts w:ascii="Times New Roman" w:eastAsia="Times New Roman" w:hAnsi="Times New Roman"/>
          <w:sz w:val="28"/>
          <w:szCs w:val="28"/>
        </w:rPr>
        <w:t>ванного (10</w:t>
      </w:r>
      <w:r>
        <w:rPr>
          <w:rFonts w:ascii="Times New Roman" w:eastAsia="Times New Roman" w:hAnsi="Times New Roman"/>
          <w:sz w:val="28"/>
          <w:szCs w:val="28"/>
        </w:rPr>
        <w:t>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</w:t>
      </w:r>
      <w:r w:rsidR="00D96194">
        <w:rPr>
          <w:rFonts w:ascii="Times New Roman" w:eastAsia="Times New Roman" w:hAnsi="Times New Roman"/>
          <w:sz w:val="28"/>
          <w:szCs w:val="28"/>
        </w:rPr>
        <w:t>авил 100% от запланированного (10</w:t>
      </w:r>
      <w:r>
        <w:rPr>
          <w:rFonts w:ascii="Times New Roman" w:eastAsia="Times New Roman" w:hAnsi="Times New Roman"/>
          <w:sz w:val="28"/>
          <w:szCs w:val="28"/>
        </w:rPr>
        <w:t>0%).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составила 100 %.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органа муниципального земельного контроля определен как </w:t>
      </w:r>
      <w:r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D961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способствовало повышению информативности контролируемых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охраняемым законом ценностям. 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pStyle w:val="3"/>
        <w:spacing w:before="1"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CB6724" w:rsidRDefault="00CB6724">
      <w:pPr>
        <w:pStyle w:val="3"/>
        <w:spacing w:before="1" w:line="295" w:lineRule="exact"/>
        <w:ind w:left="0" w:firstLine="567"/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их соблюдения.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2.2. Проведение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6) создание системы консультирования </w:t>
      </w:r>
      <w:r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информационно-телекоммуникационных технологий;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земельного контроля </w:t>
      </w:r>
      <w:r>
        <w:rPr>
          <w:rFonts w:ascii="Times New Roman" w:hAnsi="Times New Roman"/>
          <w:sz w:val="28"/>
          <w:szCs w:val="28"/>
        </w:rPr>
        <w:t>на 202</w:t>
      </w:r>
      <w:r w:rsidR="00D9619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559"/>
        <w:gridCol w:w="1418"/>
      </w:tblGrid>
      <w:tr w:rsidR="00CB6724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(202</w:t>
            </w:r>
            <w:r w:rsidR="00D961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961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год, %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F168F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F168F5" w:rsidP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A683B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AA683B" w:rsidRPr="00E2126E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AA683B">
              <w:rPr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AA683B" w:rsidRPr="00E2126E">
                <w:rPr>
                  <w:color w:val="0000FF"/>
                  <w:sz w:val="24"/>
                  <w:szCs w:val="24"/>
                </w:rPr>
                <w:t>&lt;**&gt;</w:t>
              </w:r>
            </w:hyperlink>
            <w:bookmarkStart w:id="5" w:name="_GoBack"/>
            <w:bookmarkEnd w:id="5"/>
          </w:p>
        </w:tc>
      </w:tr>
      <w:tr w:rsidR="00CB6724" w:rsidTr="00F168F5">
        <w:trPr>
          <w:trHeight w:val="3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t>N</w:t>
            </w:r>
            <w:r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 w:rsidP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859C5">
              <w:rPr>
                <w:sz w:val="20"/>
              </w:rPr>
              <w:t>0</w:t>
            </w:r>
          </w:p>
        </w:tc>
      </w:tr>
    </w:tbl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CB6724" w:rsidRDefault="00CB6724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CB6724" w:rsidRDefault="00CB6724">
      <w:pPr>
        <w:spacing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fldChar w:fldCharType="begin"/>
      </w:r>
      <w:r w:rsidR="00241F19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241F19">
        <w:rPr>
          <w:rFonts w:ascii="Times New Roman" w:hAnsi="Times New Roman"/>
          <w:sz w:val="2"/>
          <w:szCs w:val="24"/>
        </w:rPr>
        <w:instrText xml:space="preserve"> </w:instrText>
      </w:r>
      <w:r>
        <w:rPr>
          <w:rFonts w:ascii="Times New Roman" w:hAnsi="Times New Roman"/>
          <w:sz w:val="2"/>
          <w:szCs w:val="24"/>
        </w:rPr>
        <w:fldChar w:fldCharType="separate"/>
      </w:r>
      <w:r w:rsidR="00241F19">
        <w:rPr>
          <w:lang w:eastAsia="ru-RU"/>
        </w:rPr>
        <w:t xml:space="preserve"> </w:t>
      </w:r>
      <w:r>
        <w:rPr>
          <w:rFonts w:ascii="Times New Roman" w:hAnsi="Times New Roman"/>
          <w:sz w:val="2"/>
          <w:szCs w:val="24"/>
        </w:rPr>
        <w:fldChar w:fldCharType="end"/>
      </w:r>
      <w:r w:rsidR="00241F19">
        <w:rPr>
          <w:rFonts w:ascii="Times New Roman" w:hAnsi="Times New Roman"/>
          <w:sz w:val="2"/>
          <w:szCs w:val="24"/>
        </w:rPr>
        <w:t xml:space="preserve"> ,</w:t>
      </w:r>
    </w:p>
    <w:p w:rsidR="00CB6724" w:rsidRDefault="00CB6724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CB6724" w:rsidRDefault="00241F1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3.1. Перечень профилактических мероприятий: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(ежегодно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до 25 декабря);</w:t>
      </w:r>
    </w:p>
    <w:p w:rsidR="00CB6724" w:rsidRPr="004238DC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238DC">
        <w:rPr>
          <w:rFonts w:ascii="yandex-sans" w:eastAsia="Times New Roman" w:hAnsi="yandex-sans"/>
          <w:sz w:val="28"/>
          <w:szCs w:val="28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CB6724" w:rsidRDefault="00F168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14</w:t>
      </w:r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доклады о муниципальном земельном контроле (ежеквартально);</w:t>
      </w:r>
    </w:p>
    <w:p w:rsidR="00CB6724" w:rsidRDefault="00F168F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15</w:t>
      </w:r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информацию о способах и процедуре </w:t>
      </w:r>
      <w:proofErr w:type="spellStart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241F19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CB6724" w:rsidRDefault="00241F19">
      <w:pPr>
        <w:pStyle w:val="af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CB6724" w:rsidRDefault="00241F19">
      <w:pPr>
        <w:pStyle w:val="af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мероприятий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должностных лиц органа муниципального земельного контроля;</w:t>
      </w:r>
    </w:p>
    <w:p w:rsidR="00CB6724" w:rsidRDefault="00241F19">
      <w:pPr>
        <w:pStyle w:val="-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категориям чрезвычайно высокого, высокого и значительного риска.</w:t>
      </w:r>
    </w:p>
    <w:p w:rsidR="00F168F5" w:rsidRDefault="00241F19" w:rsidP="00A5549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r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 проводится в соответствии со ст. 51 Федерального закона № 248-ФЗ.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ими обязательных требований, по итогам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3"/>
        <w:spacing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4. Показатели результативности и эффективности программы профилактики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4.1.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Эффективность реализации программы профилактики оценивается: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контролируемых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лиц в вопросах исполнения обязательных требований, степенью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 xml:space="preserve">5) вовлечением контролируемых лиц в регулярное взаимодействие </w:t>
      </w:r>
      <w:r>
        <w:rPr>
          <w:rFonts w:ascii="yandex-sans" w:hAnsi="yandex-sans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4.2.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4.3.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контролируемых лиц об обязательных требованиях,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о принятых и готовящихся изменениях в системе обязательных требований,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контролируемых лиц в регулярное взаимодействие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i - номер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отклонение фактического значения i-го показателя от планового значения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i-го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фактическое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плановое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то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По итогам оценки эффективности реализации Программы профилактики определяется уровень профилактической работы органа муниципального земельного контроля.</w:t>
      </w:r>
    </w:p>
    <w:p w:rsidR="00CB6724" w:rsidRDefault="00CB6724">
      <w:pPr>
        <w:pStyle w:val="af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u w:val="single"/>
              </w:rPr>
              <w:t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51%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</w:p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81%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90%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91%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CB6724" w:rsidRDefault="00CB6724">
      <w:pPr>
        <w:pStyle w:val="af"/>
        <w:ind w:left="0" w:firstLine="567"/>
        <w:jc w:val="left"/>
        <w:rPr>
          <w:i/>
          <w:sz w:val="25"/>
        </w:rPr>
      </w:pPr>
    </w:p>
    <w:p w:rsidR="00CB6724" w:rsidRDefault="00CB6724">
      <w:pPr>
        <w:pStyle w:val="3"/>
        <w:spacing w:line="296" w:lineRule="exact"/>
        <w:ind w:left="0" w:firstLine="567"/>
        <w:rPr>
          <w:sz w:val="28"/>
        </w:rPr>
        <w:sectPr w:rsidR="00CB6724">
          <w:headerReference w:type="default" r:id="rId33"/>
          <w:footerReference w:type="default" r:id="rId3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CB6724" w:rsidRDefault="00241F19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 1</w:t>
      </w:r>
    </w:p>
    <w:p w:rsidR="00CB6724" w:rsidRDefault="00241F1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CB6724" w:rsidRDefault="00241F1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</w:r>
      <w:r w:rsidR="00CE2D22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CB6724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И.О. </w:t>
            </w:r>
            <w:r w:rsidR="00241F19">
              <w:rPr>
                <w:rFonts w:ascii="Times New Roman" w:eastAsia="Times New Roman" w:hAnsi="Times New Roman"/>
                <w:sz w:val="20"/>
              </w:rPr>
              <w:t>Председател</w:t>
            </w:r>
            <w:r w:rsidR="008D7A39">
              <w:rPr>
                <w:rFonts w:ascii="Times New Roman" w:eastAsia="Times New Roman" w:hAnsi="Times New Roman"/>
                <w:sz w:val="20"/>
              </w:rPr>
              <w:t>я</w:t>
            </w:r>
          </w:p>
          <w:p w:rsidR="00CB6724" w:rsidRDefault="00241F1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="008D7A39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="008D7A39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8D7A39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rPr>
                <w:rFonts w:ascii="Times New Roman" w:eastAsia="Times New Roman" w:hAnsi="Times New Roma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A974F4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сфере.</w:t>
            </w:r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4238DC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38DC" w:rsidRDefault="004238DC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238DC">
              <w:rPr>
                <w:rFonts w:ascii="Times New Roman" w:eastAsia="Times New Roman" w:hAnsi="Times New Roman"/>
                <w:sz w:val="20"/>
              </w:rPr>
              <w:t>Самообследование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 w:rsidRPr="004238DC">
              <w:rPr>
                <w:rFonts w:ascii="Times New Roman" w:eastAsia="Times New Roman" w:hAnsi="Times New Roman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proofErr w:type="spellStart"/>
            <w:r w:rsidRPr="004238DC">
              <w:rPr>
                <w:rFonts w:ascii="Times New Roman" w:eastAsia="Times New Roman" w:hAnsi="Times New Roman"/>
              </w:rPr>
              <w:t>самообследования</w:t>
            </w:r>
            <w:proofErr w:type="spellEnd"/>
            <w:r w:rsidRPr="004238DC">
              <w:rPr>
                <w:rFonts w:ascii="Times New Roman" w:eastAsia="Times New Roman" w:hAnsi="Times New Roman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4238DC">
              <w:rPr>
                <w:rFonts w:ascii="Times New Roman" w:eastAsia="Times New Roman" w:hAnsi="Times New Roman"/>
              </w:rPr>
              <w:t>самообследования</w:t>
            </w:r>
            <w:proofErr w:type="spellEnd"/>
            <w:r w:rsidRPr="004238DC">
              <w:rPr>
                <w:rFonts w:ascii="Times New Roman" w:eastAsia="Times New Roman" w:hAnsi="Times New Roman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Default="004238DC">
            <w:pPr>
              <w:spacing w:after="0" w:line="240" w:lineRule="auto"/>
              <w:ind w:left="60" w:right="60"/>
              <w:rPr>
                <w:rFonts w:ascii="Times New Roman" w:hAnsi="Times New Roman"/>
              </w:rPr>
            </w:pPr>
            <w:r w:rsidRPr="004238DC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8DC" w:rsidRPr="004238DC" w:rsidRDefault="004238DC" w:rsidP="004238DC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4238DC" w:rsidRDefault="004238DC" w:rsidP="004238DC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 w:rsidRPr="004238DC"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38DC" w:rsidRDefault="004238DC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238DC" w:rsidRPr="00D96194" w:rsidRDefault="004238DC" w:rsidP="004238D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4238DC" w:rsidRPr="00D96194" w:rsidRDefault="004238DC" w:rsidP="004238DC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14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кадрового состава органа муниципального земельного 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15</w:t>
            </w:r>
            <w:r w:rsidR="00241F19">
              <w:rPr>
                <w:rFonts w:ascii="Times New Roman" w:eastAsia="Times New Roman" w:hAnsi="Times New Roman"/>
                <w:sz w:val="20"/>
              </w:rPr>
              <w:t xml:space="preserve">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  <w:tr w:rsidR="00CB6724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4238DC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17</w:t>
            </w:r>
            <w:r w:rsidR="00241F19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CB6724" w:rsidRDefault="00CB67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96194" w:rsidRPr="00D96194" w:rsidRDefault="00D96194" w:rsidP="00D9619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>И.О. Председателя</w:t>
            </w:r>
          </w:p>
          <w:p w:rsidR="00CB6724" w:rsidRDefault="00D96194" w:rsidP="00D9619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D96194"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Pr="00D96194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Pr="00D96194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</w:tc>
      </w:tr>
    </w:tbl>
    <w:p w:rsidR="00CB6724" w:rsidRDefault="00CB6724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4238DC" w:rsidRDefault="004238DC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4238DC" w:rsidSect="00CB6724">
      <w:headerReference w:type="default" r:id="rId35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DA" w:rsidRDefault="00F576DA">
      <w:pPr>
        <w:spacing w:line="240" w:lineRule="auto"/>
      </w:pPr>
      <w:r>
        <w:separator/>
      </w:r>
    </w:p>
  </w:endnote>
  <w:endnote w:type="continuationSeparator" w:id="0">
    <w:p w:rsidR="00F576DA" w:rsidRDefault="00F57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f1"/>
      <w:jc w:val="center"/>
    </w:pPr>
  </w:p>
  <w:p w:rsidR="008D7A39" w:rsidRDefault="008D7A3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f1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f1"/>
      <w:jc w:val="center"/>
    </w:pPr>
  </w:p>
  <w:p w:rsidR="008D7A39" w:rsidRDefault="008D7A3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DA" w:rsidRDefault="00F576DA">
      <w:pPr>
        <w:spacing w:after="0"/>
      </w:pPr>
      <w:r>
        <w:separator/>
      </w:r>
    </w:p>
  </w:footnote>
  <w:footnote w:type="continuationSeparator" w:id="0">
    <w:p w:rsidR="00F576DA" w:rsidRDefault="00F576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d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39" w:rsidRDefault="008D7A39">
    <w:pPr>
      <w:pStyle w:val="af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21C30"/>
    <w:multiLevelType w:val="multilevel"/>
    <w:tmpl w:val="3C721C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41F19"/>
    <w:rsid w:val="002535EF"/>
    <w:rsid w:val="002545BE"/>
    <w:rsid w:val="00254E9B"/>
    <w:rsid w:val="0025774A"/>
    <w:rsid w:val="00263C97"/>
    <w:rsid w:val="002662CF"/>
    <w:rsid w:val="00281844"/>
    <w:rsid w:val="00283ECF"/>
    <w:rsid w:val="00287040"/>
    <w:rsid w:val="002A610B"/>
    <w:rsid w:val="002A72FE"/>
    <w:rsid w:val="002B469B"/>
    <w:rsid w:val="002B5E1E"/>
    <w:rsid w:val="002C12E9"/>
    <w:rsid w:val="002C3AE8"/>
    <w:rsid w:val="002C4E55"/>
    <w:rsid w:val="002C5426"/>
    <w:rsid w:val="002C7E90"/>
    <w:rsid w:val="002F0930"/>
    <w:rsid w:val="002F2BAB"/>
    <w:rsid w:val="002F4E79"/>
    <w:rsid w:val="002F762A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38DC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0988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877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0865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46FEC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0C78"/>
    <w:rsid w:val="008D1168"/>
    <w:rsid w:val="008D4C83"/>
    <w:rsid w:val="008D5EB7"/>
    <w:rsid w:val="008D6F7C"/>
    <w:rsid w:val="008D7210"/>
    <w:rsid w:val="008D7A39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59C5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549A"/>
    <w:rsid w:val="00A56819"/>
    <w:rsid w:val="00A647CF"/>
    <w:rsid w:val="00A70843"/>
    <w:rsid w:val="00A70A67"/>
    <w:rsid w:val="00A71A6E"/>
    <w:rsid w:val="00A72569"/>
    <w:rsid w:val="00A73C91"/>
    <w:rsid w:val="00A7768B"/>
    <w:rsid w:val="00A81E88"/>
    <w:rsid w:val="00A82634"/>
    <w:rsid w:val="00A92839"/>
    <w:rsid w:val="00A92FAE"/>
    <w:rsid w:val="00A93C01"/>
    <w:rsid w:val="00A96126"/>
    <w:rsid w:val="00A974F4"/>
    <w:rsid w:val="00AA5805"/>
    <w:rsid w:val="00AA683B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2D50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5DC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6724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2D22"/>
    <w:rsid w:val="00CE5A51"/>
    <w:rsid w:val="00CE79A1"/>
    <w:rsid w:val="00CF01E6"/>
    <w:rsid w:val="00CF0703"/>
    <w:rsid w:val="00CF140F"/>
    <w:rsid w:val="00CF5FB1"/>
    <w:rsid w:val="00D11178"/>
    <w:rsid w:val="00D115DA"/>
    <w:rsid w:val="00D129BE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96194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168F5"/>
    <w:rsid w:val="00F2280A"/>
    <w:rsid w:val="00F256FB"/>
    <w:rsid w:val="00F26B9D"/>
    <w:rsid w:val="00F33436"/>
    <w:rsid w:val="00F473BC"/>
    <w:rsid w:val="00F4783B"/>
    <w:rsid w:val="00F503B7"/>
    <w:rsid w:val="00F52BC6"/>
    <w:rsid w:val="00F576DA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  <w:rsid w:val="6B7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C1D66-8E66-412E-91FD-C1A5E05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CB6724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next w:val="a"/>
    <w:link w:val="20"/>
    <w:uiPriority w:val="1"/>
    <w:qFormat/>
    <w:rsid w:val="00CB6724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1"/>
    <w:qFormat/>
    <w:rsid w:val="00CB6724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B6724"/>
    <w:rPr>
      <w:sz w:val="16"/>
      <w:szCs w:val="16"/>
    </w:rPr>
  </w:style>
  <w:style w:type="character" w:styleId="a4">
    <w:name w:val="Hyperlink"/>
    <w:uiPriority w:val="99"/>
    <w:unhideWhenUsed/>
    <w:rsid w:val="00CB6724"/>
    <w:rPr>
      <w:color w:val="0000FF"/>
      <w:u w:val="single"/>
    </w:rPr>
  </w:style>
  <w:style w:type="character" w:styleId="a5">
    <w:name w:val="Strong"/>
    <w:uiPriority w:val="22"/>
    <w:qFormat/>
    <w:rsid w:val="00CB67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724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CB672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67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6724"/>
    <w:rPr>
      <w:b/>
      <w:bCs/>
    </w:rPr>
  </w:style>
  <w:style w:type="paragraph" w:styleId="ad">
    <w:name w:val="header"/>
    <w:basedOn w:val="a"/>
    <w:link w:val="ae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paragraph" w:styleId="af1">
    <w:name w:val="footer"/>
    <w:basedOn w:val="a"/>
    <w:link w:val="af2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B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af3">
    <w:name w:val="Table Grid"/>
    <w:basedOn w:val="a1"/>
    <w:uiPriority w:val="59"/>
    <w:rsid w:val="00C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link w:val="a6"/>
    <w:uiPriority w:val="99"/>
    <w:semiHidden/>
    <w:rsid w:val="00CB67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B672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CB672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CB6724"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rsid w:val="00CB6724"/>
  </w:style>
  <w:style w:type="character" w:customStyle="1" w:styleId="af2">
    <w:name w:val="Нижний колонтитул Знак"/>
    <w:basedOn w:val="a0"/>
    <w:link w:val="af1"/>
    <w:uiPriority w:val="99"/>
    <w:rsid w:val="00CB6724"/>
  </w:style>
  <w:style w:type="character" w:customStyle="1" w:styleId="10">
    <w:name w:val="Заголовок 1 Знак"/>
    <w:link w:val="1"/>
    <w:uiPriority w:val="1"/>
    <w:rsid w:val="00CB6724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CB6724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CB67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Основной текст Знак"/>
    <w:link w:val="af"/>
    <w:uiPriority w:val="1"/>
    <w:rsid w:val="00CB6724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B6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CB6724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CB6724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customStyle="1" w:styleId="aa">
    <w:name w:val="Текст примечания Знак"/>
    <w:link w:val="a9"/>
    <w:uiPriority w:val="99"/>
    <w:semiHidden/>
    <w:rsid w:val="00CB6724"/>
    <w:rPr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CB6724"/>
    <w:rPr>
      <w:b/>
      <w:bCs/>
      <w:lang w:eastAsia="en-US"/>
    </w:rPr>
  </w:style>
  <w:style w:type="character" w:customStyle="1" w:styleId="HTML0">
    <w:name w:val="Стандартный HTML Знак"/>
    <w:link w:val="HTML"/>
    <w:uiPriority w:val="99"/>
    <w:rsid w:val="00CB6724"/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C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5ED0-D749-4B08-99D3-81B19F87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4999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Бычко Марина Валерьевна</dc:creator>
  <cp:lastModifiedBy>Пользователь</cp:lastModifiedBy>
  <cp:revision>8</cp:revision>
  <cp:lastPrinted>2024-09-27T07:48:00Z</cp:lastPrinted>
  <dcterms:created xsi:type="dcterms:W3CDTF">2024-09-24T06:08:00Z</dcterms:created>
  <dcterms:modified xsi:type="dcterms:W3CDTF">2024-10-01T08:58:00Z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F76F6222237245D69EC3060F28B4FB1D</vt:lpwstr>
  </property>
</Properties>
</file>