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EA" w:rsidRPr="0027175D" w:rsidRDefault="00CE03EA" w:rsidP="00CE03EA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27175D">
        <w:rPr>
          <w:b/>
          <w:bCs/>
          <w:color w:val="333333"/>
          <w:sz w:val="28"/>
          <w:szCs w:val="28"/>
          <w:shd w:val="clear" w:color="auto" w:fill="FFFFFF"/>
        </w:rPr>
        <w:t>Ответственность за нарушение правил пожарной безопасности</w:t>
      </w:r>
    </w:p>
    <w:p w:rsidR="00CE03EA" w:rsidRDefault="00CE03EA" w:rsidP="00CE03EA">
      <w:pPr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>В соответствии с требованиями Правил противопожарного режима в Российской Федерации, утвержденных постановлением Правительства РФ от 16.09.2020 № 1479,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травы.</w:t>
      </w: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>Использование открытого огня должно осуществляться в специально оборудованных местах при выполнении установленных требований, в том числе:</w:t>
      </w: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>В зависимости от последствий, наступивших в результате пала травы и обстоятельств ее поджога, может наступать как административная, так и уголовная ответственность.</w:t>
      </w: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 xml:space="preserve">Так, за нарушение требований пожарной безопасности установлена ответственность, предусмотренная статьей 20.4 КоАП РФ, предусматривающая наказание для граждан в виде административного </w:t>
      </w:r>
      <w:r w:rsidRPr="0027175D">
        <w:rPr>
          <w:color w:val="333333"/>
          <w:sz w:val="28"/>
          <w:szCs w:val="28"/>
        </w:rPr>
        <w:lastRenderedPageBreak/>
        <w:t>штрафа в размере до пятнадцати тысяч рублей; на должностных лиц до тридцати тысяч рублей; на лиц, осуществляющих предпринимательскую деятельность без образования юридического лица, до шестидесяти тысяч рублей; на юридических лиц - до четырехсот тысяч рублей.</w:t>
      </w: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>Пал травы, приведший к уничтожению лесных насаждений, может повлечь за собой привлечение к уголовной ответственности, предусмотренной ч. 1 ст. 261 УК РФ, санкцией которой предусмотрено наказание вплоть до лишения свободы на срок до 4 лет.</w:t>
      </w:r>
    </w:p>
    <w:p w:rsidR="00CE03EA" w:rsidRPr="0027175D" w:rsidRDefault="00CE03EA" w:rsidP="00CE03EA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27175D">
        <w:rPr>
          <w:color w:val="333333"/>
          <w:sz w:val="28"/>
          <w:szCs w:val="28"/>
        </w:rPr>
        <w:t>Кроме того, в случае, если результате неосторожное обращение с огнем повлекло уничтожение или повреждение чужого имущества на сумму свыше 250 тысяч рублей, то указанные действия могут быть квалифицированы также по ст. 168 УК РФ, санкцией которой предусмотрено наказание до 1 года лишения свободы.</w:t>
      </w:r>
    </w:p>
    <w:p w:rsidR="00CE03EA" w:rsidRDefault="00CE03EA" w:rsidP="00CE03EA">
      <w:pPr>
        <w:jc w:val="both"/>
        <w:rPr>
          <w:color w:val="000000" w:themeColor="text1"/>
          <w:sz w:val="28"/>
          <w:szCs w:val="28"/>
        </w:rPr>
      </w:pPr>
    </w:p>
    <w:p w:rsidR="00CE03EA" w:rsidRDefault="00CE03EA" w:rsidP="00CE03E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00000" w:themeColor="text1"/>
          <w:sz w:val="28"/>
          <w:szCs w:val="28"/>
        </w:rPr>
        <w:t>Лисанина</w:t>
      </w:r>
      <w:proofErr w:type="spellEnd"/>
      <w:r>
        <w:rPr>
          <w:color w:val="000000" w:themeColor="text1"/>
          <w:sz w:val="28"/>
          <w:szCs w:val="28"/>
        </w:rPr>
        <w:t xml:space="preserve"> Наталья Игоревна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1C"/>
    <w:rsid w:val="00166365"/>
    <w:rsid w:val="00596A1C"/>
    <w:rsid w:val="00C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34605-E0D8-46D4-A14E-945CAA3F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2023-03-17T11:30:00Z</dcterms:created>
  <dcterms:modified xsi:type="dcterms:W3CDTF">2023-03-17T11:31:00Z</dcterms:modified>
</cp:coreProperties>
</file>