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04" w:rsidRPr="00C07D2D" w:rsidRDefault="007A6404" w:rsidP="007A6404">
      <w:pPr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C07D2D">
        <w:rPr>
          <w:rFonts w:ascii="Times New Roman" w:eastAsia="Times New Roman" w:hAnsi="Times New Roman" w:cs="Times New Roman"/>
          <w:b/>
          <w:bCs/>
          <w:color w:val="333333"/>
          <w:shd w:val="clear" w:color="auto" w:fill="FFFFFF"/>
          <w:lang w:eastAsia="ru-RU"/>
        </w:rPr>
        <w:t>С 1 марта 2025 года установлен федеральный запрет на продажу энергетиков несовершеннолетним</w:t>
      </w:r>
    </w:p>
    <w:bookmarkEnd w:id="0"/>
    <w:p w:rsidR="007A6404" w:rsidRPr="00C07D2D" w:rsidRDefault="007A6404" w:rsidP="007A6404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Для предотвращения воздействия безалкогольных тонизирующих напитков (в том числе энергетических) на здоровье несовершеннолетних организациям, индивидуальным предпринимателям, крестьянским (фермерским) хозяйствам без образования юридического лица, гражданам Российской Федерации, иностранным гражданам и лицам без гражданства запрещается продажа несовершеннолетним безалкогольных тонизирующих напитков (в том числе энергетических).</w:t>
      </w:r>
    </w:p>
    <w:p w:rsidR="007A6404" w:rsidRPr="00C07D2D" w:rsidRDefault="007A6404" w:rsidP="007A6404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В случае возникновения у лица, непосредственно осуществляющего продажу безалкогольных тонизирующих напитков, сомнения в достижении покупателем безалкогольных тонизирующих напитков (в том числе энергетических) совершеннолетия продавец вправе потребовать у покупателя документ, позволяющий установить его возраст.</w:t>
      </w:r>
    </w:p>
    <w:p w:rsidR="007A6404" w:rsidRDefault="007A6404" w:rsidP="007A6404">
      <w:pPr>
        <w:pStyle w:val="a3"/>
        <w:spacing w:before="0" w:beforeAutospacing="0" w:after="0" w:afterAutospacing="0"/>
        <w:ind w:firstLine="708"/>
        <w:jc w:val="both"/>
        <w:rPr>
          <w:color w:val="333333"/>
        </w:rPr>
      </w:pPr>
      <w:r w:rsidRPr="00C07D2D">
        <w:rPr>
          <w:color w:val="333333"/>
        </w:rPr>
        <w:t>Продавец обязан отказать покупателю в продаже безалкогольных тонизирующих напитков (в том числе энергетических), если в отношении покупателя имеются сомнения в достижении им совершеннолетия и документ, позволяющий установить его возраст, не представлен. ​​​</w:t>
      </w:r>
    </w:p>
    <w:p w:rsidR="007A6404" w:rsidRDefault="007A6404" w:rsidP="007A6404">
      <w:pPr>
        <w:pStyle w:val="a3"/>
        <w:spacing w:before="0" w:beforeAutospacing="0" w:after="0" w:afterAutospacing="0"/>
        <w:jc w:val="both"/>
        <w:rPr>
          <w:color w:val="333333"/>
        </w:rPr>
      </w:pPr>
    </w:p>
    <w:p w:rsidR="007A6404" w:rsidRPr="00C07D2D" w:rsidRDefault="007A6404" w:rsidP="007A6404">
      <w:pPr>
        <w:pStyle w:val="a3"/>
        <w:spacing w:before="0" w:beforeAutospacing="0" w:after="0" w:afterAutospacing="0"/>
        <w:jc w:val="right"/>
        <w:rPr>
          <w:color w:val="333333"/>
        </w:rPr>
      </w:pPr>
      <w:r>
        <w:rPr>
          <w:color w:val="333333"/>
          <w:shd w:val="clear" w:color="auto" w:fill="FFFFFF"/>
        </w:rPr>
        <w:t>Информацию подготовила старший помощник прокурора Дорошенко М.И.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A89"/>
    <w:rsid w:val="00166365"/>
    <w:rsid w:val="007A6404"/>
    <w:rsid w:val="00F90A89"/>
    <w:rsid w:val="00F9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675D4-54AC-4014-B8FD-4AC5AA7E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0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640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2025-03-31T14:16:00Z</dcterms:created>
  <dcterms:modified xsi:type="dcterms:W3CDTF">2025-03-31T14:35:00Z</dcterms:modified>
</cp:coreProperties>
</file>