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D1" w:rsidRPr="00562A13" w:rsidRDefault="001656D1" w:rsidP="001656D1">
      <w:pPr>
        <w:ind w:left="-1560" w:right="-567"/>
        <w:jc w:val="center"/>
      </w:pPr>
      <w:r>
        <w:rPr>
          <w:b/>
        </w:rPr>
        <w:tab/>
      </w:r>
      <w:r w:rsidRPr="00562A13">
        <w:rPr>
          <w:noProof/>
        </w:rPr>
        <w:drawing>
          <wp:inline distT="0" distB="0" distL="0" distR="0">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1656D1" w:rsidRPr="00562A13" w:rsidRDefault="001656D1" w:rsidP="001656D1">
      <w:pPr>
        <w:ind w:left="-1560" w:right="-567" w:firstLine="1701"/>
        <w:rPr>
          <w:b/>
        </w:rPr>
      </w:pPr>
      <w:r w:rsidRPr="00562A13">
        <w:tab/>
      </w:r>
      <w:r w:rsidRPr="00562A13">
        <w:tab/>
      </w:r>
    </w:p>
    <w:p w:rsidR="001656D1" w:rsidRPr="00562A13" w:rsidRDefault="001656D1" w:rsidP="001656D1">
      <w:pPr>
        <w:ind w:left="-1560" w:right="-567"/>
        <w:contextualSpacing/>
        <w:jc w:val="center"/>
        <w:rPr>
          <w:b/>
          <w:sz w:val="28"/>
        </w:rPr>
      </w:pPr>
      <w:r>
        <w:rPr>
          <w:b/>
          <w:sz w:val="28"/>
        </w:rPr>
        <w:t xml:space="preserve">АДМИНИСТРАЦИЯ </w:t>
      </w:r>
      <w:r w:rsidRPr="00562A13">
        <w:rPr>
          <w:b/>
          <w:sz w:val="28"/>
        </w:rPr>
        <w:t>ГОРОДСКОГО ОКРУГА ЭЛЕКТРОСТАЛЬ</w:t>
      </w:r>
    </w:p>
    <w:p w:rsidR="001656D1" w:rsidRPr="00562A13" w:rsidRDefault="001656D1" w:rsidP="001656D1">
      <w:pPr>
        <w:ind w:left="-1560" w:right="-567"/>
        <w:contextualSpacing/>
        <w:jc w:val="center"/>
        <w:rPr>
          <w:b/>
          <w:sz w:val="12"/>
          <w:szCs w:val="12"/>
        </w:rPr>
      </w:pPr>
    </w:p>
    <w:p w:rsidR="001656D1" w:rsidRPr="00562A13" w:rsidRDefault="001656D1" w:rsidP="001656D1">
      <w:pPr>
        <w:ind w:left="-1560" w:right="-567"/>
        <w:contextualSpacing/>
        <w:jc w:val="center"/>
        <w:rPr>
          <w:b/>
          <w:sz w:val="28"/>
        </w:rPr>
      </w:pPr>
      <w:r w:rsidRPr="00562A13">
        <w:rPr>
          <w:b/>
          <w:sz w:val="28"/>
        </w:rPr>
        <w:t>МОСКОВСКОЙ   ОБЛАСТИ</w:t>
      </w:r>
    </w:p>
    <w:p w:rsidR="001656D1" w:rsidRPr="00562A13" w:rsidRDefault="001656D1" w:rsidP="001656D1">
      <w:pPr>
        <w:ind w:left="-1560" w:right="-567" w:firstLine="1701"/>
        <w:contextualSpacing/>
        <w:jc w:val="center"/>
        <w:rPr>
          <w:sz w:val="16"/>
          <w:szCs w:val="16"/>
        </w:rPr>
      </w:pPr>
    </w:p>
    <w:p w:rsidR="001656D1" w:rsidRPr="00562A13" w:rsidRDefault="001656D1" w:rsidP="001656D1">
      <w:pPr>
        <w:ind w:left="-1560" w:right="-567"/>
        <w:contextualSpacing/>
        <w:jc w:val="center"/>
        <w:rPr>
          <w:b/>
          <w:sz w:val="44"/>
        </w:rPr>
      </w:pPr>
      <w:r w:rsidRPr="00562A13">
        <w:rPr>
          <w:b/>
          <w:sz w:val="44"/>
        </w:rPr>
        <w:t>ПОСТАНОВЛЕНИЕ</w:t>
      </w:r>
    </w:p>
    <w:p w:rsidR="001656D1" w:rsidRPr="00562A13" w:rsidRDefault="001656D1" w:rsidP="001656D1">
      <w:pPr>
        <w:ind w:left="-1560" w:right="-567"/>
        <w:jc w:val="center"/>
        <w:rPr>
          <w:b/>
        </w:rPr>
      </w:pPr>
    </w:p>
    <w:p w:rsidR="00CB769A" w:rsidRDefault="001656D1" w:rsidP="001656D1">
      <w:pPr>
        <w:ind w:left="-1560" w:right="-567"/>
        <w:jc w:val="center"/>
        <w:outlineLvl w:val="0"/>
      </w:pPr>
      <w:r w:rsidRPr="00562A13">
        <w:t xml:space="preserve">  ______ № __</w:t>
      </w:r>
      <w:r w:rsidRPr="00EA057C">
        <w:t>_____</w:t>
      </w:r>
    </w:p>
    <w:p w:rsidR="00CB769A" w:rsidRDefault="00CB769A" w:rsidP="00046CA1">
      <w:pPr>
        <w:outlineLvl w:val="0"/>
      </w:pPr>
    </w:p>
    <w:p w:rsidR="000A372A" w:rsidRDefault="000A372A" w:rsidP="00E7361C">
      <w:pPr>
        <w:jc w:val="center"/>
        <w:outlineLvl w:val="0"/>
      </w:pPr>
    </w:p>
    <w:p w:rsidR="00046CA1" w:rsidRPr="008236E6" w:rsidRDefault="0040234E" w:rsidP="000A372A">
      <w:pPr>
        <w:spacing w:line="240" w:lineRule="exact"/>
        <w:jc w:val="center"/>
        <w:outlineLvl w:val="0"/>
      </w:pPr>
      <w:bookmarkStart w:id="0" w:name="_GoBack"/>
      <w:r w:rsidRPr="008236E6">
        <w:t>О</w:t>
      </w:r>
      <w:r w:rsidR="006535A1">
        <w:t xml:space="preserve"> внесении изменений в </w:t>
      </w:r>
      <w:r w:rsidR="005B1BC2">
        <w:t>Структуру установленного</w:t>
      </w:r>
      <w:r w:rsidR="00860007">
        <w:t xml:space="preserve"> </w:t>
      </w:r>
      <w:r w:rsidRPr="008236E6">
        <w:t>раз</w:t>
      </w:r>
      <w:r w:rsidR="00532EBC">
        <w:t>мера платы за содержание жилого</w:t>
      </w:r>
      <w:r w:rsidR="00860007">
        <w:t xml:space="preserve"> помещения</w:t>
      </w:r>
      <w:r w:rsidR="005B1BC2">
        <w:t xml:space="preserve"> </w:t>
      </w:r>
      <w:r w:rsidR="00860007">
        <w:t>д</w:t>
      </w:r>
      <w:r w:rsidRPr="008236E6">
        <w:t>ля</w:t>
      </w:r>
      <w:r w:rsidR="005B1BC2">
        <w:t xml:space="preserve"> </w:t>
      </w:r>
      <w:r w:rsidR="00551A6D" w:rsidRPr="008236E6">
        <w:t>нанимателей</w:t>
      </w:r>
      <w:r w:rsidR="00551A6D">
        <w:t xml:space="preserve"> жилых помещений</w:t>
      </w:r>
      <w:r w:rsidR="005B1BC2">
        <w:t>, занимаемых</w:t>
      </w:r>
      <w:r w:rsidR="00551A6D">
        <w:t xml:space="preserve"> по</w:t>
      </w:r>
      <w:r w:rsidRPr="008236E6">
        <w:t xml:space="preserve"> договорам социального найма и найма жилых помещений муниципального жилищного</w:t>
      </w:r>
      <w:r w:rsidR="007F3E5B">
        <w:t xml:space="preserve"> </w:t>
      </w:r>
      <w:r w:rsidR="005B1BC2">
        <w:t>ф</w:t>
      </w:r>
      <w:r w:rsidRPr="008236E6">
        <w:t>онда</w:t>
      </w:r>
      <w:r w:rsidR="005B1BC2">
        <w:t xml:space="preserve">, по степени благоустройства </w:t>
      </w:r>
      <w:r w:rsidR="00A400F2">
        <w:t>многоквартирных домов</w:t>
      </w:r>
      <w:r w:rsidR="005B1BC2">
        <w:t xml:space="preserve">, </w:t>
      </w:r>
      <w:r w:rsidR="00807130">
        <w:t>расположенных на</w:t>
      </w:r>
      <w:r w:rsidR="005B1BC2">
        <w:t xml:space="preserve"> территории городского округа Электросталь Московской области, с 1 </w:t>
      </w:r>
      <w:r w:rsidR="007C1E04">
        <w:t>января</w:t>
      </w:r>
      <w:r w:rsidR="005B1BC2">
        <w:t xml:space="preserve"> 202</w:t>
      </w:r>
      <w:r w:rsidR="007C1E04">
        <w:t>5</w:t>
      </w:r>
      <w:r w:rsidR="005B1BC2">
        <w:t xml:space="preserve"> года</w:t>
      </w:r>
      <w:bookmarkEnd w:id="0"/>
      <w:r w:rsidR="005B1BC2">
        <w:t>.</w:t>
      </w:r>
    </w:p>
    <w:p w:rsidR="0040234E" w:rsidRDefault="0040234E" w:rsidP="000A372A">
      <w:pPr>
        <w:tabs>
          <w:tab w:val="left" w:pos="1275"/>
        </w:tabs>
        <w:spacing w:line="240" w:lineRule="exact"/>
        <w:ind w:firstLine="709"/>
        <w:jc w:val="center"/>
        <w:rPr>
          <w:sz w:val="23"/>
          <w:szCs w:val="23"/>
        </w:rPr>
      </w:pPr>
    </w:p>
    <w:p w:rsidR="00E7361C" w:rsidRDefault="00E7361C" w:rsidP="000A372A">
      <w:pPr>
        <w:tabs>
          <w:tab w:val="left" w:pos="1275"/>
        </w:tabs>
        <w:spacing w:line="240" w:lineRule="exact"/>
        <w:ind w:firstLine="709"/>
        <w:jc w:val="both"/>
        <w:rPr>
          <w:sz w:val="23"/>
          <w:szCs w:val="23"/>
        </w:rPr>
      </w:pPr>
    </w:p>
    <w:p w:rsidR="002F48E8" w:rsidRPr="002F48E8" w:rsidRDefault="002F48E8" w:rsidP="002F48E8">
      <w:pPr>
        <w:tabs>
          <w:tab w:val="left" w:pos="709"/>
          <w:tab w:val="left" w:pos="1275"/>
        </w:tabs>
        <w:jc w:val="both"/>
      </w:pPr>
      <w:r w:rsidRPr="002F48E8">
        <w:t>В соответствии с Жилищным кодексом Российской Федерации,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стандартами по управлению многоквартирными домами в Московской области, утвержденными распоряжением Министерства жилищно-коммунального хозяйства Московской области от 30.10.2015 № 255-РВ, Администрация городского округа Электросталь Московской области ПОСТАНОВЛЯЕТ:</w:t>
      </w:r>
    </w:p>
    <w:p w:rsidR="002F48E8" w:rsidRPr="002F48E8" w:rsidRDefault="002F48E8" w:rsidP="002F48E8">
      <w:pPr>
        <w:tabs>
          <w:tab w:val="left" w:pos="1065"/>
        </w:tabs>
        <w:jc w:val="both"/>
      </w:pPr>
    </w:p>
    <w:p w:rsidR="002F48E8" w:rsidRPr="002F48E8" w:rsidRDefault="002F48E8" w:rsidP="002F48E8">
      <w:pPr>
        <w:keepLines/>
        <w:tabs>
          <w:tab w:val="left" w:pos="993"/>
        </w:tabs>
        <w:ind w:firstLine="708"/>
        <w:jc w:val="both"/>
      </w:pPr>
      <w:r w:rsidRPr="002F48E8">
        <w:t>1. Утвердить с 1 января 202</w:t>
      </w:r>
      <w:r>
        <w:t>5</w:t>
      </w:r>
      <w:r w:rsidRPr="002F48E8">
        <w:t xml:space="preserve"> года прилагаемый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и (или) на их общем собрании не приняли решение об установлении размера платы за содержание жилого помещения, на территории городского округа Электросталь Московской области (далее – размер платы за содержание жилого помещения).</w:t>
      </w:r>
    </w:p>
    <w:p w:rsidR="002F48E8" w:rsidRPr="002F48E8" w:rsidRDefault="002F48E8" w:rsidP="002F48E8">
      <w:pPr>
        <w:tabs>
          <w:tab w:val="left" w:pos="993"/>
          <w:tab w:val="left" w:pos="1276"/>
        </w:tabs>
        <w:ind w:firstLine="708"/>
        <w:jc w:val="both"/>
      </w:pPr>
      <w:r w:rsidRPr="002F48E8">
        <w:t>2. Утвердить структуру установленного размера платы за содержание жилого помещения для нанимателей жилых помещений, занимаемых по договорам социального найма и найма жилых помещений муниципального жилищного фонда, по степени благоустройства многоквартирных домов, расположенных на территории городского округа Электросталь Московской области с 1 января 202</w:t>
      </w:r>
      <w:r w:rsidR="003E0CB4">
        <w:t>5</w:t>
      </w:r>
      <w:r>
        <w:t xml:space="preserve"> года</w:t>
      </w:r>
      <w:r w:rsidRPr="002F48E8">
        <w:t>.</w:t>
      </w:r>
    </w:p>
    <w:p w:rsidR="002F48E8" w:rsidRDefault="002F48E8" w:rsidP="002F48E8">
      <w:pPr>
        <w:tabs>
          <w:tab w:val="left" w:pos="1276"/>
        </w:tabs>
        <w:ind w:firstLine="708"/>
        <w:jc w:val="both"/>
      </w:pPr>
      <w:r w:rsidRPr="002F48E8">
        <w:t>3. Утвердить с 1 января 2024 года размер платы за содержание жилого помещения для нанимателей жилых помещений, занимаемых по договорам найма жилого помещения в общежитиях, находящихся в муниципа</w:t>
      </w:r>
      <w:r>
        <w:t>льной собственности</w:t>
      </w:r>
      <w:r w:rsidRPr="002F48E8">
        <w:t>.</w:t>
      </w:r>
    </w:p>
    <w:p w:rsidR="002F48E8" w:rsidRPr="002F48E8" w:rsidRDefault="003E0CB4" w:rsidP="002F48E8">
      <w:pPr>
        <w:tabs>
          <w:tab w:val="left" w:pos="709"/>
          <w:tab w:val="left" w:pos="993"/>
        </w:tabs>
        <w:ind w:firstLine="284"/>
        <w:jc w:val="both"/>
      </w:pPr>
      <w:r>
        <w:t xml:space="preserve">      </w:t>
      </w:r>
      <w:r w:rsidR="002F48E8" w:rsidRPr="002F48E8">
        <w:t>4. Признать утратившими силу: постановление Администрации городского округа Электросталь Московской области от 2</w:t>
      </w:r>
      <w:r w:rsidR="00C93CFB">
        <w:t>4</w:t>
      </w:r>
      <w:r w:rsidR="002F48E8" w:rsidRPr="002F48E8">
        <w:t>.</w:t>
      </w:r>
      <w:r w:rsidR="00C93CFB">
        <w:t>12</w:t>
      </w:r>
      <w:r w:rsidR="002F48E8" w:rsidRPr="002F48E8">
        <w:t>.202</w:t>
      </w:r>
      <w:r>
        <w:t>3</w:t>
      </w:r>
      <w:r w:rsidR="002F48E8" w:rsidRPr="002F48E8">
        <w:t xml:space="preserve"> </w:t>
      </w:r>
      <w:r>
        <w:t xml:space="preserve">                       </w:t>
      </w:r>
      <w:r w:rsidR="002F48E8" w:rsidRPr="002F48E8">
        <w:t xml:space="preserve">№ </w:t>
      </w:r>
      <w:r w:rsidR="00C93CFB">
        <w:t xml:space="preserve">1712/12  </w:t>
      </w:r>
      <w:r w:rsidR="002F48E8" w:rsidRPr="002F48E8">
        <w:t xml:space="preserve"> «Об утверждении с 1 </w:t>
      </w:r>
      <w:r>
        <w:t>января</w:t>
      </w:r>
      <w:r w:rsidR="002F48E8" w:rsidRPr="002F48E8">
        <w:t xml:space="preserve"> 202</w:t>
      </w:r>
      <w:r>
        <w:t>4</w:t>
      </w:r>
      <w:r w:rsidR="002F48E8" w:rsidRPr="002F48E8">
        <w:t xml:space="preserve"> года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w:t>
      </w:r>
      <w:r w:rsidR="002F48E8" w:rsidRPr="002F48E8">
        <w:lastRenderedPageBreak/>
        <w:t>многоквартирным домом, а также для собственников помещений, которые на их общем собрании не приняли решение об установлении размера платы за содержание жилого помещения, на территории городского округа Электросталь Московской области», постановление Администрации городского округа Электросталь Московской области от 21.07.2023 № 995/7 «О внесении изменений в Структуру установленного размера платы за содержание жилого помещения для нанимателей жилых помещений, занимаемых по договорам социального найма и найма жилых помещений муниципального жилищного фонда, по степени благоустройства многоквартирных домов, расположенных на территории городского округа Электросталь Московской области, с 1 июля 2022 года».</w:t>
      </w:r>
    </w:p>
    <w:p w:rsidR="002F48E8" w:rsidRPr="002F48E8" w:rsidRDefault="002F48E8" w:rsidP="002F48E8">
      <w:pPr>
        <w:tabs>
          <w:tab w:val="left" w:pos="709"/>
          <w:tab w:val="left" w:pos="993"/>
        </w:tabs>
        <w:ind w:firstLine="284"/>
        <w:jc w:val="both"/>
      </w:pPr>
      <w:r w:rsidRPr="002F48E8">
        <w:tab/>
        <w:t xml:space="preserve">5. Опубликовать настоящее постановление в газете «Молва»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r w:rsidRPr="002F48E8">
        <w:rPr>
          <w:lang w:val="en-US"/>
        </w:rPr>
        <w:t>www</w:t>
      </w:r>
      <w:r w:rsidRPr="002F48E8">
        <w:t>.</w:t>
      </w:r>
      <w:proofErr w:type="spellStart"/>
      <w:r w:rsidRPr="002F48E8">
        <w:rPr>
          <w:lang w:val="en-US"/>
        </w:rPr>
        <w:t>electrostal</w:t>
      </w:r>
      <w:proofErr w:type="spellEnd"/>
      <w:r w:rsidRPr="002F48E8">
        <w:t>.</w:t>
      </w:r>
      <w:proofErr w:type="spellStart"/>
      <w:r w:rsidRPr="002F48E8">
        <w:rPr>
          <w:lang w:val="en-US"/>
        </w:rPr>
        <w:t>ru</w:t>
      </w:r>
      <w:proofErr w:type="spellEnd"/>
      <w:r w:rsidRPr="002F48E8">
        <w:t>.</w:t>
      </w:r>
    </w:p>
    <w:p w:rsidR="002F48E8" w:rsidRPr="002F48E8" w:rsidRDefault="002F48E8" w:rsidP="002F48E8">
      <w:pPr>
        <w:tabs>
          <w:tab w:val="left" w:pos="0"/>
        </w:tabs>
        <w:suppressAutoHyphens/>
        <w:jc w:val="both"/>
      </w:pPr>
      <w:r w:rsidRPr="002F48E8">
        <w:tab/>
        <w:t>6. Настоящее постановление вступает в силу с 01.01.2024.</w:t>
      </w:r>
    </w:p>
    <w:p w:rsidR="002F48E8" w:rsidRPr="002F48E8" w:rsidRDefault="002F48E8" w:rsidP="002F48E8">
      <w:pPr>
        <w:tabs>
          <w:tab w:val="left" w:pos="0"/>
        </w:tabs>
        <w:suppressAutoHyphens/>
        <w:jc w:val="both"/>
      </w:pPr>
      <w:r w:rsidRPr="002F48E8">
        <w:tab/>
        <w:t xml:space="preserve">7. Контроль за выполнением настоящего постановления возложить на заместителя Главы Администрации городского округа Электросталь Московской </w:t>
      </w:r>
      <w:proofErr w:type="gramStart"/>
      <w:r w:rsidRPr="002F48E8">
        <w:t>области  Борисова</w:t>
      </w:r>
      <w:proofErr w:type="gramEnd"/>
      <w:r w:rsidRPr="002F48E8">
        <w:t xml:space="preserve"> А.Ю.</w:t>
      </w:r>
    </w:p>
    <w:p w:rsidR="002F48E8" w:rsidRPr="002F48E8" w:rsidRDefault="002F48E8" w:rsidP="002F48E8">
      <w:pPr>
        <w:jc w:val="both"/>
      </w:pPr>
    </w:p>
    <w:p w:rsidR="002F48E8" w:rsidRPr="002F48E8" w:rsidRDefault="002F48E8" w:rsidP="002F48E8">
      <w:pPr>
        <w:jc w:val="both"/>
      </w:pPr>
    </w:p>
    <w:p w:rsidR="002F48E8" w:rsidRPr="002F48E8" w:rsidRDefault="002F48E8" w:rsidP="002F48E8">
      <w:pPr>
        <w:spacing w:line="240" w:lineRule="exact"/>
      </w:pPr>
    </w:p>
    <w:p w:rsidR="002F48E8" w:rsidRPr="002F48E8" w:rsidRDefault="002F48E8" w:rsidP="002F48E8">
      <w:pPr>
        <w:spacing w:line="240" w:lineRule="exact"/>
      </w:pPr>
    </w:p>
    <w:p w:rsidR="002F48E8" w:rsidRPr="002F48E8" w:rsidRDefault="002F48E8" w:rsidP="002F48E8">
      <w:pPr>
        <w:spacing w:line="240" w:lineRule="exact"/>
      </w:pPr>
      <w:r w:rsidRPr="002F48E8">
        <w:t xml:space="preserve">Глава городского округа                              </w:t>
      </w:r>
      <w:r w:rsidR="00C93CFB">
        <w:t xml:space="preserve"> </w:t>
      </w:r>
      <w:r w:rsidRPr="002F48E8">
        <w:t xml:space="preserve">               </w:t>
      </w:r>
      <w:r>
        <w:t xml:space="preserve">                                                                                                     </w:t>
      </w:r>
      <w:r w:rsidRPr="002F48E8">
        <w:t xml:space="preserve">                                       И.Ю. Волкова   </w:t>
      </w:r>
    </w:p>
    <w:p w:rsidR="002F48E8" w:rsidRPr="002F48E8" w:rsidRDefault="002F48E8" w:rsidP="002F48E8">
      <w:pPr>
        <w:spacing w:line="240" w:lineRule="exact"/>
      </w:pPr>
    </w:p>
    <w:p w:rsidR="002F48E8" w:rsidRPr="002F48E8" w:rsidRDefault="002F48E8" w:rsidP="002F48E8">
      <w:pPr>
        <w:jc w:val="both"/>
      </w:pPr>
    </w:p>
    <w:p w:rsidR="002F48E8" w:rsidRPr="002F48E8" w:rsidRDefault="002F48E8" w:rsidP="002F48E8">
      <w:pPr>
        <w:jc w:val="both"/>
      </w:pPr>
    </w:p>
    <w:p w:rsidR="002F48E8" w:rsidRPr="002F48E8" w:rsidRDefault="002F48E8" w:rsidP="002F48E8">
      <w:pPr>
        <w:jc w:val="both"/>
      </w:pPr>
    </w:p>
    <w:p w:rsidR="002F48E8" w:rsidRDefault="002F48E8" w:rsidP="002F48E8">
      <w:pPr>
        <w:jc w:val="both"/>
      </w:pPr>
    </w:p>
    <w:p w:rsidR="00D13314" w:rsidRDefault="00D13314" w:rsidP="002F48E8">
      <w:pPr>
        <w:jc w:val="both"/>
      </w:pPr>
    </w:p>
    <w:p w:rsidR="00D13314" w:rsidRDefault="00D13314" w:rsidP="002F48E8">
      <w:pPr>
        <w:jc w:val="both"/>
      </w:pPr>
    </w:p>
    <w:p w:rsidR="00D13314" w:rsidRDefault="00D13314" w:rsidP="002F48E8">
      <w:pPr>
        <w:jc w:val="both"/>
      </w:pPr>
    </w:p>
    <w:p w:rsidR="00D13314" w:rsidRDefault="00D13314" w:rsidP="002F48E8">
      <w:pPr>
        <w:jc w:val="both"/>
      </w:pPr>
    </w:p>
    <w:p w:rsidR="00D13314" w:rsidRDefault="00D13314" w:rsidP="002F48E8">
      <w:pPr>
        <w:jc w:val="both"/>
      </w:pPr>
    </w:p>
    <w:p w:rsidR="00D13314" w:rsidRDefault="00D13314" w:rsidP="002F48E8">
      <w:pPr>
        <w:jc w:val="both"/>
      </w:pPr>
    </w:p>
    <w:p w:rsidR="00D13314" w:rsidRPr="002F48E8" w:rsidRDefault="00D13314" w:rsidP="002F48E8">
      <w:pPr>
        <w:jc w:val="both"/>
      </w:pPr>
    </w:p>
    <w:p w:rsidR="002F48E8" w:rsidRPr="002F48E8" w:rsidRDefault="002F48E8" w:rsidP="002F48E8">
      <w:pPr>
        <w:jc w:val="both"/>
      </w:pPr>
    </w:p>
    <w:p w:rsidR="002F48E8" w:rsidRPr="002F48E8" w:rsidRDefault="002F48E8" w:rsidP="002F48E8">
      <w:pPr>
        <w:jc w:val="both"/>
      </w:pPr>
    </w:p>
    <w:p w:rsidR="002F48E8" w:rsidRPr="002F48E8" w:rsidRDefault="002F48E8" w:rsidP="002F48E8">
      <w:pPr>
        <w:jc w:val="both"/>
      </w:pPr>
    </w:p>
    <w:p w:rsidR="002F48E8" w:rsidRPr="002F48E8" w:rsidRDefault="002F48E8" w:rsidP="002F48E8">
      <w:pPr>
        <w:jc w:val="both"/>
      </w:pPr>
    </w:p>
    <w:p w:rsidR="002F48E8" w:rsidRPr="002F48E8" w:rsidRDefault="002F48E8" w:rsidP="002F48E8">
      <w:pPr>
        <w:jc w:val="both"/>
      </w:pPr>
    </w:p>
    <w:p w:rsidR="002F48E8" w:rsidRPr="002F48E8" w:rsidRDefault="002F48E8" w:rsidP="002F48E8">
      <w:pPr>
        <w:jc w:val="both"/>
      </w:pPr>
    </w:p>
    <w:p w:rsidR="002F48E8" w:rsidRPr="002F48E8" w:rsidRDefault="002F48E8" w:rsidP="002F48E8">
      <w:r w:rsidRPr="002F48E8">
        <w:tab/>
      </w:r>
      <w:r w:rsidRPr="002F48E8">
        <w:tab/>
      </w:r>
      <w:r w:rsidRPr="002F48E8">
        <w:tab/>
      </w:r>
      <w:r w:rsidRPr="002F48E8">
        <w:tab/>
      </w:r>
      <w:r w:rsidRPr="002F48E8">
        <w:tab/>
      </w:r>
      <w:r w:rsidRPr="002F48E8">
        <w:tab/>
      </w:r>
      <w:r w:rsidRPr="002F48E8">
        <w:tab/>
      </w:r>
      <w:r w:rsidRPr="002F48E8">
        <w:tab/>
      </w:r>
    </w:p>
    <w:p w:rsidR="002F48E8" w:rsidRPr="002F48E8" w:rsidRDefault="002F48E8" w:rsidP="002F48E8"/>
    <w:p w:rsidR="002F48E8" w:rsidRPr="002F48E8" w:rsidRDefault="002F48E8" w:rsidP="002F48E8">
      <w:pPr>
        <w:tabs>
          <w:tab w:val="left" w:pos="1276"/>
        </w:tabs>
        <w:ind w:firstLine="708"/>
        <w:jc w:val="both"/>
      </w:pPr>
    </w:p>
    <w:p w:rsidR="002F48E8" w:rsidRPr="002F48E8" w:rsidRDefault="002F48E8" w:rsidP="002F48E8">
      <w:pPr>
        <w:tabs>
          <w:tab w:val="left" w:pos="709"/>
          <w:tab w:val="left" w:pos="993"/>
        </w:tabs>
        <w:ind w:firstLine="284"/>
        <w:jc w:val="both"/>
      </w:pPr>
      <w:r w:rsidRPr="002F48E8">
        <w:tab/>
      </w:r>
    </w:p>
    <w:p w:rsidR="000D1A36" w:rsidRDefault="00E534EE" w:rsidP="000D1A36">
      <w:pPr>
        <w:tabs>
          <w:tab w:val="left" w:pos="11340"/>
        </w:tabs>
        <w:spacing w:line="240" w:lineRule="exact"/>
        <w:ind w:left="10490" w:hanging="10206"/>
        <w:jc w:val="both"/>
      </w:pPr>
      <w:r>
        <w:t xml:space="preserve">                                                        </w:t>
      </w:r>
    </w:p>
    <w:tbl>
      <w:tblPr>
        <w:tblW w:w="4172" w:type="pct"/>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
        <w:gridCol w:w="2492"/>
        <w:gridCol w:w="1515"/>
        <w:gridCol w:w="1473"/>
        <w:gridCol w:w="810"/>
        <w:gridCol w:w="811"/>
        <w:gridCol w:w="675"/>
        <w:gridCol w:w="674"/>
        <w:gridCol w:w="674"/>
        <w:gridCol w:w="675"/>
        <w:gridCol w:w="741"/>
        <w:gridCol w:w="708"/>
        <w:gridCol w:w="709"/>
      </w:tblGrid>
      <w:tr w:rsidR="006843A7" w:rsidRPr="000D1A36" w:rsidTr="003E0CB4">
        <w:tc>
          <w:tcPr>
            <w:tcW w:w="800" w:type="dxa"/>
            <w:vMerge w:val="restart"/>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lastRenderedPageBreak/>
              <w:t>N п/п</w:t>
            </w:r>
          </w:p>
        </w:tc>
        <w:tc>
          <w:tcPr>
            <w:tcW w:w="2492" w:type="dxa"/>
            <w:vMerge w:val="restart"/>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Наименование работы</w:t>
            </w:r>
          </w:p>
        </w:tc>
        <w:tc>
          <w:tcPr>
            <w:tcW w:w="9465" w:type="dxa"/>
            <w:gridSpan w:val="11"/>
          </w:tcPr>
          <w:p w:rsidR="006843A7" w:rsidRPr="000D1A36" w:rsidRDefault="006843A7" w:rsidP="000D1A36">
            <w:pPr>
              <w:widowControl w:val="0"/>
              <w:tabs>
                <w:tab w:val="left" w:pos="3523"/>
              </w:tabs>
              <w:autoSpaceDE w:val="0"/>
              <w:autoSpaceDN w:val="0"/>
              <w:jc w:val="center"/>
              <w:rPr>
                <w:rFonts w:eastAsiaTheme="minorEastAsia" w:cs="Times New Roman"/>
              </w:rPr>
            </w:pPr>
            <w:r w:rsidRPr="000D1A36">
              <w:rPr>
                <w:rFonts w:eastAsiaTheme="minorEastAsia" w:cs="Times New Roman"/>
              </w:rPr>
              <w:t>Этажность многоквартирного дома</w:t>
            </w:r>
          </w:p>
        </w:tc>
      </w:tr>
      <w:tr w:rsidR="007A4128" w:rsidRPr="000D1A36" w:rsidTr="003E0CB4">
        <w:trPr>
          <w:trHeight w:val="766"/>
        </w:trPr>
        <w:tc>
          <w:tcPr>
            <w:tcW w:w="800" w:type="dxa"/>
            <w:vMerge/>
          </w:tcPr>
          <w:p w:rsidR="007A4128" w:rsidRPr="000D1A36" w:rsidRDefault="007A4128" w:rsidP="000D1A36">
            <w:pPr>
              <w:widowControl w:val="0"/>
              <w:autoSpaceDE w:val="0"/>
              <w:autoSpaceDN w:val="0"/>
              <w:rPr>
                <w:rFonts w:eastAsiaTheme="minorEastAsia" w:cs="Times New Roman"/>
              </w:rPr>
            </w:pPr>
          </w:p>
        </w:tc>
        <w:tc>
          <w:tcPr>
            <w:tcW w:w="2492" w:type="dxa"/>
            <w:vMerge/>
          </w:tcPr>
          <w:p w:rsidR="007A4128" w:rsidRPr="000D1A36" w:rsidRDefault="007A4128" w:rsidP="000D1A36">
            <w:pPr>
              <w:widowControl w:val="0"/>
              <w:autoSpaceDE w:val="0"/>
              <w:autoSpaceDN w:val="0"/>
              <w:rPr>
                <w:rFonts w:eastAsiaTheme="minorEastAsia" w:cs="Times New Roman"/>
              </w:rPr>
            </w:pPr>
          </w:p>
        </w:tc>
        <w:tc>
          <w:tcPr>
            <w:tcW w:w="1515"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1</w:t>
            </w:r>
          </w:p>
        </w:tc>
        <w:tc>
          <w:tcPr>
            <w:tcW w:w="1473"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2</w:t>
            </w:r>
          </w:p>
        </w:tc>
        <w:tc>
          <w:tcPr>
            <w:tcW w:w="810"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3</w:t>
            </w:r>
          </w:p>
        </w:tc>
        <w:tc>
          <w:tcPr>
            <w:tcW w:w="811" w:type="dxa"/>
          </w:tcPr>
          <w:p w:rsidR="007A4128" w:rsidRPr="00B35CC8" w:rsidRDefault="007A4128" w:rsidP="000D1A36">
            <w:pPr>
              <w:widowControl w:val="0"/>
              <w:autoSpaceDE w:val="0"/>
              <w:autoSpaceDN w:val="0"/>
              <w:jc w:val="center"/>
              <w:rPr>
                <w:rFonts w:eastAsiaTheme="minorEastAsia" w:cs="Times New Roman"/>
              </w:rPr>
            </w:pPr>
            <w:r w:rsidRPr="00B35CC8">
              <w:rPr>
                <w:rFonts w:eastAsiaTheme="minorEastAsia" w:cs="Times New Roman"/>
              </w:rPr>
              <w:t>4</w:t>
            </w:r>
          </w:p>
        </w:tc>
        <w:tc>
          <w:tcPr>
            <w:tcW w:w="675" w:type="dxa"/>
          </w:tcPr>
          <w:p w:rsidR="007A4128" w:rsidRPr="00B35CC8" w:rsidRDefault="007A4128" w:rsidP="000D1A36">
            <w:pPr>
              <w:widowControl w:val="0"/>
              <w:autoSpaceDE w:val="0"/>
              <w:autoSpaceDN w:val="0"/>
              <w:jc w:val="center"/>
              <w:rPr>
                <w:rFonts w:eastAsiaTheme="minorEastAsia" w:cs="Times New Roman"/>
              </w:rPr>
            </w:pPr>
            <w:r w:rsidRPr="00B35CC8">
              <w:rPr>
                <w:rFonts w:eastAsiaTheme="minorEastAsia" w:cs="Times New Roman"/>
              </w:rPr>
              <w:t>5</w:t>
            </w:r>
          </w:p>
        </w:tc>
        <w:tc>
          <w:tcPr>
            <w:tcW w:w="674" w:type="dxa"/>
          </w:tcPr>
          <w:p w:rsidR="007A4128" w:rsidRPr="00B35CC8" w:rsidRDefault="007A4128" w:rsidP="000D1A36">
            <w:pPr>
              <w:widowControl w:val="0"/>
              <w:autoSpaceDE w:val="0"/>
              <w:autoSpaceDN w:val="0"/>
              <w:jc w:val="center"/>
              <w:rPr>
                <w:rFonts w:eastAsiaTheme="minorEastAsia" w:cs="Times New Roman"/>
              </w:rPr>
            </w:pPr>
            <w:r w:rsidRPr="00B35CC8">
              <w:rPr>
                <w:rFonts w:eastAsiaTheme="minorEastAsia" w:cs="Times New Roman"/>
              </w:rPr>
              <w:t>6-7</w:t>
            </w:r>
          </w:p>
        </w:tc>
        <w:tc>
          <w:tcPr>
            <w:tcW w:w="674" w:type="dxa"/>
          </w:tcPr>
          <w:p w:rsidR="007A4128" w:rsidRPr="00B35CC8" w:rsidRDefault="007A4128" w:rsidP="000D1A36">
            <w:pPr>
              <w:widowControl w:val="0"/>
              <w:autoSpaceDE w:val="0"/>
              <w:autoSpaceDN w:val="0"/>
              <w:jc w:val="center"/>
              <w:rPr>
                <w:rFonts w:eastAsiaTheme="minorEastAsia" w:cs="Times New Roman"/>
              </w:rPr>
            </w:pPr>
            <w:r w:rsidRPr="00B35CC8">
              <w:rPr>
                <w:rFonts w:eastAsiaTheme="minorEastAsia" w:cs="Times New Roman"/>
              </w:rPr>
              <w:t>6-7</w:t>
            </w:r>
          </w:p>
        </w:tc>
        <w:tc>
          <w:tcPr>
            <w:tcW w:w="675" w:type="dxa"/>
          </w:tcPr>
          <w:p w:rsidR="007A4128" w:rsidRPr="00B35CC8" w:rsidRDefault="007A4128" w:rsidP="000D1A36">
            <w:pPr>
              <w:widowControl w:val="0"/>
              <w:autoSpaceDE w:val="0"/>
              <w:autoSpaceDN w:val="0"/>
              <w:jc w:val="center"/>
              <w:rPr>
                <w:rFonts w:eastAsiaTheme="minorEastAsia" w:cs="Times New Roman"/>
              </w:rPr>
            </w:pPr>
            <w:r w:rsidRPr="00B35CC8">
              <w:rPr>
                <w:rFonts w:eastAsiaTheme="minorEastAsia" w:cs="Times New Roman"/>
              </w:rPr>
              <w:t>8-9</w:t>
            </w:r>
          </w:p>
        </w:tc>
        <w:tc>
          <w:tcPr>
            <w:tcW w:w="741" w:type="dxa"/>
          </w:tcPr>
          <w:p w:rsidR="007A4128" w:rsidRPr="00B35CC8" w:rsidRDefault="007A4128" w:rsidP="000D1A36">
            <w:pPr>
              <w:widowControl w:val="0"/>
              <w:autoSpaceDE w:val="0"/>
              <w:autoSpaceDN w:val="0"/>
              <w:jc w:val="center"/>
              <w:rPr>
                <w:rFonts w:eastAsiaTheme="minorEastAsia" w:cs="Times New Roman"/>
              </w:rPr>
            </w:pPr>
            <w:r w:rsidRPr="00B35CC8">
              <w:rPr>
                <w:rFonts w:eastAsiaTheme="minorEastAsia" w:cs="Times New Roman"/>
              </w:rPr>
              <w:t>10-12</w:t>
            </w:r>
          </w:p>
        </w:tc>
        <w:tc>
          <w:tcPr>
            <w:tcW w:w="708" w:type="dxa"/>
          </w:tcPr>
          <w:p w:rsidR="007A4128" w:rsidRPr="00B35CC8" w:rsidRDefault="007A4128" w:rsidP="000D1A36">
            <w:pPr>
              <w:widowControl w:val="0"/>
              <w:autoSpaceDE w:val="0"/>
              <w:autoSpaceDN w:val="0"/>
              <w:jc w:val="center"/>
              <w:rPr>
                <w:rFonts w:eastAsiaTheme="minorEastAsia" w:cs="Times New Roman"/>
              </w:rPr>
            </w:pPr>
            <w:r w:rsidRPr="00B35CC8">
              <w:rPr>
                <w:rFonts w:eastAsiaTheme="minorEastAsia" w:cs="Times New Roman"/>
              </w:rPr>
              <w:t>12</w:t>
            </w:r>
          </w:p>
          <w:p w:rsidR="007A4128" w:rsidRPr="00B35CC8" w:rsidRDefault="007A4128" w:rsidP="000D1A36">
            <w:pPr>
              <w:widowControl w:val="0"/>
              <w:autoSpaceDE w:val="0"/>
              <w:autoSpaceDN w:val="0"/>
              <w:jc w:val="center"/>
              <w:rPr>
                <w:rFonts w:eastAsiaTheme="minorEastAsia" w:cs="Times New Roman"/>
              </w:rPr>
            </w:pPr>
          </w:p>
        </w:tc>
        <w:tc>
          <w:tcPr>
            <w:tcW w:w="709"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13-17</w:t>
            </w:r>
          </w:p>
        </w:tc>
      </w:tr>
      <w:tr w:rsidR="006843A7" w:rsidRPr="000D1A36" w:rsidTr="003E0CB4">
        <w:tc>
          <w:tcPr>
            <w:tcW w:w="800"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1</w:t>
            </w:r>
          </w:p>
        </w:tc>
        <w:tc>
          <w:tcPr>
            <w:tcW w:w="2492"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2</w:t>
            </w:r>
          </w:p>
        </w:tc>
        <w:tc>
          <w:tcPr>
            <w:tcW w:w="1515"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3</w:t>
            </w:r>
          </w:p>
        </w:tc>
        <w:tc>
          <w:tcPr>
            <w:tcW w:w="1473" w:type="dxa"/>
          </w:tcPr>
          <w:p w:rsidR="006843A7" w:rsidRPr="000D1A36" w:rsidRDefault="006843A7" w:rsidP="000D1A36">
            <w:pPr>
              <w:widowControl w:val="0"/>
              <w:autoSpaceDE w:val="0"/>
              <w:autoSpaceDN w:val="0"/>
              <w:jc w:val="center"/>
              <w:rPr>
                <w:rFonts w:eastAsiaTheme="minorEastAsia" w:cs="Times New Roman"/>
              </w:rPr>
            </w:pPr>
            <w:r>
              <w:rPr>
                <w:rFonts w:eastAsiaTheme="minorEastAsia" w:cs="Times New Roman"/>
              </w:rPr>
              <w:t>4</w:t>
            </w:r>
          </w:p>
        </w:tc>
        <w:tc>
          <w:tcPr>
            <w:tcW w:w="810" w:type="dxa"/>
          </w:tcPr>
          <w:p w:rsidR="006843A7" w:rsidRPr="000D1A36" w:rsidRDefault="006843A7" w:rsidP="000D1A36">
            <w:pPr>
              <w:widowControl w:val="0"/>
              <w:autoSpaceDE w:val="0"/>
              <w:autoSpaceDN w:val="0"/>
              <w:jc w:val="center"/>
              <w:rPr>
                <w:rFonts w:eastAsiaTheme="minorEastAsia" w:cs="Times New Roman"/>
              </w:rPr>
            </w:pPr>
            <w:r>
              <w:rPr>
                <w:rFonts w:eastAsiaTheme="minorEastAsia" w:cs="Times New Roman"/>
              </w:rPr>
              <w:t>5</w:t>
            </w:r>
          </w:p>
        </w:tc>
        <w:tc>
          <w:tcPr>
            <w:tcW w:w="811" w:type="dxa"/>
          </w:tcPr>
          <w:p w:rsidR="006843A7" w:rsidRPr="000D1A36" w:rsidRDefault="006843A7" w:rsidP="000D1A36">
            <w:pPr>
              <w:widowControl w:val="0"/>
              <w:autoSpaceDE w:val="0"/>
              <w:autoSpaceDN w:val="0"/>
              <w:jc w:val="center"/>
              <w:rPr>
                <w:rFonts w:eastAsiaTheme="minorEastAsia" w:cs="Times New Roman"/>
              </w:rPr>
            </w:pPr>
            <w:r>
              <w:rPr>
                <w:rFonts w:eastAsiaTheme="minorEastAsia" w:cs="Times New Roman"/>
              </w:rPr>
              <w:t>6</w:t>
            </w:r>
          </w:p>
        </w:tc>
        <w:tc>
          <w:tcPr>
            <w:tcW w:w="675" w:type="dxa"/>
          </w:tcPr>
          <w:p w:rsidR="006843A7" w:rsidRPr="000D1A36" w:rsidRDefault="006843A7" w:rsidP="000D1A36">
            <w:pPr>
              <w:widowControl w:val="0"/>
              <w:autoSpaceDE w:val="0"/>
              <w:autoSpaceDN w:val="0"/>
              <w:jc w:val="center"/>
              <w:rPr>
                <w:rFonts w:eastAsiaTheme="minorEastAsia" w:cs="Times New Roman"/>
              </w:rPr>
            </w:pPr>
            <w:r>
              <w:rPr>
                <w:rFonts w:eastAsiaTheme="minorEastAsia" w:cs="Times New Roman"/>
              </w:rPr>
              <w:t>7</w:t>
            </w:r>
          </w:p>
        </w:tc>
        <w:tc>
          <w:tcPr>
            <w:tcW w:w="674" w:type="dxa"/>
          </w:tcPr>
          <w:p w:rsidR="006843A7" w:rsidRDefault="0028066E" w:rsidP="000D1A36">
            <w:pPr>
              <w:widowControl w:val="0"/>
              <w:autoSpaceDE w:val="0"/>
              <w:autoSpaceDN w:val="0"/>
              <w:jc w:val="center"/>
              <w:rPr>
                <w:rFonts w:eastAsiaTheme="minorEastAsia" w:cs="Times New Roman"/>
              </w:rPr>
            </w:pPr>
            <w:r>
              <w:rPr>
                <w:rFonts w:eastAsiaTheme="minorEastAsia" w:cs="Times New Roman"/>
              </w:rPr>
              <w:t>8</w:t>
            </w:r>
          </w:p>
        </w:tc>
        <w:tc>
          <w:tcPr>
            <w:tcW w:w="674" w:type="dxa"/>
          </w:tcPr>
          <w:p w:rsidR="006843A7" w:rsidRPr="000D1A36" w:rsidRDefault="0028066E" w:rsidP="000D1A36">
            <w:pPr>
              <w:widowControl w:val="0"/>
              <w:autoSpaceDE w:val="0"/>
              <w:autoSpaceDN w:val="0"/>
              <w:jc w:val="center"/>
              <w:rPr>
                <w:rFonts w:eastAsiaTheme="minorEastAsia" w:cs="Times New Roman"/>
              </w:rPr>
            </w:pPr>
            <w:r>
              <w:rPr>
                <w:rFonts w:eastAsiaTheme="minorEastAsia" w:cs="Times New Roman"/>
              </w:rPr>
              <w:t>9</w:t>
            </w:r>
          </w:p>
        </w:tc>
        <w:tc>
          <w:tcPr>
            <w:tcW w:w="675" w:type="dxa"/>
          </w:tcPr>
          <w:p w:rsidR="006843A7" w:rsidRPr="000D1A36" w:rsidRDefault="006843A7" w:rsidP="0028066E">
            <w:pPr>
              <w:widowControl w:val="0"/>
              <w:autoSpaceDE w:val="0"/>
              <w:autoSpaceDN w:val="0"/>
              <w:jc w:val="center"/>
              <w:rPr>
                <w:rFonts w:eastAsiaTheme="minorEastAsia" w:cs="Times New Roman"/>
              </w:rPr>
            </w:pPr>
            <w:r w:rsidRPr="000D1A36">
              <w:rPr>
                <w:rFonts w:eastAsiaTheme="minorEastAsia" w:cs="Times New Roman"/>
              </w:rPr>
              <w:t>1</w:t>
            </w:r>
            <w:r w:rsidR="0028066E">
              <w:rPr>
                <w:rFonts w:eastAsiaTheme="minorEastAsia" w:cs="Times New Roman"/>
              </w:rPr>
              <w:t>0</w:t>
            </w:r>
          </w:p>
        </w:tc>
        <w:tc>
          <w:tcPr>
            <w:tcW w:w="741" w:type="dxa"/>
          </w:tcPr>
          <w:p w:rsidR="006843A7" w:rsidRPr="000D1A36" w:rsidRDefault="006843A7" w:rsidP="0028066E">
            <w:pPr>
              <w:widowControl w:val="0"/>
              <w:autoSpaceDE w:val="0"/>
              <w:autoSpaceDN w:val="0"/>
              <w:jc w:val="center"/>
              <w:rPr>
                <w:rFonts w:eastAsiaTheme="minorEastAsia" w:cs="Times New Roman"/>
              </w:rPr>
            </w:pPr>
            <w:r w:rsidRPr="000D1A36">
              <w:rPr>
                <w:rFonts w:eastAsiaTheme="minorEastAsia" w:cs="Times New Roman"/>
              </w:rPr>
              <w:t>1</w:t>
            </w:r>
            <w:r w:rsidR="0028066E">
              <w:rPr>
                <w:rFonts w:eastAsiaTheme="minorEastAsia" w:cs="Times New Roman"/>
              </w:rPr>
              <w:t>1</w:t>
            </w:r>
          </w:p>
        </w:tc>
        <w:tc>
          <w:tcPr>
            <w:tcW w:w="708" w:type="dxa"/>
          </w:tcPr>
          <w:p w:rsidR="006843A7" w:rsidRPr="000D1A36" w:rsidRDefault="006843A7" w:rsidP="0028066E">
            <w:pPr>
              <w:widowControl w:val="0"/>
              <w:autoSpaceDE w:val="0"/>
              <w:autoSpaceDN w:val="0"/>
              <w:jc w:val="center"/>
              <w:rPr>
                <w:rFonts w:eastAsiaTheme="minorEastAsia" w:cs="Times New Roman"/>
              </w:rPr>
            </w:pPr>
            <w:r>
              <w:rPr>
                <w:rFonts w:eastAsiaTheme="minorEastAsia" w:cs="Times New Roman"/>
              </w:rPr>
              <w:t>1</w:t>
            </w:r>
            <w:r w:rsidR="0028066E">
              <w:rPr>
                <w:rFonts w:eastAsiaTheme="minorEastAsia" w:cs="Times New Roman"/>
              </w:rPr>
              <w:t>2</w:t>
            </w:r>
          </w:p>
        </w:tc>
        <w:tc>
          <w:tcPr>
            <w:tcW w:w="709" w:type="dxa"/>
          </w:tcPr>
          <w:p w:rsidR="006843A7" w:rsidRPr="000D1A36" w:rsidRDefault="006843A7" w:rsidP="0028066E">
            <w:pPr>
              <w:widowControl w:val="0"/>
              <w:autoSpaceDE w:val="0"/>
              <w:autoSpaceDN w:val="0"/>
              <w:jc w:val="center"/>
              <w:rPr>
                <w:rFonts w:eastAsiaTheme="minorEastAsia" w:cs="Times New Roman"/>
              </w:rPr>
            </w:pPr>
            <w:r w:rsidRPr="000D1A36">
              <w:rPr>
                <w:rFonts w:eastAsiaTheme="minorEastAsia" w:cs="Times New Roman"/>
              </w:rPr>
              <w:t>1</w:t>
            </w:r>
            <w:r w:rsidR="0028066E">
              <w:rPr>
                <w:rFonts w:eastAsiaTheme="minorEastAsia" w:cs="Times New Roman"/>
              </w:rPr>
              <w:t>3</w:t>
            </w:r>
          </w:p>
        </w:tc>
      </w:tr>
      <w:tr w:rsidR="006843A7" w:rsidRPr="000D1A36" w:rsidTr="003E0CB4">
        <w:tc>
          <w:tcPr>
            <w:tcW w:w="800" w:type="dxa"/>
          </w:tcPr>
          <w:p w:rsidR="006843A7" w:rsidRPr="000D1A36" w:rsidRDefault="006843A7" w:rsidP="0080005B">
            <w:pPr>
              <w:widowControl w:val="0"/>
              <w:autoSpaceDE w:val="0"/>
              <w:autoSpaceDN w:val="0"/>
              <w:rPr>
                <w:rFonts w:eastAsiaTheme="minorEastAsia" w:cs="Times New Roman"/>
              </w:rPr>
            </w:pPr>
            <w:r w:rsidRPr="000D1A36">
              <w:rPr>
                <w:rFonts w:eastAsiaTheme="minorEastAsia" w:cs="Times New Roman"/>
              </w:rPr>
              <w:t>1.</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 xml:space="preserve">Услуга по управлению </w:t>
            </w:r>
            <w:hyperlink w:anchor="P1171">
              <w:r w:rsidRPr="000D1A36">
                <w:rPr>
                  <w:rFonts w:eastAsiaTheme="minorEastAsia" w:cs="Times New Roman"/>
                  <w:color w:val="0000FF"/>
                </w:rPr>
                <w:t>&lt;1&gt;</w:t>
              </w:r>
            </w:hyperlink>
          </w:p>
        </w:tc>
        <w:tc>
          <w:tcPr>
            <w:tcW w:w="1515" w:type="dxa"/>
          </w:tcPr>
          <w:p w:rsidR="006843A7" w:rsidRPr="000D1A36" w:rsidRDefault="006843A7" w:rsidP="00965C2C">
            <w:pPr>
              <w:widowControl w:val="0"/>
              <w:autoSpaceDE w:val="0"/>
              <w:autoSpaceDN w:val="0"/>
              <w:rPr>
                <w:rFonts w:eastAsiaTheme="minorEastAsia" w:cs="Times New Roman"/>
              </w:rPr>
            </w:pPr>
            <w:r>
              <w:rPr>
                <w:rFonts w:eastAsiaTheme="minorEastAsia" w:cs="Times New Roman"/>
              </w:rPr>
              <w:t>0,79</w:t>
            </w:r>
          </w:p>
        </w:tc>
        <w:tc>
          <w:tcPr>
            <w:tcW w:w="1473"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0,99</w:t>
            </w:r>
          </w:p>
          <w:p w:rsidR="006843A7" w:rsidRPr="000D1A36" w:rsidRDefault="006843A7" w:rsidP="000D1A36">
            <w:pPr>
              <w:widowControl w:val="0"/>
              <w:autoSpaceDE w:val="0"/>
              <w:autoSpaceDN w:val="0"/>
              <w:rPr>
                <w:rFonts w:eastAsiaTheme="minorEastAsia" w:cs="Times New Roman"/>
              </w:rPr>
            </w:pPr>
          </w:p>
        </w:tc>
        <w:tc>
          <w:tcPr>
            <w:tcW w:w="81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1,05</w:t>
            </w:r>
          </w:p>
        </w:tc>
        <w:tc>
          <w:tcPr>
            <w:tcW w:w="811"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1,05</w:t>
            </w:r>
          </w:p>
        </w:tc>
        <w:tc>
          <w:tcPr>
            <w:tcW w:w="675"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1,05</w:t>
            </w:r>
          </w:p>
        </w:tc>
        <w:tc>
          <w:tcPr>
            <w:tcW w:w="674" w:type="dxa"/>
          </w:tcPr>
          <w:p w:rsidR="006843A7" w:rsidRDefault="006843A7" w:rsidP="000D1A36">
            <w:pPr>
              <w:widowControl w:val="0"/>
              <w:autoSpaceDE w:val="0"/>
              <w:autoSpaceDN w:val="0"/>
              <w:rPr>
                <w:rFonts w:eastAsiaTheme="minorEastAsia" w:cs="Times New Roman"/>
              </w:rPr>
            </w:pPr>
            <w:r>
              <w:rPr>
                <w:rFonts w:eastAsiaTheme="minorEastAsia" w:cs="Times New Roman"/>
              </w:rPr>
              <w:t>1,05</w:t>
            </w:r>
          </w:p>
        </w:tc>
        <w:tc>
          <w:tcPr>
            <w:tcW w:w="674"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1,05</w:t>
            </w:r>
          </w:p>
        </w:tc>
        <w:tc>
          <w:tcPr>
            <w:tcW w:w="675"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1,05</w:t>
            </w:r>
          </w:p>
        </w:tc>
        <w:tc>
          <w:tcPr>
            <w:tcW w:w="741" w:type="dxa"/>
          </w:tcPr>
          <w:p w:rsidR="006843A7" w:rsidRPr="000D1A36" w:rsidRDefault="00AB1821" w:rsidP="000D1A36">
            <w:pPr>
              <w:widowControl w:val="0"/>
              <w:autoSpaceDE w:val="0"/>
              <w:autoSpaceDN w:val="0"/>
              <w:rPr>
                <w:rFonts w:eastAsiaTheme="minorEastAsia" w:cs="Times New Roman"/>
              </w:rPr>
            </w:pPr>
            <w:r>
              <w:rPr>
                <w:rFonts w:eastAsiaTheme="minorEastAsia" w:cs="Times New Roman"/>
              </w:rPr>
              <w:t>1,05</w:t>
            </w:r>
          </w:p>
        </w:tc>
        <w:tc>
          <w:tcPr>
            <w:tcW w:w="708" w:type="dxa"/>
          </w:tcPr>
          <w:p w:rsidR="006843A7" w:rsidRPr="000D1A36" w:rsidRDefault="00E511C6" w:rsidP="000D1A36">
            <w:pPr>
              <w:widowControl w:val="0"/>
              <w:autoSpaceDE w:val="0"/>
              <w:autoSpaceDN w:val="0"/>
              <w:rPr>
                <w:rFonts w:eastAsiaTheme="minorEastAsia" w:cs="Times New Roman"/>
              </w:rPr>
            </w:pPr>
            <w:r>
              <w:rPr>
                <w:rFonts w:eastAsiaTheme="minorEastAsia" w:cs="Times New Roman"/>
              </w:rPr>
              <w:t>1,05</w:t>
            </w:r>
          </w:p>
        </w:tc>
        <w:tc>
          <w:tcPr>
            <w:tcW w:w="709" w:type="dxa"/>
          </w:tcPr>
          <w:p w:rsidR="006843A7" w:rsidRPr="000D1A36" w:rsidRDefault="00EA42F4" w:rsidP="000D1A36">
            <w:pPr>
              <w:widowControl w:val="0"/>
              <w:autoSpaceDE w:val="0"/>
              <w:autoSpaceDN w:val="0"/>
              <w:rPr>
                <w:rFonts w:eastAsiaTheme="minorEastAsia" w:cs="Times New Roman"/>
              </w:rPr>
            </w:pPr>
            <w:r>
              <w:rPr>
                <w:rFonts w:eastAsiaTheme="minorEastAsia" w:cs="Times New Roman"/>
              </w:rPr>
              <w:t>1,05</w:t>
            </w:r>
          </w:p>
        </w:tc>
      </w:tr>
      <w:tr w:rsidR="006843A7" w:rsidRPr="000D1A36" w:rsidTr="003E0CB4">
        <w:tc>
          <w:tcPr>
            <w:tcW w:w="800" w:type="dxa"/>
          </w:tcPr>
          <w:p w:rsidR="006843A7" w:rsidRPr="000D1A36" w:rsidRDefault="006843A7" w:rsidP="00134F89">
            <w:pPr>
              <w:widowControl w:val="0"/>
              <w:autoSpaceDE w:val="0"/>
              <w:autoSpaceDN w:val="0"/>
              <w:rPr>
                <w:rFonts w:eastAsiaTheme="minorEastAsia" w:cs="Times New Roman"/>
              </w:rPr>
            </w:pPr>
            <w:r>
              <w:rPr>
                <w:rFonts w:eastAsiaTheme="minorEastAsia" w:cs="Times New Roman"/>
              </w:rPr>
              <w:t>2</w:t>
            </w:r>
            <w:r w:rsidRPr="000D1A36">
              <w:rPr>
                <w:rFonts w:eastAsiaTheme="minorEastAsia" w:cs="Times New Roman"/>
              </w:rPr>
              <w:t>.</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 xml:space="preserve">Услуги паспортной службы (многофункционального центра) </w:t>
            </w:r>
            <w:hyperlink w:anchor="P1177">
              <w:r w:rsidRPr="000D1A36">
                <w:rPr>
                  <w:rFonts w:eastAsiaTheme="minorEastAsia" w:cs="Times New Roman"/>
                  <w:color w:val="0000FF"/>
                </w:rPr>
                <w:t>&lt;2&gt;</w:t>
              </w:r>
            </w:hyperlink>
          </w:p>
        </w:tc>
        <w:tc>
          <w:tcPr>
            <w:tcW w:w="151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w:t>
            </w:r>
            <w:r>
              <w:rPr>
                <w:rFonts w:eastAsiaTheme="minorEastAsia" w:cs="Times New Roman"/>
              </w:rPr>
              <w:t>37</w:t>
            </w:r>
          </w:p>
          <w:p w:rsidR="006843A7" w:rsidRPr="000D1A36" w:rsidRDefault="006843A7" w:rsidP="000D1A36">
            <w:pPr>
              <w:widowControl w:val="0"/>
              <w:autoSpaceDE w:val="0"/>
              <w:autoSpaceDN w:val="0"/>
              <w:rPr>
                <w:rFonts w:eastAsiaTheme="minorEastAsia" w:cs="Times New Roman"/>
              </w:rPr>
            </w:pPr>
          </w:p>
        </w:tc>
        <w:tc>
          <w:tcPr>
            <w:tcW w:w="1473"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0,37</w:t>
            </w:r>
          </w:p>
          <w:p w:rsidR="006843A7" w:rsidRDefault="006843A7" w:rsidP="000D1A36">
            <w:pPr>
              <w:widowControl w:val="0"/>
              <w:autoSpaceDE w:val="0"/>
              <w:autoSpaceDN w:val="0"/>
              <w:rPr>
                <w:rFonts w:eastAsiaTheme="minorEastAsia" w:cs="Times New Roman"/>
              </w:rPr>
            </w:pPr>
          </w:p>
          <w:p w:rsidR="006843A7" w:rsidRPr="000D1A36" w:rsidRDefault="006843A7" w:rsidP="000D1A36">
            <w:pPr>
              <w:widowControl w:val="0"/>
              <w:autoSpaceDE w:val="0"/>
              <w:autoSpaceDN w:val="0"/>
              <w:rPr>
                <w:rFonts w:eastAsiaTheme="minorEastAsia" w:cs="Times New Roman"/>
              </w:rPr>
            </w:pPr>
          </w:p>
        </w:tc>
        <w:tc>
          <w:tcPr>
            <w:tcW w:w="810" w:type="dxa"/>
          </w:tcPr>
          <w:p w:rsidR="006843A7" w:rsidRPr="000D1A36" w:rsidRDefault="006843A7" w:rsidP="00A610E6">
            <w:pPr>
              <w:widowControl w:val="0"/>
              <w:autoSpaceDE w:val="0"/>
              <w:autoSpaceDN w:val="0"/>
              <w:rPr>
                <w:rFonts w:eastAsiaTheme="minorEastAsia" w:cs="Times New Roman"/>
              </w:rPr>
            </w:pPr>
            <w:r w:rsidRPr="000D1A36">
              <w:rPr>
                <w:rFonts w:eastAsiaTheme="minorEastAsia" w:cs="Times New Roman"/>
              </w:rPr>
              <w:t>0,</w:t>
            </w:r>
            <w:r>
              <w:rPr>
                <w:rFonts w:eastAsiaTheme="minorEastAsia" w:cs="Times New Roman"/>
              </w:rPr>
              <w:t>37</w:t>
            </w:r>
          </w:p>
        </w:tc>
        <w:tc>
          <w:tcPr>
            <w:tcW w:w="811"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0,37</w:t>
            </w:r>
          </w:p>
        </w:tc>
        <w:tc>
          <w:tcPr>
            <w:tcW w:w="675" w:type="dxa"/>
          </w:tcPr>
          <w:p w:rsidR="006843A7" w:rsidRPr="000D1A36" w:rsidRDefault="006843A7" w:rsidP="002562BE">
            <w:pPr>
              <w:widowControl w:val="0"/>
              <w:autoSpaceDE w:val="0"/>
              <w:autoSpaceDN w:val="0"/>
              <w:rPr>
                <w:rFonts w:eastAsiaTheme="minorEastAsia" w:cs="Times New Roman"/>
              </w:rPr>
            </w:pPr>
            <w:r w:rsidRPr="000D1A36">
              <w:rPr>
                <w:rFonts w:eastAsiaTheme="minorEastAsia" w:cs="Times New Roman"/>
              </w:rPr>
              <w:t>0,</w:t>
            </w:r>
            <w:r>
              <w:rPr>
                <w:rFonts w:eastAsiaTheme="minorEastAsia" w:cs="Times New Roman"/>
              </w:rPr>
              <w:t>37</w:t>
            </w:r>
          </w:p>
        </w:tc>
        <w:tc>
          <w:tcPr>
            <w:tcW w:w="674" w:type="dxa"/>
          </w:tcPr>
          <w:p w:rsidR="006843A7" w:rsidRPr="000D1A36" w:rsidRDefault="00A01D00" w:rsidP="0083066A">
            <w:pPr>
              <w:widowControl w:val="0"/>
              <w:autoSpaceDE w:val="0"/>
              <w:autoSpaceDN w:val="0"/>
              <w:rPr>
                <w:rFonts w:eastAsiaTheme="minorEastAsia" w:cs="Times New Roman"/>
              </w:rPr>
            </w:pPr>
            <w:r>
              <w:rPr>
                <w:rFonts w:eastAsiaTheme="minorEastAsia" w:cs="Times New Roman"/>
              </w:rPr>
              <w:t>0,37</w:t>
            </w:r>
          </w:p>
        </w:tc>
        <w:tc>
          <w:tcPr>
            <w:tcW w:w="674" w:type="dxa"/>
          </w:tcPr>
          <w:p w:rsidR="006843A7" w:rsidRPr="000D1A36" w:rsidRDefault="006843A7" w:rsidP="0083066A">
            <w:pPr>
              <w:widowControl w:val="0"/>
              <w:autoSpaceDE w:val="0"/>
              <w:autoSpaceDN w:val="0"/>
              <w:rPr>
                <w:rFonts w:eastAsiaTheme="minorEastAsia" w:cs="Times New Roman"/>
              </w:rPr>
            </w:pPr>
            <w:r w:rsidRPr="000D1A36">
              <w:rPr>
                <w:rFonts w:eastAsiaTheme="minorEastAsia" w:cs="Times New Roman"/>
              </w:rPr>
              <w:t>0,</w:t>
            </w:r>
            <w:r>
              <w:rPr>
                <w:rFonts w:eastAsiaTheme="minorEastAsia" w:cs="Times New Roman"/>
              </w:rPr>
              <w:t>37</w:t>
            </w:r>
          </w:p>
        </w:tc>
        <w:tc>
          <w:tcPr>
            <w:tcW w:w="675" w:type="dxa"/>
          </w:tcPr>
          <w:p w:rsidR="006843A7" w:rsidRPr="000D1A36" w:rsidRDefault="006843A7" w:rsidP="0044775A">
            <w:pPr>
              <w:widowControl w:val="0"/>
              <w:autoSpaceDE w:val="0"/>
              <w:autoSpaceDN w:val="0"/>
              <w:rPr>
                <w:rFonts w:eastAsiaTheme="minorEastAsia" w:cs="Times New Roman"/>
              </w:rPr>
            </w:pPr>
            <w:r w:rsidRPr="000D1A36">
              <w:rPr>
                <w:rFonts w:eastAsiaTheme="minorEastAsia" w:cs="Times New Roman"/>
              </w:rPr>
              <w:t>0,</w:t>
            </w:r>
            <w:r>
              <w:rPr>
                <w:rFonts w:eastAsiaTheme="minorEastAsia" w:cs="Times New Roman"/>
              </w:rPr>
              <w:t>37</w:t>
            </w:r>
          </w:p>
        </w:tc>
        <w:tc>
          <w:tcPr>
            <w:tcW w:w="741" w:type="dxa"/>
          </w:tcPr>
          <w:p w:rsidR="006843A7" w:rsidRPr="000D1A36" w:rsidRDefault="00AB1821" w:rsidP="000D1A36">
            <w:pPr>
              <w:widowControl w:val="0"/>
              <w:autoSpaceDE w:val="0"/>
              <w:autoSpaceDN w:val="0"/>
              <w:rPr>
                <w:rFonts w:eastAsiaTheme="minorEastAsia" w:cs="Times New Roman"/>
              </w:rPr>
            </w:pPr>
            <w:r>
              <w:rPr>
                <w:rFonts w:eastAsiaTheme="minorEastAsia" w:cs="Times New Roman"/>
              </w:rPr>
              <w:t>0,37</w:t>
            </w:r>
          </w:p>
        </w:tc>
        <w:tc>
          <w:tcPr>
            <w:tcW w:w="708" w:type="dxa"/>
          </w:tcPr>
          <w:p w:rsidR="006843A7" w:rsidRPr="000D1A36" w:rsidRDefault="006843A7" w:rsidP="00E511C6">
            <w:pPr>
              <w:widowControl w:val="0"/>
              <w:autoSpaceDE w:val="0"/>
              <w:autoSpaceDN w:val="0"/>
              <w:rPr>
                <w:rFonts w:eastAsiaTheme="minorEastAsia" w:cs="Times New Roman"/>
              </w:rPr>
            </w:pPr>
            <w:r>
              <w:rPr>
                <w:rFonts w:eastAsiaTheme="minorEastAsia" w:cs="Times New Roman"/>
              </w:rPr>
              <w:t>0,</w:t>
            </w:r>
            <w:r w:rsidR="00E511C6">
              <w:rPr>
                <w:rFonts w:eastAsiaTheme="minorEastAsia" w:cs="Times New Roman"/>
              </w:rPr>
              <w:t>37</w:t>
            </w:r>
          </w:p>
        </w:tc>
        <w:tc>
          <w:tcPr>
            <w:tcW w:w="709" w:type="dxa"/>
          </w:tcPr>
          <w:p w:rsidR="006843A7" w:rsidRPr="000D1A36" w:rsidRDefault="00EA42F4" w:rsidP="000D1A36">
            <w:pPr>
              <w:widowControl w:val="0"/>
              <w:autoSpaceDE w:val="0"/>
              <w:autoSpaceDN w:val="0"/>
              <w:rPr>
                <w:rFonts w:eastAsiaTheme="minorEastAsia" w:cs="Times New Roman"/>
              </w:rPr>
            </w:pPr>
            <w:r>
              <w:rPr>
                <w:rFonts w:eastAsiaTheme="minorEastAsia" w:cs="Times New Roman"/>
              </w:rPr>
              <w:t>0,37</w:t>
            </w:r>
          </w:p>
        </w:tc>
      </w:tr>
      <w:tr w:rsidR="006843A7" w:rsidRPr="000D1A36" w:rsidTr="003E0CB4">
        <w:tc>
          <w:tcPr>
            <w:tcW w:w="800" w:type="dxa"/>
          </w:tcPr>
          <w:p w:rsidR="006843A7" w:rsidRPr="000D1A36" w:rsidRDefault="006843A7" w:rsidP="007C1E04">
            <w:pPr>
              <w:widowControl w:val="0"/>
              <w:autoSpaceDE w:val="0"/>
              <w:autoSpaceDN w:val="0"/>
              <w:rPr>
                <w:rFonts w:eastAsiaTheme="minorEastAsia" w:cs="Times New Roman"/>
              </w:rPr>
            </w:pPr>
            <w:r>
              <w:rPr>
                <w:rFonts w:eastAsiaTheme="minorEastAsia" w:cs="Times New Roman"/>
              </w:rPr>
              <w:t>3</w:t>
            </w:r>
            <w:r w:rsidRPr="000D1A36">
              <w:rPr>
                <w:rFonts w:eastAsiaTheme="minorEastAsia" w:cs="Times New Roman"/>
              </w:rPr>
              <w:t>.</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 xml:space="preserve">Услуги единого информационного расчетного центра </w:t>
            </w:r>
            <w:hyperlink w:anchor="P1178">
              <w:r w:rsidRPr="000D1A36">
                <w:rPr>
                  <w:rFonts w:eastAsiaTheme="minorEastAsia" w:cs="Times New Roman"/>
                  <w:color w:val="0000FF"/>
                </w:rPr>
                <w:t>&lt;3&gt;</w:t>
              </w:r>
            </w:hyperlink>
          </w:p>
        </w:tc>
        <w:tc>
          <w:tcPr>
            <w:tcW w:w="1515"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0,79</w:t>
            </w:r>
          </w:p>
          <w:p w:rsidR="006843A7" w:rsidRPr="000D1A36" w:rsidRDefault="006843A7" w:rsidP="000D1A36">
            <w:pPr>
              <w:widowControl w:val="0"/>
              <w:autoSpaceDE w:val="0"/>
              <w:autoSpaceDN w:val="0"/>
              <w:rPr>
                <w:rFonts w:eastAsiaTheme="minorEastAsia" w:cs="Times New Roman"/>
              </w:rPr>
            </w:pPr>
          </w:p>
        </w:tc>
        <w:tc>
          <w:tcPr>
            <w:tcW w:w="1473"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0,93</w:t>
            </w:r>
          </w:p>
          <w:p w:rsidR="006843A7" w:rsidRPr="000D1A36" w:rsidRDefault="006843A7" w:rsidP="000D1A36">
            <w:pPr>
              <w:widowControl w:val="0"/>
              <w:autoSpaceDE w:val="0"/>
              <w:autoSpaceDN w:val="0"/>
              <w:rPr>
                <w:rFonts w:eastAsiaTheme="minorEastAsia" w:cs="Times New Roman"/>
              </w:rPr>
            </w:pPr>
          </w:p>
        </w:tc>
        <w:tc>
          <w:tcPr>
            <w:tcW w:w="810" w:type="dxa"/>
          </w:tcPr>
          <w:p w:rsidR="006843A7" w:rsidRPr="000D1A36" w:rsidRDefault="006843A7" w:rsidP="00B83C67">
            <w:pPr>
              <w:widowControl w:val="0"/>
              <w:autoSpaceDE w:val="0"/>
              <w:autoSpaceDN w:val="0"/>
              <w:rPr>
                <w:rFonts w:eastAsiaTheme="minorEastAsia" w:cs="Times New Roman"/>
              </w:rPr>
            </w:pPr>
            <w:r>
              <w:rPr>
                <w:rFonts w:eastAsiaTheme="minorEastAsia" w:cs="Times New Roman"/>
              </w:rPr>
              <w:t>1,56</w:t>
            </w:r>
          </w:p>
        </w:tc>
        <w:tc>
          <w:tcPr>
            <w:tcW w:w="811"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1,56</w:t>
            </w:r>
          </w:p>
        </w:tc>
        <w:tc>
          <w:tcPr>
            <w:tcW w:w="675"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2,32</w:t>
            </w:r>
          </w:p>
        </w:tc>
        <w:tc>
          <w:tcPr>
            <w:tcW w:w="674" w:type="dxa"/>
          </w:tcPr>
          <w:p w:rsidR="006843A7" w:rsidRDefault="00A01D00" w:rsidP="00F61C0F">
            <w:pPr>
              <w:widowControl w:val="0"/>
              <w:autoSpaceDE w:val="0"/>
              <w:autoSpaceDN w:val="0"/>
              <w:rPr>
                <w:rFonts w:eastAsiaTheme="minorEastAsia" w:cs="Times New Roman"/>
              </w:rPr>
            </w:pPr>
            <w:r>
              <w:rPr>
                <w:rFonts w:eastAsiaTheme="minorEastAsia" w:cs="Times New Roman"/>
              </w:rPr>
              <w:t>2,87</w:t>
            </w:r>
          </w:p>
        </w:tc>
        <w:tc>
          <w:tcPr>
            <w:tcW w:w="674" w:type="dxa"/>
          </w:tcPr>
          <w:p w:rsidR="006843A7" w:rsidRPr="000D1A36" w:rsidRDefault="006843A7" w:rsidP="00F61C0F">
            <w:pPr>
              <w:widowControl w:val="0"/>
              <w:autoSpaceDE w:val="0"/>
              <w:autoSpaceDN w:val="0"/>
              <w:rPr>
                <w:rFonts w:eastAsiaTheme="minorEastAsia" w:cs="Times New Roman"/>
              </w:rPr>
            </w:pPr>
            <w:r>
              <w:rPr>
                <w:rFonts w:eastAsiaTheme="minorEastAsia" w:cs="Times New Roman"/>
              </w:rPr>
              <w:t>2,87</w:t>
            </w:r>
          </w:p>
        </w:tc>
        <w:tc>
          <w:tcPr>
            <w:tcW w:w="675"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2,87</w:t>
            </w:r>
          </w:p>
        </w:tc>
        <w:tc>
          <w:tcPr>
            <w:tcW w:w="741" w:type="dxa"/>
          </w:tcPr>
          <w:p w:rsidR="006843A7" w:rsidRPr="000D1A36" w:rsidRDefault="00AB1821" w:rsidP="000D1A36">
            <w:pPr>
              <w:widowControl w:val="0"/>
              <w:autoSpaceDE w:val="0"/>
              <w:autoSpaceDN w:val="0"/>
              <w:rPr>
                <w:rFonts w:eastAsiaTheme="minorEastAsia" w:cs="Times New Roman"/>
              </w:rPr>
            </w:pPr>
            <w:r>
              <w:rPr>
                <w:rFonts w:eastAsiaTheme="minorEastAsia" w:cs="Times New Roman"/>
              </w:rPr>
              <w:t>2,87</w:t>
            </w:r>
          </w:p>
        </w:tc>
        <w:tc>
          <w:tcPr>
            <w:tcW w:w="708" w:type="dxa"/>
          </w:tcPr>
          <w:p w:rsidR="006843A7" w:rsidRDefault="006843A7" w:rsidP="00E511C6">
            <w:pPr>
              <w:widowControl w:val="0"/>
              <w:autoSpaceDE w:val="0"/>
              <w:autoSpaceDN w:val="0"/>
              <w:rPr>
                <w:rFonts w:eastAsiaTheme="minorEastAsia" w:cs="Times New Roman"/>
              </w:rPr>
            </w:pPr>
            <w:r>
              <w:rPr>
                <w:rFonts w:eastAsiaTheme="minorEastAsia" w:cs="Times New Roman"/>
              </w:rPr>
              <w:t>2,</w:t>
            </w:r>
            <w:r w:rsidR="00E511C6">
              <w:rPr>
                <w:rFonts w:eastAsiaTheme="minorEastAsia" w:cs="Times New Roman"/>
              </w:rPr>
              <w:t>87</w:t>
            </w:r>
          </w:p>
        </w:tc>
        <w:tc>
          <w:tcPr>
            <w:tcW w:w="709" w:type="dxa"/>
          </w:tcPr>
          <w:p w:rsidR="006843A7" w:rsidRPr="000D1A36" w:rsidRDefault="00EA42F4" w:rsidP="000D1A36">
            <w:pPr>
              <w:widowControl w:val="0"/>
              <w:autoSpaceDE w:val="0"/>
              <w:autoSpaceDN w:val="0"/>
              <w:rPr>
                <w:rFonts w:eastAsiaTheme="minorEastAsia" w:cs="Times New Roman"/>
              </w:rPr>
            </w:pPr>
            <w:r>
              <w:rPr>
                <w:rFonts w:eastAsiaTheme="minorEastAsia" w:cs="Times New Roman"/>
              </w:rPr>
              <w:t>2,87</w:t>
            </w:r>
          </w:p>
        </w:tc>
      </w:tr>
      <w:tr w:rsidR="006843A7" w:rsidRPr="000D1A36" w:rsidTr="003E0CB4">
        <w:tc>
          <w:tcPr>
            <w:tcW w:w="80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4</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Содержание и текущий ремонт общего имущества в многоквартирном доме</w:t>
            </w:r>
            <w:r>
              <w:rPr>
                <w:rFonts w:eastAsiaTheme="minorEastAsia" w:cs="Times New Roman"/>
              </w:rPr>
              <w:t>, в том числе:</w:t>
            </w:r>
          </w:p>
        </w:tc>
        <w:tc>
          <w:tcPr>
            <w:tcW w:w="1515" w:type="dxa"/>
          </w:tcPr>
          <w:p w:rsidR="006843A7" w:rsidRPr="00965C2C" w:rsidRDefault="006843A7" w:rsidP="000D1A36">
            <w:pPr>
              <w:widowControl w:val="0"/>
              <w:autoSpaceDE w:val="0"/>
              <w:autoSpaceDN w:val="0"/>
              <w:rPr>
                <w:rFonts w:eastAsiaTheme="minorEastAsia" w:cs="Times New Roman"/>
                <w:b/>
              </w:rPr>
            </w:pPr>
            <w:r>
              <w:rPr>
                <w:rFonts w:eastAsiaTheme="minorEastAsia" w:cs="Times New Roman"/>
                <w:b/>
              </w:rPr>
              <w:t>15,00</w:t>
            </w:r>
          </w:p>
        </w:tc>
        <w:tc>
          <w:tcPr>
            <w:tcW w:w="1473" w:type="dxa"/>
          </w:tcPr>
          <w:p w:rsidR="006843A7" w:rsidRPr="00380F32" w:rsidRDefault="006843A7" w:rsidP="00EE1753">
            <w:pPr>
              <w:widowControl w:val="0"/>
              <w:autoSpaceDE w:val="0"/>
              <w:autoSpaceDN w:val="0"/>
              <w:rPr>
                <w:rFonts w:eastAsiaTheme="minorEastAsia" w:cs="Times New Roman"/>
                <w:b/>
              </w:rPr>
            </w:pPr>
            <w:r>
              <w:rPr>
                <w:rFonts w:eastAsiaTheme="minorEastAsia" w:cs="Times New Roman"/>
                <w:b/>
              </w:rPr>
              <w:t>16,97</w:t>
            </w:r>
          </w:p>
        </w:tc>
        <w:tc>
          <w:tcPr>
            <w:tcW w:w="810" w:type="dxa"/>
          </w:tcPr>
          <w:p w:rsidR="006843A7" w:rsidRPr="0038671B" w:rsidRDefault="006843A7" w:rsidP="000D1A36">
            <w:pPr>
              <w:widowControl w:val="0"/>
              <w:autoSpaceDE w:val="0"/>
              <w:autoSpaceDN w:val="0"/>
              <w:rPr>
                <w:rFonts w:eastAsiaTheme="minorEastAsia" w:cs="Times New Roman"/>
                <w:b/>
              </w:rPr>
            </w:pPr>
            <w:r>
              <w:rPr>
                <w:rFonts w:eastAsiaTheme="minorEastAsia" w:cs="Times New Roman"/>
                <w:b/>
              </w:rPr>
              <w:t>20,71</w:t>
            </w:r>
          </w:p>
        </w:tc>
        <w:tc>
          <w:tcPr>
            <w:tcW w:w="811" w:type="dxa"/>
          </w:tcPr>
          <w:p w:rsidR="006843A7" w:rsidRPr="00954B9D" w:rsidRDefault="006843A7" w:rsidP="0042799D">
            <w:pPr>
              <w:widowControl w:val="0"/>
              <w:autoSpaceDE w:val="0"/>
              <w:autoSpaceDN w:val="0"/>
              <w:rPr>
                <w:rFonts w:eastAsiaTheme="minorEastAsia" w:cs="Times New Roman"/>
                <w:b/>
              </w:rPr>
            </w:pPr>
            <w:r>
              <w:rPr>
                <w:rFonts w:eastAsiaTheme="minorEastAsia" w:cs="Times New Roman"/>
                <w:b/>
              </w:rPr>
              <w:t>20,</w:t>
            </w:r>
            <w:r w:rsidR="0042799D">
              <w:rPr>
                <w:rFonts w:eastAsiaTheme="minorEastAsia" w:cs="Times New Roman"/>
                <w:b/>
              </w:rPr>
              <w:t>85</w:t>
            </w:r>
          </w:p>
        </w:tc>
        <w:tc>
          <w:tcPr>
            <w:tcW w:w="675" w:type="dxa"/>
          </w:tcPr>
          <w:p w:rsidR="006843A7" w:rsidRPr="002562BE" w:rsidRDefault="006843A7" w:rsidP="000D1A36">
            <w:pPr>
              <w:widowControl w:val="0"/>
              <w:autoSpaceDE w:val="0"/>
              <w:autoSpaceDN w:val="0"/>
              <w:rPr>
                <w:rFonts w:eastAsiaTheme="minorEastAsia" w:cs="Times New Roman"/>
                <w:b/>
              </w:rPr>
            </w:pPr>
            <w:r>
              <w:rPr>
                <w:rFonts w:eastAsiaTheme="minorEastAsia" w:cs="Times New Roman"/>
                <w:b/>
              </w:rPr>
              <w:t>21,41</w:t>
            </w:r>
          </w:p>
        </w:tc>
        <w:tc>
          <w:tcPr>
            <w:tcW w:w="674" w:type="dxa"/>
          </w:tcPr>
          <w:p w:rsidR="006843A7" w:rsidRDefault="00B035A4" w:rsidP="00B035A4">
            <w:pPr>
              <w:widowControl w:val="0"/>
              <w:autoSpaceDE w:val="0"/>
              <w:autoSpaceDN w:val="0"/>
              <w:rPr>
                <w:rFonts w:eastAsiaTheme="minorEastAsia" w:cs="Times New Roman"/>
                <w:b/>
              </w:rPr>
            </w:pPr>
            <w:r>
              <w:rPr>
                <w:rFonts w:eastAsiaTheme="minorEastAsia" w:cs="Times New Roman"/>
                <w:b/>
              </w:rPr>
              <w:t>25,59</w:t>
            </w:r>
          </w:p>
        </w:tc>
        <w:tc>
          <w:tcPr>
            <w:tcW w:w="674" w:type="dxa"/>
          </w:tcPr>
          <w:p w:rsidR="006843A7" w:rsidRPr="00F911C6" w:rsidRDefault="00C70140" w:rsidP="000D1A36">
            <w:pPr>
              <w:widowControl w:val="0"/>
              <w:autoSpaceDE w:val="0"/>
              <w:autoSpaceDN w:val="0"/>
              <w:rPr>
                <w:rFonts w:eastAsiaTheme="minorEastAsia" w:cs="Times New Roman"/>
                <w:b/>
              </w:rPr>
            </w:pPr>
            <w:r>
              <w:rPr>
                <w:rFonts w:eastAsiaTheme="minorEastAsia" w:cs="Times New Roman"/>
                <w:b/>
              </w:rPr>
              <w:t>26,37</w:t>
            </w:r>
          </w:p>
        </w:tc>
        <w:tc>
          <w:tcPr>
            <w:tcW w:w="675" w:type="dxa"/>
          </w:tcPr>
          <w:p w:rsidR="006843A7" w:rsidRPr="00F712FE" w:rsidRDefault="00F712FE" w:rsidP="000D1A36">
            <w:pPr>
              <w:widowControl w:val="0"/>
              <w:autoSpaceDE w:val="0"/>
              <w:autoSpaceDN w:val="0"/>
              <w:rPr>
                <w:rFonts w:eastAsiaTheme="minorEastAsia" w:cs="Times New Roman"/>
                <w:b/>
              </w:rPr>
            </w:pPr>
            <w:r w:rsidRPr="00F712FE">
              <w:rPr>
                <w:rFonts w:eastAsiaTheme="minorEastAsia" w:cs="Times New Roman"/>
                <w:b/>
              </w:rPr>
              <w:t>25,09</w:t>
            </w:r>
          </w:p>
        </w:tc>
        <w:tc>
          <w:tcPr>
            <w:tcW w:w="741" w:type="dxa"/>
          </w:tcPr>
          <w:p w:rsidR="006843A7" w:rsidRPr="00516C36" w:rsidRDefault="000A38CD" w:rsidP="000D1A36">
            <w:pPr>
              <w:widowControl w:val="0"/>
              <w:autoSpaceDE w:val="0"/>
              <w:autoSpaceDN w:val="0"/>
              <w:rPr>
                <w:rFonts w:eastAsiaTheme="minorEastAsia" w:cs="Times New Roman"/>
                <w:b/>
              </w:rPr>
            </w:pPr>
            <w:r>
              <w:rPr>
                <w:rFonts w:eastAsiaTheme="minorEastAsia" w:cs="Times New Roman"/>
                <w:b/>
              </w:rPr>
              <w:t>20,88</w:t>
            </w:r>
          </w:p>
        </w:tc>
        <w:tc>
          <w:tcPr>
            <w:tcW w:w="708" w:type="dxa"/>
          </w:tcPr>
          <w:p w:rsidR="006843A7" w:rsidRPr="00E511C6" w:rsidRDefault="000148D0" w:rsidP="00E511C6">
            <w:pPr>
              <w:widowControl w:val="0"/>
              <w:autoSpaceDE w:val="0"/>
              <w:autoSpaceDN w:val="0"/>
              <w:rPr>
                <w:rFonts w:eastAsiaTheme="minorEastAsia" w:cs="Times New Roman"/>
                <w:b/>
              </w:rPr>
            </w:pPr>
            <w:r>
              <w:rPr>
                <w:rFonts w:eastAsiaTheme="minorEastAsia" w:cs="Times New Roman"/>
                <w:b/>
              </w:rPr>
              <w:t>26,20</w:t>
            </w:r>
          </w:p>
        </w:tc>
        <w:tc>
          <w:tcPr>
            <w:tcW w:w="709" w:type="dxa"/>
          </w:tcPr>
          <w:p w:rsidR="006843A7" w:rsidRPr="003E4997" w:rsidRDefault="004D5771" w:rsidP="000D1A36">
            <w:pPr>
              <w:widowControl w:val="0"/>
              <w:autoSpaceDE w:val="0"/>
              <w:autoSpaceDN w:val="0"/>
              <w:rPr>
                <w:rFonts w:eastAsiaTheme="minorEastAsia" w:cs="Times New Roman"/>
                <w:b/>
              </w:rPr>
            </w:pPr>
            <w:r>
              <w:rPr>
                <w:rFonts w:eastAsiaTheme="minorEastAsia" w:cs="Times New Roman"/>
                <w:b/>
              </w:rPr>
              <w:t>23,78</w:t>
            </w:r>
          </w:p>
        </w:tc>
      </w:tr>
      <w:tr w:rsidR="006843A7" w:rsidRPr="000D1A36" w:rsidTr="003E0CB4">
        <w:tc>
          <w:tcPr>
            <w:tcW w:w="800" w:type="dxa"/>
          </w:tcPr>
          <w:p w:rsidR="006843A7" w:rsidRPr="000D1A36" w:rsidRDefault="006843A7" w:rsidP="001C0D16">
            <w:pPr>
              <w:widowControl w:val="0"/>
              <w:autoSpaceDE w:val="0"/>
              <w:autoSpaceDN w:val="0"/>
              <w:rPr>
                <w:rFonts w:eastAsiaTheme="minorEastAsia" w:cs="Times New Roman"/>
              </w:rPr>
            </w:pPr>
            <w:r>
              <w:rPr>
                <w:rFonts w:eastAsiaTheme="minorEastAsia" w:cs="Times New Roman"/>
              </w:rPr>
              <w:t>4.1.</w:t>
            </w:r>
          </w:p>
        </w:tc>
        <w:tc>
          <w:tcPr>
            <w:tcW w:w="2492" w:type="dxa"/>
          </w:tcPr>
          <w:p w:rsidR="006843A7" w:rsidRPr="0080005B" w:rsidRDefault="006843A7" w:rsidP="001C0D16">
            <w:pPr>
              <w:widowControl w:val="0"/>
              <w:autoSpaceDE w:val="0"/>
              <w:autoSpaceDN w:val="0"/>
              <w:rPr>
                <w:rFonts w:eastAsiaTheme="minorEastAsia" w:cs="Times New Roman"/>
              </w:rPr>
            </w:pPr>
            <w:r w:rsidRPr="0080005B">
              <w:rPr>
                <w:rFonts w:cs="Times New Roman"/>
              </w:rPr>
              <w:t xml:space="preserve">Работы, выполняемые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w:t>
            </w:r>
            <w:r w:rsidRPr="0080005B">
              <w:rPr>
                <w:rFonts w:cs="Times New Roman"/>
              </w:rPr>
              <w:lastRenderedPageBreak/>
              <w:t>полов) МКД</w:t>
            </w:r>
          </w:p>
        </w:tc>
        <w:tc>
          <w:tcPr>
            <w:tcW w:w="1515" w:type="dxa"/>
          </w:tcPr>
          <w:p w:rsidR="006843A7" w:rsidRPr="000D1A36" w:rsidRDefault="006843A7" w:rsidP="001C0D16">
            <w:pPr>
              <w:widowControl w:val="0"/>
              <w:autoSpaceDE w:val="0"/>
              <w:autoSpaceDN w:val="0"/>
              <w:rPr>
                <w:rFonts w:eastAsiaTheme="minorEastAsia" w:cs="Times New Roman"/>
              </w:rPr>
            </w:pPr>
            <w:r>
              <w:rPr>
                <w:rFonts w:eastAsiaTheme="minorEastAsia" w:cs="Times New Roman"/>
              </w:rPr>
              <w:lastRenderedPageBreak/>
              <w:t>5,89</w:t>
            </w:r>
          </w:p>
        </w:tc>
        <w:tc>
          <w:tcPr>
            <w:tcW w:w="1473" w:type="dxa"/>
          </w:tcPr>
          <w:p w:rsidR="006843A7" w:rsidRPr="000D1A36" w:rsidRDefault="006843A7" w:rsidP="00214FB7">
            <w:pPr>
              <w:widowControl w:val="0"/>
              <w:autoSpaceDE w:val="0"/>
              <w:autoSpaceDN w:val="0"/>
              <w:rPr>
                <w:rFonts w:eastAsiaTheme="minorEastAsia" w:cs="Times New Roman"/>
              </w:rPr>
            </w:pPr>
            <w:r>
              <w:rPr>
                <w:rFonts w:eastAsiaTheme="minorEastAsia" w:cs="Times New Roman"/>
              </w:rPr>
              <w:t>6,95</w:t>
            </w:r>
          </w:p>
        </w:tc>
        <w:tc>
          <w:tcPr>
            <w:tcW w:w="810" w:type="dxa"/>
          </w:tcPr>
          <w:p w:rsidR="006843A7" w:rsidRPr="000D1A36" w:rsidRDefault="006843A7" w:rsidP="001C0D16">
            <w:pPr>
              <w:widowControl w:val="0"/>
              <w:autoSpaceDE w:val="0"/>
              <w:autoSpaceDN w:val="0"/>
              <w:rPr>
                <w:rFonts w:eastAsiaTheme="minorEastAsia" w:cs="Times New Roman"/>
              </w:rPr>
            </w:pPr>
            <w:r>
              <w:rPr>
                <w:rFonts w:eastAsiaTheme="minorEastAsia" w:cs="Times New Roman"/>
              </w:rPr>
              <w:t>8,60</w:t>
            </w:r>
          </w:p>
        </w:tc>
        <w:tc>
          <w:tcPr>
            <w:tcW w:w="811" w:type="dxa"/>
          </w:tcPr>
          <w:p w:rsidR="006843A7" w:rsidRPr="000D1A36" w:rsidRDefault="006843A7" w:rsidP="00903B3F">
            <w:pPr>
              <w:widowControl w:val="0"/>
              <w:autoSpaceDE w:val="0"/>
              <w:autoSpaceDN w:val="0"/>
              <w:rPr>
                <w:rFonts w:eastAsiaTheme="minorEastAsia" w:cs="Times New Roman"/>
              </w:rPr>
            </w:pPr>
            <w:r>
              <w:rPr>
                <w:rFonts w:eastAsiaTheme="minorEastAsia" w:cs="Times New Roman"/>
              </w:rPr>
              <w:t>8,70</w:t>
            </w:r>
          </w:p>
        </w:tc>
        <w:tc>
          <w:tcPr>
            <w:tcW w:w="675" w:type="dxa"/>
          </w:tcPr>
          <w:p w:rsidR="006843A7" w:rsidRPr="000D1A36" w:rsidRDefault="006843A7" w:rsidP="00F355F6">
            <w:pPr>
              <w:widowControl w:val="0"/>
              <w:autoSpaceDE w:val="0"/>
              <w:autoSpaceDN w:val="0"/>
              <w:rPr>
                <w:rFonts w:eastAsiaTheme="minorEastAsia" w:cs="Times New Roman"/>
              </w:rPr>
            </w:pPr>
            <w:r>
              <w:rPr>
                <w:rFonts w:eastAsiaTheme="minorEastAsia" w:cs="Times New Roman"/>
              </w:rPr>
              <w:t>8,74</w:t>
            </w:r>
          </w:p>
        </w:tc>
        <w:tc>
          <w:tcPr>
            <w:tcW w:w="674" w:type="dxa"/>
          </w:tcPr>
          <w:p w:rsidR="006843A7" w:rsidRDefault="00A01D00" w:rsidP="001C0D16">
            <w:pPr>
              <w:widowControl w:val="0"/>
              <w:autoSpaceDE w:val="0"/>
              <w:autoSpaceDN w:val="0"/>
              <w:rPr>
                <w:rFonts w:eastAsiaTheme="minorEastAsia" w:cs="Times New Roman"/>
              </w:rPr>
            </w:pPr>
            <w:r>
              <w:rPr>
                <w:rFonts w:eastAsiaTheme="minorEastAsia" w:cs="Times New Roman"/>
              </w:rPr>
              <w:t>6,04</w:t>
            </w:r>
          </w:p>
        </w:tc>
        <w:tc>
          <w:tcPr>
            <w:tcW w:w="674" w:type="dxa"/>
          </w:tcPr>
          <w:p w:rsidR="006843A7" w:rsidRPr="000D1A36" w:rsidRDefault="006843A7" w:rsidP="001C0D16">
            <w:pPr>
              <w:widowControl w:val="0"/>
              <w:autoSpaceDE w:val="0"/>
              <w:autoSpaceDN w:val="0"/>
              <w:rPr>
                <w:rFonts w:eastAsiaTheme="minorEastAsia" w:cs="Times New Roman"/>
              </w:rPr>
            </w:pPr>
            <w:r>
              <w:rPr>
                <w:rFonts w:eastAsiaTheme="minorEastAsia" w:cs="Times New Roman"/>
              </w:rPr>
              <w:t>6,04</w:t>
            </w:r>
          </w:p>
        </w:tc>
        <w:tc>
          <w:tcPr>
            <w:tcW w:w="675" w:type="dxa"/>
          </w:tcPr>
          <w:p w:rsidR="006843A7" w:rsidRPr="000D1A36" w:rsidRDefault="00F712FE" w:rsidP="00894C77">
            <w:pPr>
              <w:widowControl w:val="0"/>
              <w:autoSpaceDE w:val="0"/>
              <w:autoSpaceDN w:val="0"/>
              <w:rPr>
                <w:rFonts w:eastAsiaTheme="minorEastAsia" w:cs="Times New Roman"/>
              </w:rPr>
            </w:pPr>
            <w:r>
              <w:rPr>
                <w:rFonts w:eastAsiaTheme="minorEastAsia" w:cs="Times New Roman"/>
              </w:rPr>
              <w:t>6,12</w:t>
            </w:r>
          </w:p>
        </w:tc>
        <w:tc>
          <w:tcPr>
            <w:tcW w:w="741" w:type="dxa"/>
          </w:tcPr>
          <w:p w:rsidR="006843A7" w:rsidRPr="000D1A36" w:rsidRDefault="00963131" w:rsidP="001C0D16">
            <w:pPr>
              <w:widowControl w:val="0"/>
              <w:autoSpaceDE w:val="0"/>
              <w:autoSpaceDN w:val="0"/>
              <w:rPr>
                <w:rFonts w:eastAsiaTheme="minorEastAsia" w:cs="Times New Roman"/>
              </w:rPr>
            </w:pPr>
            <w:r>
              <w:rPr>
                <w:rFonts w:eastAsiaTheme="minorEastAsia" w:cs="Times New Roman"/>
              </w:rPr>
              <w:t>6,14</w:t>
            </w:r>
          </w:p>
        </w:tc>
        <w:tc>
          <w:tcPr>
            <w:tcW w:w="708" w:type="dxa"/>
          </w:tcPr>
          <w:p w:rsidR="006843A7" w:rsidRDefault="00E511C6" w:rsidP="001C0D16">
            <w:pPr>
              <w:widowControl w:val="0"/>
              <w:autoSpaceDE w:val="0"/>
              <w:autoSpaceDN w:val="0"/>
              <w:rPr>
                <w:rFonts w:eastAsiaTheme="minorEastAsia" w:cs="Times New Roman"/>
              </w:rPr>
            </w:pPr>
            <w:r>
              <w:rPr>
                <w:rFonts w:eastAsiaTheme="minorEastAsia" w:cs="Times New Roman"/>
              </w:rPr>
              <w:t>6,14</w:t>
            </w:r>
          </w:p>
        </w:tc>
        <w:tc>
          <w:tcPr>
            <w:tcW w:w="709" w:type="dxa"/>
          </w:tcPr>
          <w:p w:rsidR="006843A7" w:rsidRPr="000D1A36" w:rsidRDefault="00177392" w:rsidP="001C0D16">
            <w:pPr>
              <w:widowControl w:val="0"/>
              <w:autoSpaceDE w:val="0"/>
              <w:autoSpaceDN w:val="0"/>
              <w:rPr>
                <w:rFonts w:eastAsiaTheme="minorEastAsia" w:cs="Times New Roman"/>
              </w:rPr>
            </w:pPr>
            <w:r>
              <w:rPr>
                <w:rFonts w:eastAsiaTheme="minorEastAsia" w:cs="Times New Roman"/>
              </w:rPr>
              <w:t>6,15</w:t>
            </w:r>
          </w:p>
        </w:tc>
      </w:tr>
      <w:tr w:rsidR="006843A7" w:rsidRPr="000D1A36" w:rsidTr="003E0CB4">
        <w:tc>
          <w:tcPr>
            <w:tcW w:w="800" w:type="dxa"/>
          </w:tcPr>
          <w:p w:rsidR="006843A7" w:rsidRPr="007126DB" w:rsidRDefault="006843A7" w:rsidP="001C0D16">
            <w:pPr>
              <w:widowControl w:val="0"/>
              <w:autoSpaceDE w:val="0"/>
              <w:autoSpaceDN w:val="0"/>
              <w:rPr>
                <w:rFonts w:eastAsiaTheme="minorEastAsia" w:cs="Times New Roman"/>
              </w:rPr>
            </w:pPr>
            <w:r>
              <w:rPr>
                <w:rFonts w:eastAsiaTheme="minorEastAsia" w:cs="Times New Roman"/>
              </w:rPr>
              <w:t>4.2</w:t>
            </w:r>
            <w:r w:rsidRPr="007126DB">
              <w:rPr>
                <w:rFonts w:eastAsiaTheme="minorEastAsia" w:cs="Times New Roman"/>
              </w:rPr>
              <w:t>.</w:t>
            </w:r>
          </w:p>
          <w:p w:rsidR="006843A7" w:rsidRPr="007126DB" w:rsidRDefault="006843A7" w:rsidP="001C0D16">
            <w:pPr>
              <w:widowControl w:val="0"/>
              <w:autoSpaceDE w:val="0"/>
              <w:autoSpaceDN w:val="0"/>
              <w:rPr>
                <w:rFonts w:eastAsiaTheme="minorEastAsia" w:cs="Times New Roman"/>
              </w:rPr>
            </w:pPr>
          </w:p>
        </w:tc>
        <w:tc>
          <w:tcPr>
            <w:tcW w:w="2492" w:type="dxa"/>
          </w:tcPr>
          <w:p w:rsidR="006843A7" w:rsidRPr="007126DB" w:rsidRDefault="006843A7" w:rsidP="001C0D16">
            <w:pPr>
              <w:widowControl w:val="0"/>
              <w:autoSpaceDE w:val="0"/>
              <w:autoSpaceDN w:val="0"/>
              <w:rPr>
                <w:rFonts w:eastAsiaTheme="minorEastAsia" w:cs="Times New Roman"/>
              </w:rPr>
            </w:pPr>
            <w:r w:rsidRPr="007126DB">
              <w:rPr>
                <w:rFonts w:cs="Times New Roman"/>
              </w:rPr>
              <w:t>Текущий ремонт подъездов</w:t>
            </w:r>
          </w:p>
        </w:tc>
        <w:tc>
          <w:tcPr>
            <w:tcW w:w="1515" w:type="dxa"/>
          </w:tcPr>
          <w:p w:rsidR="006843A7" w:rsidRPr="007126DB" w:rsidRDefault="006843A7" w:rsidP="001C0D16">
            <w:pPr>
              <w:jc w:val="both"/>
              <w:rPr>
                <w:rFonts w:cs="Times New Roman"/>
              </w:rPr>
            </w:pPr>
            <w:r w:rsidRPr="007126DB">
              <w:rPr>
                <w:rFonts w:cs="Times New Roman"/>
              </w:rPr>
              <w:t>2,99</w:t>
            </w:r>
          </w:p>
        </w:tc>
        <w:tc>
          <w:tcPr>
            <w:tcW w:w="1473" w:type="dxa"/>
          </w:tcPr>
          <w:p w:rsidR="006843A7" w:rsidRPr="007126DB" w:rsidRDefault="006843A7" w:rsidP="001C0D16">
            <w:pPr>
              <w:jc w:val="both"/>
              <w:rPr>
                <w:rFonts w:cs="Times New Roman"/>
              </w:rPr>
            </w:pPr>
            <w:r w:rsidRPr="007126DB">
              <w:rPr>
                <w:rFonts w:cs="Times New Roman"/>
              </w:rPr>
              <w:t>2,99</w:t>
            </w:r>
          </w:p>
        </w:tc>
        <w:tc>
          <w:tcPr>
            <w:tcW w:w="810" w:type="dxa"/>
          </w:tcPr>
          <w:p w:rsidR="006843A7" w:rsidRPr="007126DB" w:rsidRDefault="006843A7" w:rsidP="001C0D16">
            <w:pPr>
              <w:jc w:val="both"/>
              <w:rPr>
                <w:rFonts w:cs="Times New Roman"/>
              </w:rPr>
            </w:pPr>
            <w:r w:rsidRPr="007126DB">
              <w:rPr>
                <w:rFonts w:cs="Times New Roman"/>
              </w:rPr>
              <w:t>2,99</w:t>
            </w:r>
          </w:p>
        </w:tc>
        <w:tc>
          <w:tcPr>
            <w:tcW w:w="811" w:type="dxa"/>
          </w:tcPr>
          <w:p w:rsidR="006843A7" w:rsidRPr="007126DB" w:rsidRDefault="006843A7" w:rsidP="001C0D16">
            <w:pPr>
              <w:jc w:val="both"/>
              <w:rPr>
                <w:rFonts w:cs="Times New Roman"/>
              </w:rPr>
            </w:pPr>
            <w:r w:rsidRPr="007126DB">
              <w:rPr>
                <w:rFonts w:cs="Times New Roman"/>
              </w:rPr>
              <w:t>2,99</w:t>
            </w:r>
          </w:p>
        </w:tc>
        <w:tc>
          <w:tcPr>
            <w:tcW w:w="675" w:type="dxa"/>
          </w:tcPr>
          <w:p w:rsidR="006843A7" w:rsidRPr="007126DB" w:rsidRDefault="006843A7" w:rsidP="001C0D16">
            <w:pPr>
              <w:jc w:val="both"/>
              <w:rPr>
                <w:rFonts w:cs="Times New Roman"/>
              </w:rPr>
            </w:pPr>
            <w:r w:rsidRPr="007126DB">
              <w:rPr>
                <w:rFonts w:cs="Times New Roman"/>
              </w:rPr>
              <w:t>2,99</w:t>
            </w:r>
          </w:p>
        </w:tc>
        <w:tc>
          <w:tcPr>
            <w:tcW w:w="674" w:type="dxa"/>
          </w:tcPr>
          <w:p w:rsidR="006843A7" w:rsidRPr="007126DB" w:rsidRDefault="00A01D00" w:rsidP="001C0D16">
            <w:pPr>
              <w:jc w:val="both"/>
              <w:rPr>
                <w:rFonts w:cs="Times New Roman"/>
              </w:rPr>
            </w:pPr>
            <w:r>
              <w:rPr>
                <w:rFonts w:cs="Times New Roman"/>
              </w:rPr>
              <w:t>2,99</w:t>
            </w:r>
          </w:p>
        </w:tc>
        <w:tc>
          <w:tcPr>
            <w:tcW w:w="674" w:type="dxa"/>
          </w:tcPr>
          <w:p w:rsidR="006843A7" w:rsidRPr="007126DB" w:rsidRDefault="006843A7" w:rsidP="001C0D16">
            <w:pPr>
              <w:jc w:val="both"/>
              <w:rPr>
                <w:rFonts w:cs="Times New Roman"/>
              </w:rPr>
            </w:pPr>
            <w:r w:rsidRPr="007126DB">
              <w:rPr>
                <w:rFonts w:cs="Times New Roman"/>
              </w:rPr>
              <w:t>2,99</w:t>
            </w:r>
          </w:p>
        </w:tc>
        <w:tc>
          <w:tcPr>
            <w:tcW w:w="675" w:type="dxa"/>
          </w:tcPr>
          <w:p w:rsidR="006843A7" w:rsidRPr="007126DB" w:rsidRDefault="006843A7" w:rsidP="001C0D16">
            <w:pPr>
              <w:jc w:val="both"/>
              <w:rPr>
                <w:rFonts w:cs="Times New Roman"/>
              </w:rPr>
            </w:pPr>
            <w:r w:rsidRPr="007126DB">
              <w:rPr>
                <w:rFonts w:cs="Times New Roman"/>
              </w:rPr>
              <w:t>2,99</w:t>
            </w:r>
          </w:p>
        </w:tc>
        <w:tc>
          <w:tcPr>
            <w:tcW w:w="741" w:type="dxa"/>
          </w:tcPr>
          <w:p w:rsidR="006843A7" w:rsidRPr="007126DB" w:rsidRDefault="006843A7" w:rsidP="001C0D16">
            <w:pPr>
              <w:jc w:val="both"/>
              <w:rPr>
                <w:rFonts w:cs="Times New Roman"/>
              </w:rPr>
            </w:pPr>
            <w:r w:rsidRPr="007126DB">
              <w:rPr>
                <w:rFonts w:cs="Times New Roman"/>
              </w:rPr>
              <w:t>2,99</w:t>
            </w:r>
          </w:p>
        </w:tc>
        <w:tc>
          <w:tcPr>
            <w:tcW w:w="708" w:type="dxa"/>
          </w:tcPr>
          <w:p w:rsidR="006843A7" w:rsidRPr="007126DB" w:rsidRDefault="006843A7" w:rsidP="001C0D16">
            <w:pPr>
              <w:jc w:val="both"/>
              <w:rPr>
                <w:rFonts w:cs="Times New Roman"/>
              </w:rPr>
            </w:pPr>
            <w:r w:rsidRPr="007126DB">
              <w:rPr>
                <w:rFonts w:cs="Times New Roman"/>
              </w:rPr>
              <w:t>2,99</w:t>
            </w:r>
          </w:p>
        </w:tc>
        <w:tc>
          <w:tcPr>
            <w:tcW w:w="709" w:type="dxa"/>
          </w:tcPr>
          <w:p w:rsidR="006843A7" w:rsidRPr="007126DB" w:rsidRDefault="006843A7" w:rsidP="001C0D16">
            <w:pPr>
              <w:jc w:val="both"/>
              <w:rPr>
                <w:rFonts w:cs="Times New Roman"/>
              </w:rPr>
            </w:pPr>
            <w:r w:rsidRPr="007126DB">
              <w:rPr>
                <w:rFonts w:cs="Times New Roman"/>
              </w:rPr>
              <w:t>2,99</w:t>
            </w:r>
          </w:p>
        </w:tc>
      </w:tr>
      <w:tr w:rsidR="006843A7" w:rsidRPr="000D1A36" w:rsidTr="003E0CB4">
        <w:tc>
          <w:tcPr>
            <w:tcW w:w="800" w:type="dxa"/>
          </w:tcPr>
          <w:p w:rsidR="006843A7" w:rsidRPr="000D1A36" w:rsidRDefault="006843A7" w:rsidP="00197CE2">
            <w:pPr>
              <w:widowControl w:val="0"/>
              <w:autoSpaceDE w:val="0"/>
              <w:autoSpaceDN w:val="0"/>
              <w:rPr>
                <w:rFonts w:eastAsiaTheme="minorEastAsia" w:cs="Times New Roman"/>
              </w:rPr>
            </w:pPr>
            <w:r>
              <w:rPr>
                <w:rFonts w:eastAsiaTheme="minorEastAsia" w:cs="Times New Roman"/>
              </w:rPr>
              <w:t>4.3.</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Содержание оборудования и систем инженерно-технического обеспечения</w:t>
            </w:r>
            <w:r>
              <w:rPr>
                <w:rFonts w:eastAsiaTheme="minorEastAsia" w:cs="Times New Roman"/>
              </w:rPr>
              <w:t>, в том числе:</w:t>
            </w:r>
          </w:p>
        </w:tc>
        <w:tc>
          <w:tcPr>
            <w:tcW w:w="1515" w:type="dxa"/>
          </w:tcPr>
          <w:p w:rsidR="006843A7" w:rsidRPr="000D1A36" w:rsidRDefault="003462BF" w:rsidP="0080005B">
            <w:pPr>
              <w:widowControl w:val="0"/>
              <w:autoSpaceDE w:val="0"/>
              <w:autoSpaceDN w:val="0"/>
              <w:rPr>
                <w:rFonts w:eastAsiaTheme="minorEastAsia" w:cs="Times New Roman"/>
              </w:rPr>
            </w:pPr>
            <w:r>
              <w:rPr>
                <w:rFonts w:eastAsiaTheme="minorEastAsia" w:cs="Times New Roman"/>
              </w:rPr>
              <w:t>6,12</w:t>
            </w:r>
          </w:p>
        </w:tc>
        <w:tc>
          <w:tcPr>
            <w:tcW w:w="1473" w:type="dxa"/>
          </w:tcPr>
          <w:p w:rsidR="006843A7" w:rsidRPr="000D1A36" w:rsidRDefault="003462BF" w:rsidP="00214FB7">
            <w:pPr>
              <w:widowControl w:val="0"/>
              <w:autoSpaceDE w:val="0"/>
              <w:autoSpaceDN w:val="0"/>
              <w:rPr>
                <w:rFonts w:eastAsiaTheme="minorEastAsia" w:cs="Times New Roman"/>
              </w:rPr>
            </w:pPr>
            <w:r>
              <w:rPr>
                <w:rFonts w:eastAsiaTheme="minorEastAsia" w:cs="Times New Roman"/>
              </w:rPr>
              <w:t>7,03</w:t>
            </w:r>
          </w:p>
        </w:tc>
        <w:tc>
          <w:tcPr>
            <w:tcW w:w="810" w:type="dxa"/>
          </w:tcPr>
          <w:p w:rsidR="006843A7" w:rsidRPr="000D1A36" w:rsidRDefault="0042799D" w:rsidP="000D1A36">
            <w:pPr>
              <w:widowControl w:val="0"/>
              <w:autoSpaceDE w:val="0"/>
              <w:autoSpaceDN w:val="0"/>
              <w:rPr>
                <w:rFonts w:eastAsiaTheme="minorEastAsia" w:cs="Times New Roman"/>
              </w:rPr>
            </w:pPr>
            <w:r>
              <w:rPr>
                <w:rFonts w:eastAsiaTheme="minorEastAsia" w:cs="Times New Roman"/>
              </w:rPr>
              <w:t>9,12</w:t>
            </w:r>
          </w:p>
        </w:tc>
        <w:tc>
          <w:tcPr>
            <w:tcW w:w="811" w:type="dxa"/>
          </w:tcPr>
          <w:p w:rsidR="006843A7" w:rsidRPr="000D1A36" w:rsidRDefault="0042799D" w:rsidP="00F355F6">
            <w:pPr>
              <w:widowControl w:val="0"/>
              <w:autoSpaceDE w:val="0"/>
              <w:autoSpaceDN w:val="0"/>
              <w:rPr>
                <w:rFonts w:eastAsiaTheme="minorEastAsia" w:cs="Times New Roman"/>
              </w:rPr>
            </w:pPr>
            <w:r>
              <w:rPr>
                <w:rFonts w:eastAsiaTheme="minorEastAsia" w:cs="Times New Roman"/>
              </w:rPr>
              <w:t>9,16</w:t>
            </w:r>
          </w:p>
        </w:tc>
        <w:tc>
          <w:tcPr>
            <w:tcW w:w="675" w:type="dxa"/>
          </w:tcPr>
          <w:p w:rsidR="006843A7" w:rsidRPr="000D1A36" w:rsidRDefault="006843A7" w:rsidP="003F74B7">
            <w:pPr>
              <w:widowControl w:val="0"/>
              <w:autoSpaceDE w:val="0"/>
              <w:autoSpaceDN w:val="0"/>
              <w:rPr>
                <w:rFonts w:eastAsiaTheme="minorEastAsia" w:cs="Times New Roman"/>
              </w:rPr>
            </w:pPr>
            <w:r>
              <w:rPr>
                <w:rFonts w:eastAsiaTheme="minorEastAsia" w:cs="Times New Roman"/>
              </w:rPr>
              <w:t>9,</w:t>
            </w:r>
            <w:r w:rsidR="003F74B7">
              <w:rPr>
                <w:rFonts w:eastAsiaTheme="minorEastAsia" w:cs="Times New Roman"/>
              </w:rPr>
              <w:t>68</w:t>
            </w:r>
          </w:p>
        </w:tc>
        <w:tc>
          <w:tcPr>
            <w:tcW w:w="674" w:type="dxa"/>
          </w:tcPr>
          <w:p w:rsidR="006843A7" w:rsidRDefault="00B035A4" w:rsidP="00B035A4">
            <w:pPr>
              <w:widowControl w:val="0"/>
              <w:autoSpaceDE w:val="0"/>
              <w:autoSpaceDN w:val="0"/>
              <w:rPr>
                <w:rFonts w:eastAsiaTheme="minorEastAsia" w:cs="Times New Roman"/>
              </w:rPr>
            </w:pPr>
            <w:r>
              <w:rPr>
                <w:rFonts w:eastAsiaTheme="minorEastAsia" w:cs="Times New Roman"/>
              </w:rPr>
              <w:t>16,56</w:t>
            </w:r>
          </w:p>
        </w:tc>
        <w:tc>
          <w:tcPr>
            <w:tcW w:w="674" w:type="dxa"/>
          </w:tcPr>
          <w:p w:rsidR="006843A7" w:rsidRDefault="00C70140" w:rsidP="000D1A36">
            <w:pPr>
              <w:widowControl w:val="0"/>
              <w:autoSpaceDE w:val="0"/>
              <w:autoSpaceDN w:val="0"/>
              <w:rPr>
                <w:rFonts w:eastAsiaTheme="minorEastAsia" w:cs="Times New Roman"/>
              </w:rPr>
            </w:pPr>
            <w:r>
              <w:rPr>
                <w:rFonts w:eastAsiaTheme="minorEastAsia" w:cs="Times New Roman"/>
              </w:rPr>
              <w:t>17,34</w:t>
            </w:r>
          </w:p>
          <w:p w:rsidR="006843A7" w:rsidRPr="000D1A36" w:rsidRDefault="006843A7" w:rsidP="000D1A36">
            <w:pPr>
              <w:widowControl w:val="0"/>
              <w:autoSpaceDE w:val="0"/>
              <w:autoSpaceDN w:val="0"/>
              <w:rPr>
                <w:rFonts w:eastAsiaTheme="minorEastAsia" w:cs="Times New Roman"/>
              </w:rPr>
            </w:pPr>
          </w:p>
        </w:tc>
        <w:tc>
          <w:tcPr>
            <w:tcW w:w="675" w:type="dxa"/>
          </w:tcPr>
          <w:p w:rsidR="006843A7" w:rsidRPr="000D1A36" w:rsidRDefault="0073287D" w:rsidP="000D1A36">
            <w:pPr>
              <w:widowControl w:val="0"/>
              <w:autoSpaceDE w:val="0"/>
              <w:autoSpaceDN w:val="0"/>
              <w:rPr>
                <w:rFonts w:eastAsiaTheme="minorEastAsia" w:cs="Times New Roman"/>
              </w:rPr>
            </w:pPr>
            <w:r>
              <w:rPr>
                <w:rFonts w:eastAsiaTheme="minorEastAsia" w:cs="Times New Roman"/>
              </w:rPr>
              <w:t>15,98</w:t>
            </w:r>
          </w:p>
        </w:tc>
        <w:tc>
          <w:tcPr>
            <w:tcW w:w="741" w:type="dxa"/>
          </w:tcPr>
          <w:p w:rsidR="006843A7" w:rsidRDefault="000A38CD" w:rsidP="000D1A36">
            <w:pPr>
              <w:widowControl w:val="0"/>
              <w:autoSpaceDE w:val="0"/>
              <w:autoSpaceDN w:val="0"/>
              <w:rPr>
                <w:rFonts w:eastAsiaTheme="minorEastAsia" w:cs="Times New Roman"/>
              </w:rPr>
            </w:pPr>
            <w:r>
              <w:rPr>
                <w:rFonts w:eastAsiaTheme="minorEastAsia" w:cs="Times New Roman"/>
              </w:rPr>
              <w:t>11,75</w:t>
            </w:r>
          </w:p>
          <w:p w:rsidR="006843A7" w:rsidRPr="000D1A36" w:rsidRDefault="006843A7" w:rsidP="000D1A36">
            <w:pPr>
              <w:widowControl w:val="0"/>
              <w:autoSpaceDE w:val="0"/>
              <w:autoSpaceDN w:val="0"/>
              <w:rPr>
                <w:rFonts w:eastAsiaTheme="minorEastAsia" w:cs="Times New Roman"/>
              </w:rPr>
            </w:pPr>
          </w:p>
        </w:tc>
        <w:tc>
          <w:tcPr>
            <w:tcW w:w="708" w:type="dxa"/>
          </w:tcPr>
          <w:p w:rsidR="006843A7" w:rsidRDefault="000148D0" w:rsidP="000148D0">
            <w:pPr>
              <w:widowControl w:val="0"/>
              <w:autoSpaceDE w:val="0"/>
              <w:autoSpaceDN w:val="0"/>
              <w:rPr>
                <w:rFonts w:eastAsiaTheme="minorEastAsia" w:cs="Times New Roman"/>
              </w:rPr>
            </w:pPr>
            <w:r>
              <w:rPr>
                <w:rFonts w:eastAsiaTheme="minorEastAsia" w:cs="Times New Roman"/>
              </w:rPr>
              <w:t>17,07</w:t>
            </w:r>
          </w:p>
        </w:tc>
        <w:tc>
          <w:tcPr>
            <w:tcW w:w="709" w:type="dxa"/>
          </w:tcPr>
          <w:p w:rsidR="006843A7" w:rsidRPr="000D1A36" w:rsidRDefault="004D5771" w:rsidP="000D1A36">
            <w:pPr>
              <w:widowControl w:val="0"/>
              <w:autoSpaceDE w:val="0"/>
              <w:autoSpaceDN w:val="0"/>
              <w:rPr>
                <w:rFonts w:eastAsiaTheme="minorEastAsia" w:cs="Times New Roman"/>
              </w:rPr>
            </w:pPr>
            <w:r>
              <w:rPr>
                <w:rFonts w:eastAsiaTheme="minorEastAsia" w:cs="Times New Roman"/>
              </w:rPr>
              <w:t>14,64</w:t>
            </w:r>
          </w:p>
        </w:tc>
      </w:tr>
      <w:tr w:rsidR="006843A7" w:rsidRPr="000D1A36" w:rsidTr="003E0CB4">
        <w:tc>
          <w:tcPr>
            <w:tcW w:w="800" w:type="dxa"/>
          </w:tcPr>
          <w:p w:rsidR="006843A7" w:rsidRDefault="006843A7" w:rsidP="00197CE2">
            <w:pPr>
              <w:widowControl w:val="0"/>
              <w:autoSpaceDE w:val="0"/>
              <w:autoSpaceDN w:val="0"/>
              <w:rPr>
                <w:rFonts w:eastAsiaTheme="minorEastAsia" w:cs="Times New Roman"/>
              </w:rPr>
            </w:pPr>
            <w:r>
              <w:rPr>
                <w:rFonts w:eastAsiaTheme="minorEastAsia" w:cs="Times New Roman"/>
              </w:rPr>
              <w:t>4.3.1.</w:t>
            </w:r>
          </w:p>
        </w:tc>
        <w:tc>
          <w:tcPr>
            <w:tcW w:w="2492" w:type="dxa"/>
          </w:tcPr>
          <w:p w:rsidR="006843A7" w:rsidRPr="000D1A36" w:rsidRDefault="006843A7" w:rsidP="00F03EC8">
            <w:pPr>
              <w:widowControl w:val="0"/>
              <w:autoSpaceDE w:val="0"/>
              <w:autoSpaceDN w:val="0"/>
              <w:rPr>
                <w:rFonts w:eastAsiaTheme="minorEastAsia" w:cs="Times New Roman"/>
              </w:rPr>
            </w:pPr>
            <w:r>
              <w:rPr>
                <w:rFonts w:eastAsiaTheme="minorEastAsia" w:cs="Times New Roman"/>
              </w:rPr>
              <w:t xml:space="preserve">Содержание лифтов </w:t>
            </w:r>
            <w:r w:rsidR="00F03EC8">
              <w:rPr>
                <w:rFonts w:eastAsiaTheme="minorEastAsia" w:cs="Times New Roman"/>
                <w:lang w:val="en-US"/>
              </w:rPr>
              <w:t>&lt;</w:t>
            </w:r>
            <w:r w:rsidR="000F7237">
              <w:rPr>
                <w:rFonts w:eastAsiaTheme="minorEastAsia" w:cs="Times New Roman"/>
              </w:rPr>
              <w:t>4</w:t>
            </w:r>
            <w:r w:rsidR="00F03EC8">
              <w:rPr>
                <w:rFonts w:eastAsiaTheme="minorEastAsia" w:cs="Times New Roman"/>
              </w:rPr>
              <w:t>&gt;</w:t>
            </w:r>
          </w:p>
        </w:tc>
        <w:tc>
          <w:tcPr>
            <w:tcW w:w="1515" w:type="dxa"/>
          </w:tcPr>
          <w:p w:rsidR="006843A7" w:rsidRDefault="006843A7" w:rsidP="0080005B">
            <w:pPr>
              <w:widowControl w:val="0"/>
              <w:autoSpaceDE w:val="0"/>
              <w:autoSpaceDN w:val="0"/>
              <w:rPr>
                <w:rFonts w:eastAsiaTheme="minorEastAsia" w:cs="Times New Roman"/>
              </w:rPr>
            </w:pPr>
            <w:r>
              <w:rPr>
                <w:rFonts w:eastAsiaTheme="minorEastAsia" w:cs="Times New Roman"/>
              </w:rPr>
              <w:t>х</w:t>
            </w:r>
          </w:p>
        </w:tc>
        <w:tc>
          <w:tcPr>
            <w:tcW w:w="1473" w:type="dxa"/>
          </w:tcPr>
          <w:p w:rsidR="006843A7" w:rsidRDefault="006843A7" w:rsidP="00214FB7">
            <w:pPr>
              <w:widowControl w:val="0"/>
              <w:autoSpaceDE w:val="0"/>
              <w:autoSpaceDN w:val="0"/>
              <w:rPr>
                <w:rFonts w:eastAsiaTheme="minorEastAsia" w:cs="Times New Roman"/>
              </w:rPr>
            </w:pPr>
            <w:r>
              <w:rPr>
                <w:rFonts w:eastAsiaTheme="minorEastAsia" w:cs="Times New Roman"/>
              </w:rPr>
              <w:t>х</w:t>
            </w:r>
          </w:p>
        </w:tc>
        <w:tc>
          <w:tcPr>
            <w:tcW w:w="810" w:type="dxa"/>
          </w:tcPr>
          <w:p w:rsidR="006843A7" w:rsidRDefault="006843A7" w:rsidP="000D1A36">
            <w:pPr>
              <w:widowControl w:val="0"/>
              <w:autoSpaceDE w:val="0"/>
              <w:autoSpaceDN w:val="0"/>
              <w:rPr>
                <w:rFonts w:eastAsiaTheme="minorEastAsia" w:cs="Times New Roman"/>
              </w:rPr>
            </w:pPr>
            <w:r>
              <w:rPr>
                <w:rFonts w:eastAsiaTheme="minorEastAsia" w:cs="Times New Roman"/>
              </w:rPr>
              <w:t>х</w:t>
            </w:r>
          </w:p>
        </w:tc>
        <w:tc>
          <w:tcPr>
            <w:tcW w:w="811" w:type="dxa"/>
          </w:tcPr>
          <w:p w:rsidR="006843A7" w:rsidRDefault="006843A7" w:rsidP="00F355F6">
            <w:pPr>
              <w:widowControl w:val="0"/>
              <w:autoSpaceDE w:val="0"/>
              <w:autoSpaceDN w:val="0"/>
              <w:rPr>
                <w:rFonts w:eastAsiaTheme="minorEastAsia" w:cs="Times New Roman"/>
              </w:rPr>
            </w:pPr>
            <w:r>
              <w:rPr>
                <w:rFonts w:eastAsiaTheme="minorEastAsia" w:cs="Times New Roman"/>
              </w:rPr>
              <w:t>х</w:t>
            </w:r>
          </w:p>
        </w:tc>
        <w:tc>
          <w:tcPr>
            <w:tcW w:w="675" w:type="dxa"/>
          </w:tcPr>
          <w:p w:rsidR="006843A7" w:rsidRDefault="006843A7" w:rsidP="000D1A36">
            <w:pPr>
              <w:widowControl w:val="0"/>
              <w:autoSpaceDE w:val="0"/>
              <w:autoSpaceDN w:val="0"/>
              <w:rPr>
                <w:rFonts w:eastAsiaTheme="minorEastAsia" w:cs="Times New Roman"/>
              </w:rPr>
            </w:pPr>
            <w:r>
              <w:rPr>
                <w:rFonts w:eastAsiaTheme="minorEastAsia" w:cs="Times New Roman"/>
              </w:rPr>
              <w:t>х</w:t>
            </w:r>
          </w:p>
        </w:tc>
        <w:tc>
          <w:tcPr>
            <w:tcW w:w="674" w:type="dxa"/>
          </w:tcPr>
          <w:p w:rsidR="006843A7" w:rsidRDefault="00A01D00" w:rsidP="000D1A36">
            <w:pPr>
              <w:widowControl w:val="0"/>
              <w:autoSpaceDE w:val="0"/>
              <w:autoSpaceDN w:val="0"/>
              <w:rPr>
                <w:rFonts w:eastAsiaTheme="minorEastAsia" w:cs="Times New Roman"/>
              </w:rPr>
            </w:pPr>
            <w:r>
              <w:rPr>
                <w:rFonts w:eastAsiaTheme="minorEastAsia" w:cs="Times New Roman"/>
              </w:rPr>
              <w:t>4,98</w:t>
            </w:r>
          </w:p>
        </w:tc>
        <w:tc>
          <w:tcPr>
            <w:tcW w:w="674" w:type="dxa"/>
          </w:tcPr>
          <w:p w:rsidR="006843A7" w:rsidRDefault="006843A7" w:rsidP="000D1A36">
            <w:pPr>
              <w:widowControl w:val="0"/>
              <w:autoSpaceDE w:val="0"/>
              <w:autoSpaceDN w:val="0"/>
              <w:rPr>
                <w:rFonts w:eastAsiaTheme="minorEastAsia" w:cs="Times New Roman"/>
              </w:rPr>
            </w:pPr>
            <w:r>
              <w:rPr>
                <w:rFonts w:eastAsiaTheme="minorEastAsia" w:cs="Times New Roman"/>
              </w:rPr>
              <w:t>4,98</w:t>
            </w:r>
          </w:p>
        </w:tc>
        <w:tc>
          <w:tcPr>
            <w:tcW w:w="675" w:type="dxa"/>
          </w:tcPr>
          <w:p w:rsidR="006843A7" w:rsidRDefault="00894C77" w:rsidP="000D1A36">
            <w:pPr>
              <w:widowControl w:val="0"/>
              <w:autoSpaceDE w:val="0"/>
              <w:autoSpaceDN w:val="0"/>
              <w:rPr>
                <w:rFonts w:eastAsiaTheme="minorEastAsia" w:cs="Times New Roman"/>
              </w:rPr>
            </w:pPr>
            <w:r>
              <w:rPr>
                <w:rFonts w:eastAsiaTheme="minorEastAsia" w:cs="Times New Roman"/>
              </w:rPr>
              <w:t>5,50</w:t>
            </w:r>
          </w:p>
        </w:tc>
        <w:tc>
          <w:tcPr>
            <w:tcW w:w="741" w:type="dxa"/>
          </w:tcPr>
          <w:p w:rsidR="006843A7" w:rsidRDefault="00C84DC0" w:rsidP="000D1A36">
            <w:pPr>
              <w:widowControl w:val="0"/>
              <w:autoSpaceDE w:val="0"/>
              <w:autoSpaceDN w:val="0"/>
              <w:rPr>
                <w:rFonts w:eastAsiaTheme="minorEastAsia" w:cs="Times New Roman"/>
              </w:rPr>
            </w:pPr>
            <w:r>
              <w:rPr>
                <w:rFonts w:eastAsiaTheme="minorEastAsia" w:cs="Times New Roman"/>
              </w:rPr>
              <w:t>7,90</w:t>
            </w:r>
          </w:p>
        </w:tc>
        <w:tc>
          <w:tcPr>
            <w:tcW w:w="708" w:type="dxa"/>
          </w:tcPr>
          <w:p w:rsidR="006843A7" w:rsidRDefault="00E511C6" w:rsidP="000D1A36">
            <w:pPr>
              <w:widowControl w:val="0"/>
              <w:autoSpaceDE w:val="0"/>
              <w:autoSpaceDN w:val="0"/>
              <w:rPr>
                <w:rFonts w:eastAsiaTheme="minorEastAsia" w:cs="Times New Roman"/>
              </w:rPr>
            </w:pPr>
            <w:r>
              <w:rPr>
                <w:rFonts w:eastAsiaTheme="minorEastAsia" w:cs="Times New Roman"/>
              </w:rPr>
              <w:t>7,90</w:t>
            </w:r>
          </w:p>
        </w:tc>
        <w:tc>
          <w:tcPr>
            <w:tcW w:w="709" w:type="dxa"/>
          </w:tcPr>
          <w:p w:rsidR="006843A7" w:rsidRDefault="00177392" w:rsidP="000D1A36">
            <w:pPr>
              <w:widowControl w:val="0"/>
              <w:autoSpaceDE w:val="0"/>
              <w:autoSpaceDN w:val="0"/>
              <w:rPr>
                <w:rFonts w:eastAsiaTheme="minorEastAsia" w:cs="Times New Roman"/>
              </w:rPr>
            </w:pPr>
            <w:r>
              <w:rPr>
                <w:rFonts w:eastAsiaTheme="minorEastAsia" w:cs="Times New Roman"/>
              </w:rPr>
              <w:t>7,62</w:t>
            </w:r>
          </w:p>
        </w:tc>
      </w:tr>
      <w:tr w:rsidR="006843A7" w:rsidRPr="000D1A36" w:rsidTr="003E0CB4">
        <w:tc>
          <w:tcPr>
            <w:tcW w:w="800" w:type="dxa"/>
          </w:tcPr>
          <w:p w:rsidR="006843A7" w:rsidRDefault="006843A7" w:rsidP="00A54F0D">
            <w:pPr>
              <w:widowControl w:val="0"/>
              <w:autoSpaceDE w:val="0"/>
              <w:autoSpaceDN w:val="0"/>
              <w:rPr>
                <w:rFonts w:eastAsiaTheme="minorEastAsia" w:cs="Times New Roman"/>
              </w:rPr>
            </w:pPr>
            <w:r>
              <w:rPr>
                <w:rFonts w:eastAsiaTheme="minorEastAsia" w:cs="Times New Roman"/>
              </w:rPr>
              <w:t>4.3.2.</w:t>
            </w:r>
          </w:p>
        </w:tc>
        <w:tc>
          <w:tcPr>
            <w:tcW w:w="2492" w:type="dxa"/>
          </w:tcPr>
          <w:p w:rsidR="006843A7" w:rsidRPr="00F03EC8" w:rsidRDefault="006843A7" w:rsidP="00A54F0D">
            <w:pPr>
              <w:widowControl w:val="0"/>
              <w:autoSpaceDE w:val="0"/>
              <w:autoSpaceDN w:val="0"/>
              <w:rPr>
                <w:rFonts w:eastAsiaTheme="minorEastAsia" w:cs="Times New Roman"/>
                <w:lang w:val="en-US"/>
              </w:rPr>
            </w:pPr>
            <w:r>
              <w:rPr>
                <w:rFonts w:eastAsiaTheme="minorEastAsia" w:cs="Times New Roman"/>
              </w:rPr>
              <w:t>Содержание мусоропровода</w:t>
            </w:r>
            <w:r w:rsidR="00F03EC8">
              <w:rPr>
                <w:rFonts w:eastAsiaTheme="minorEastAsia" w:cs="Times New Roman"/>
                <w:lang w:val="en-US"/>
              </w:rPr>
              <w:t xml:space="preserve"> &lt;5&gt;</w:t>
            </w:r>
          </w:p>
        </w:tc>
        <w:tc>
          <w:tcPr>
            <w:tcW w:w="1515" w:type="dxa"/>
          </w:tcPr>
          <w:p w:rsidR="006843A7" w:rsidRDefault="006843A7" w:rsidP="00A54F0D">
            <w:pPr>
              <w:widowControl w:val="0"/>
              <w:autoSpaceDE w:val="0"/>
              <w:autoSpaceDN w:val="0"/>
              <w:rPr>
                <w:rFonts w:eastAsiaTheme="minorEastAsia" w:cs="Times New Roman"/>
              </w:rPr>
            </w:pPr>
            <w:r>
              <w:rPr>
                <w:rFonts w:eastAsiaTheme="minorEastAsia" w:cs="Times New Roman"/>
              </w:rPr>
              <w:t>х</w:t>
            </w:r>
          </w:p>
        </w:tc>
        <w:tc>
          <w:tcPr>
            <w:tcW w:w="1473" w:type="dxa"/>
          </w:tcPr>
          <w:p w:rsidR="006843A7" w:rsidRDefault="006843A7" w:rsidP="00A54F0D">
            <w:pPr>
              <w:widowControl w:val="0"/>
              <w:autoSpaceDE w:val="0"/>
              <w:autoSpaceDN w:val="0"/>
              <w:rPr>
                <w:rFonts w:eastAsiaTheme="minorEastAsia" w:cs="Times New Roman"/>
              </w:rPr>
            </w:pPr>
            <w:r>
              <w:rPr>
                <w:rFonts w:eastAsiaTheme="minorEastAsia" w:cs="Times New Roman"/>
              </w:rPr>
              <w:t>х</w:t>
            </w:r>
          </w:p>
        </w:tc>
        <w:tc>
          <w:tcPr>
            <w:tcW w:w="810" w:type="dxa"/>
          </w:tcPr>
          <w:p w:rsidR="006843A7" w:rsidRDefault="006843A7" w:rsidP="00A54F0D">
            <w:pPr>
              <w:widowControl w:val="0"/>
              <w:autoSpaceDE w:val="0"/>
              <w:autoSpaceDN w:val="0"/>
              <w:rPr>
                <w:rFonts w:eastAsiaTheme="minorEastAsia" w:cs="Times New Roman"/>
              </w:rPr>
            </w:pPr>
            <w:r>
              <w:rPr>
                <w:rFonts w:eastAsiaTheme="minorEastAsia" w:cs="Times New Roman"/>
              </w:rPr>
              <w:t>х</w:t>
            </w:r>
          </w:p>
        </w:tc>
        <w:tc>
          <w:tcPr>
            <w:tcW w:w="811" w:type="dxa"/>
          </w:tcPr>
          <w:p w:rsidR="006843A7" w:rsidRDefault="006843A7" w:rsidP="00A54F0D">
            <w:pPr>
              <w:widowControl w:val="0"/>
              <w:autoSpaceDE w:val="0"/>
              <w:autoSpaceDN w:val="0"/>
              <w:rPr>
                <w:rFonts w:eastAsiaTheme="minorEastAsia" w:cs="Times New Roman"/>
              </w:rPr>
            </w:pPr>
            <w:r>
              <w:rPr>
                <w:rFonts w:eastAsiaTheme="minorEastAsia" w:cs="Times New Roman"/>
              </w:rPr>
              <w:t>х</w:t>
            </w:r>
          </w:p>
        </w:tc>
        <w:tc>
          <w:tcPr>
            <w:tcW w:w="675" w:type="dxa"/>
          </w:tcPr>
          <w:p w:rsidR="006843A7" w:rsidRDefault="006843A7" w:rsidP="00A54F0D">
            <w:pPr>
              <w:widowControl w:val="0"/>
              <w:autoSpaceDE w:val="0"/>
              <w:autoSpaceDN w:val="0"/>
              <w:rPr>
                <w:rFonts w:eastAsiaTheme="minorEastAsia" w:cs="Times New Roman"/>
              </w:rPr>
            </w:pPr>
            <w:r>
              <w:rPr>
                <w:rFonts w:eastAsiaTheme="minorEastAsia" w:cs="Times New Roman"/>
              </w:rPr>
              <w:t>х</w:t>
            </w:r>
          </w:p>
        </w:tc>
        <w:tc>
          <w:tcPr>
            <w:tcW w:w="674" w:type="dxa"/>
          </w:tcPr>
          <w:p w:rsidR="006843A7" w:rsidRDefault="0028066E" w:rsidP="00A54F0D">
            <w:pPr>
              <w:widowControl w:val="0"/>
              <w:autoSpaceDE w:val="0"/>
              <w:autoSpaceDN w:val="0"/>
              <w:rPr>
                <w:rFonts w:eastAsiaTheme="minorEastAsia" w:cs="Times New Roman"/>
              </w:rPr>
            </w:pPr>
            <w:r>
              <w:rPr>
                <w:rFonts w:eastAsiaTheme="minorEastAsia" w:cs="Times New Roman"/>
              </w:rPr>
              <w:t>х</w:t>
            </w:r>
          </w:p>
        </w:tc>
        <w:tc>
          <w:tcPr>
            <w:tcW w:w="674" w:type="dxa"/>
          </w:tcPr>
          <w:p w:rsidR="006843A7" w:rsidRDefault="006843A7" w:rsidP="00A54F0D">
            <w:pPr>
              <w:widowControl w:val="0"/>
              <w:autoSpaceDE w:val="0"/>
              <w:autoSpaceDN w:val="0"/>
              <w:rPr>
                <w:rFonts w:eastAsiaTheme="minorEastAsia" w:cs="Times New Roman"/>
              </w:rPr>
            </w:pPr>
            <w:r>
              <w:rPr>
                <w:rFonts w:eastAsiaTheme="minorEastAsia" w:cs="Times New Roman"/>
              </w:rPr>
              <w:t>5,67</w:t>
            </w:r>
          </w:p>
        </w:tc>
        <w:tc>
          <w:tcPr>
            <w:tcW w:w="675" w:type="dxa"/>
          </w:tcPr>
          <w:p w:rsidR="006843A7" w:rsidRDefault="00894C77" w:rsidP="00A54F0D">
            <w:pPr>
              <w:widowControl w:val="0"/>
              <w:autoSpaceDE w:val="0"/>
              <w:autoSpaceDN w:val="0"/>
              <w:rPr>
                <w:rFonts w:eastAsiaTheme="minorEastAsia" w:cs="Times New Roman"/>
              </w:rPr>
            </w:pPr>
            <w:r>
              <w:rPr>
                <w:rFonts w:eastAsiaTheme="minorEastAsia" w:cs="Times New Roman"/>
              </w:rPr>
              <w:t>6,53</w:t>
            </w:r>
          </w:p>
        </w:tc>
        <w:tc>
          <w:tcPr>
            <w:tcW w:w="741" w:type="dxa"/>
          </w:tcPr>
          <w:p w:rsidR="006843A7" w:rsidRDefault="003946E2" w:rsidP="00A54F0D">
            <w:pPr>
              <w:widowControl w:val="0"/>
              <w:autoSpaceDE w:val="0"/>
              <w:autoSpaceDN w:val="0"/>
              <w:rPr>
                <w:rFonts w:eastAsiaTheme="minorEastAsia" w:cs="Times New Roman"/>
              </w:rPr>
            </w:pPr>
            <w:r>
              <w:rPr>
                <w:rFonts w:eastAsiaTheme="minorEastAsia" w:cs="Times New Roman"/>
              </w:rPr>
              <w:t>х</w:t>
            </w:r>
          </w:p>
        </w:tc>
        <w:tc>
          <w:tcPr>
            <w:tcW w:w="708" w:type="dxa"/>
          </w:tcPr>
          <w:p w:rsidR="006843A7" w:rsidRDefault="003946E2" w:rsidP="00A54F0D">
            <w:pPr>
              <w:widowControl w:val="0"/>
              <w:autoSpaceDE w:val="0"/>
              <w:autoSpaceDN w:val="0"/>
              <w:rPr>
                <w:rFonts w:eastAsiaTheme="minorEastAsia" w:cs="Times New Roman"/>
              </w:rPr>
            </w:pPr>
            <w:r>
              <w:rPr>
                <w:rFonts w:eastAsiaTheme="minorEastAsia" w:cs="Times New Roman"/>
              </w:rPr>
              <w:t>5,23</w:t>
            </w:r>
          </w:p>
        </w:tc>
        <w:tc>
          <w:tcPr>
            <w:tcW w:w="709" w:type="dxa"/>
          </w:tcPr>
          <w:p w:rsidR="006843A7" w:rsidRDefault="00177392" w:rsidP="00A54F0D">
            <w:pPr>
              <w:widowControl w:val="0"/>
              <w:autoSpaceDE w:val="0"/>
              <w:autoSpaceDN w:val="0"/>
              <w:rPr>
                <w:rFonts w:eastAsiaTheme="minorEastAsia" w:cs="Times New Roman"/>
              </w:rPr>
            </w:pPr>
            <w:r>
              <w:rPr>
                <w:rFonts w:eastAsiaTheme="minorEastAsia" w:cs="Times New Roman"/>
              </w:rPr>
              <w:t>3,17</w:t>
            </w:r>
          </w:p>
        </w:tc>
      </w:tr>
      <w:tr w:rsidR="006843A7" w:rsidRPr="000D1A36" w:rsidTr="003E0CB4">
        <w:tc>
          <w:tcPr>
            <w:tcW w:w="800" w:type="dxa"/>
          </w:tcPr>
          <w:p w:rsidR="006843A7" w:rsidRPr="000D1A36" w:rsidRDefault="006843A7" w:rsidP="00473A22">
            <w:pPr>
              <w:widowControl w:val="0"/>
              <w:autoSpaceDE w:val="0"/>
              <w:autoSpaceDN w:val="0"/>
              <w:rPr>
                <w:rFonts w:eastAsiaTheme="minorEastAsia" w:cs="Times New Roman"/>
              </w:rPr>
            </w:pPr>
            <w:r>
              <w:rPr>
                <w:rFonts w:eastAsiaTheme="minorEastAsia" w:cs="Times New Roman"/>
              </w:rPr>
              <w:t>4.3.3.</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Содержание системы вентиляции (проверка системы вентиляции)</w:t>
            </w:r>
          </w:p>
        </w:tc>
        <w:tc>
          <w:tcPr>
            <w:tcW w:w="151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0,47</w:t>
            </w:r>
          </w:p>
          <w:p w:rsidR="006843A7" w:rsidRPr="000D1A36" w:rsidRDefault="006843A7" w:rsidP="000D1A36">
            <w:pPr>
              <w:widowControl w:val="0"/>
              <w:autoSpaceDE w:val="0"/>
              <w:autoSpaceDN w:val="0"/>
              <w:rPr>
                <w:rFonts w:eastAsiaTheme="minorEastAsia" w:cs="Times New Roman"/>
              </w:rPr>
            </w:pPr>
          </w:p>
        </w:tc>
        <w:tc>
          <w:tcPr>
            <w:tcW w:w="1473"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0,38</w:t>
            </w:r>
          </w:p>
          <w:p w:rsidR="006843A7" w:rsidRPr="000D1A36" w:rsidRDefault="006843A7" w:rsidP="000D1A36">
            <w:pPr>
              <w:widowControl w:val="0"/>
              <w:autoSpaceDE w:val="0"/>
              <w:autoSpaceDN w:val="0"/>
              <w:rPr>
                <w:rFonts w:eastAsiaTheme="minorEastAsia" w:cs="Times New Roman"/>
              </w:rPr>
            </w:pPr>
          </w:p>
        </w:tc>
        <w:tc>
          <w:tcPr>
            <w:tcW w:w="810"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0,36</w:t>
            </w:r>
          </w:p>
        </w:tc>
        <w:tc>
          <w:tcPr>
            <w:tcW w:w="811"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0,36</w:t>
            </w:r>
          </w:p>
        </w:tc>
        <w:tc>
          <w:tcPr>
            <w:tcW w:w="67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0,38</w:t>
            </w:r>
          </w:p>
        </w:tc>
        <w:tc>
          <w:tcPr>
            <w:tcW w:w="674" w:type="dxa"/>
          </w:tcPr>
          <w:p w:rsidR="006843A7" w:rsidRPr="000D1A36" w:rsidRDefault="00A01D00" w:rsidP="000D1A36">
            <w:pPr>
              <w:widowControl w:val="0"/>
              <w:autoSpaceDE w:val="0"/>
              <w:autoSpaceDN w:val="0"/>
              <w:rPr>
                <w:rFonts w:eastAsiaTheme="minorEastAsia" w:cs="Times New Roman"/>
              </w:rPr>
            </w:pPr>
            <w:r>
              <w:rPr>
                <w:rFonts w:eastAsiaTheme="minorEastAsia" w:cs="Times New Roman"/>
              </w:rPr>
              <w:t>0,28</w:t>
            </w:r>
          </w:p>
        </w:tc>
        <w:tc>
          <w:tcPr>
            <w:tcW w:w="674"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0,28</w:t>
            </w:r>
          </w:p>
        </w:tc>
        <w:tc>
          <w:tcPr>
            <w:tcW w:w="67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0,34</w:t>
            </w:r>
          </w:p>
        </w:tc>
        <w:tc>
          <w:tcPr>
            <w:tcW w:w="741"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0,32</w:t>
            </w:r>
          </w:p>
        </w:tc>
        <w:tc>
          <w:tcPr>
            <w:tcW w:w="708"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0,32</w:t>
            </w:r>
          </w:p>
        </w:tc>
        <w:tc>
          <w:tcPr>
            <w:tcW w:w="709"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0,32</w:t>
            </w:r>
          </w:p>
        </w:tc>
      </w:tr>
      <w:tr w:rsidR="006843A7" w:rsidRPr="000D1A36" w:rsidTr="003E0CB4">
        <w:tc>
          <w:tcPr>
            <w:tcW w:w="80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5.</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Содержание иного общего имущества в многоквартирном доме</w:t>
            </w:r>
            <w:r>
              <w:rPr>
                <w:rFonts w:eastAsiaTheme="minorEastAsia" w:cs="Times New Roman"/>
              </w:rPr>
              <w:t>, в том числе:</w:t>
            </w:r>
          </w:p>
        </w:tc>
        <w:tc>
          <w:tcPr>
            <w:tcW w:w="1515"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b/>
              </w:rPr>
              <w:t>1,11</w:t>
            </w:r>
          </w:p>
        </w:tc>
        <w:tc>
          <w:tcPr>
            <w:tcW w:w="1473" w:type="dxa"/>
          </w:tcPr>
          <w:p w:rsidR="006843A7" w:rsidRPr="00A8229D" w:rsidRDefault="006843A7" w:rsidP="000D1A36">
            <w:pPr>
              <w:widowControl w:val="0"/>
              <w:autoSpaceDE w:val="0"/>
              <w:autoSpaceDN w:val="0"/>
              <w:rPr>
                <w:rFonts w:eastAsiaTheme="minorEastAsia" w:cs="Times New Roman"/>
                <w:b/>
              </w:rPr>
            </w:pPr>
            <w:r>
              <w:rPr>
                <w:rFonts w:eastAsiaTheme="minorEastAsia" w:cs="Times New Roman"/>
                <w:b/>
              </w:rPr>
              <w:t>2,16</w:t>
            </w:r>
          </w:p>
        </w:tc>
        <w:tc>
          <w:tcPr>
            <w:tcW w:w="810" w:type="dxa"/>
          </w:tcPr>
          <w:p w:rsidR="006843A7" w:rsidRPr="0038671B" w:rsidRDefault="006843A7" w:rsidP="000D1A36">
            <w:pPr>
              <w:widowControl w:val="0"/>
              <w:autoSpaceDE w:val="0"/>
              <w:autoSpaceDN w:val="0"/>
              <w:rPr>
                <w:rFonts w:eastAsiaTheme="minorEastAsia" w:cs="Times New Roman"/>
                <w:b/>
              </w:rPr>
            </w:pPr>
            <w:r>
              <w:rPr>
                <w:rFonts w:eastAsiaTheme="minorEastAsia" w:cs="Times New Roman"/>
                <w:b/>
              </w:rPr>
              <w:t>1,55</w:t>
            </w:r>
          </w:p>
        </w:tc>
        <w:tc>
          <w:tcPr>
            <w:tcW w:w="811" w:type="dxa"/>
          </w:tcPr>
          <w:p w:rsidR="006843A7" w:rsidRPr="00466A0A" w:rsidRDefault="006843A7" w:rsidP="000D1A36">
            <w:pPr>
              <w:widowControl w:val="0"/>
              <w:autoSpaceDE w:val="0"/>
              <w:autoSpaceDN w:val="0"/>
              <w:rPr>
                <w:rFonts w:eastAsiaTheme="minorEastAsia" w:cs="Times New Roman"/>
                <w:b/>
              </w:rPr>
            </w:pPr>
            <w:r>
              <w:rPr>
                <w:rFonts w:eastAsiaTheme="minorEastAsia" w:cs="Times New Roman"/>
                <w:b/>
              </w:rPr>
              <w:t>1,39</w:t>
            </w:r>
          </w:p>
          <w:p w:rsidR="006843A7" w:rsidRPr="000D1A36" w:rsidRDefault="006843A7" w:rsidP="000D1A36">
            <w:pPr>
              <w:widowControl w:val="0"/>
              <w:autoSpaceDE w:val="0"/>
              <w:autoSpaceDN w:val="0"/>
              <w:rPr>
                <w:rFonts w:eastAsiaTheme="minorEastAsia" w:cs="Times New Roman"/>
              </w:rPr>
            </w:pPr>
          </w:p>
        </w:tc>
        <w:tc>
          <w:tcPr>
            <w:tcW w:w="675" w:type="dxa"/>
          </w:tcPr>
          <w:p w:rsidR="006843A7" w:rsidRPr="00BC030D" w:rsidRDefault="006843A7" w:rsidP="001A5255">
            <w:pPr>
              <w:widowControl w:val="0"/>
              <w:autoSpaceDE w:val="0"/>
              <w:autoSpaceDN w:val="0"/>
              <w:rPr>
                <w:rFonts w:eastAsiaTheme="minorEastAsia" w:cs="Times New Roman"/>
                <w:b/>
              </w:rPr>
            </w:pPr>
            <w:r>
              <w:rPr>
                <w:rFonts w:eastAsiaTheme="minorEastAsia" w:cs="Times New Roman"/>
                <w:b/>
              </w:rPr>
              <w:t>1,25</w:t>
            </w:r>
          </w:p>
        </w:tc>
        <w:tc>
          <w:tcPr>
            <w:tcW w:w="674" w:type="dxa"/>
          </w:tcPr>
          <w:p w:rsidR="006843A7" w:rsidRPr="00173A7C" w:rsidRDefault="00A01D00" w:rsidP="000D1A36">
            <w:pPr>
              <w:widowControl w:val="0"/>
              <w:autoSpaceDE w:val="0"/>
              <w:autoSpaceDN w:val="0"/>
              <w:rPr>
                <w:rFonts w:eastAsiaTheme="minorEastAsia" w:cs="Times New Roman"/>
                <w:b/>
              </w:rPr>
            </w:pPr>
            <w:r>
              <w:rPr>
                <w:rFonts w:eastAsiaTheme="minorEastAsia" w:cs="Times New Roman"/>
                <w:b/>
              </w:rPr>
              <w:t>2,60</w:t>
            </w:r>
          </w:p>
        </w:tc>
        <w:tc>
          <w:tcPr>
            <w:tcW w:w="674" w:type="dxa"/>
          </w:tcPr>
          <w:p w:rsidR="006843A7" w:rsidRPr="00173A7C" w:rsidRDefault="006843A7" w:rsidP="000D1A36">
            <w:pPr>
              <w:widowControl w:val="0"/>
              <w:autoSpaceDE w:val="0"/>
              <w:autoSpaceDN w:val="0"/>
              <w:rPr>
                <w:rFonts w:eastAsiaTheme="minorEastAsia" w:cs="Times New Roman"/>
                <w:b/>
              </w:rPr>
            </w:pPr>
            <w:r w:rsidRPr="00173A7C">
              <w:rPr>
                <w:rFonts w:eastAsiaTheme="minorEastAsia" w:cs="Times New Roman"/>
                <w:b/>
              </w:rPr>
              <w:t>2,60</w:t>
            </w:r>
          </w:p>
        </w:tc>
        <w:tc>
          <w:tcPr>
            <w:tcW w:w="675" w:type="dxa"/>
          </w:tcPr>
          <w:p w:rsidR="006843A7" w:rsidRPr="00F712FE" w:rsidRDefault="00F712FE" w:rsidP="000D1A36">
            <w:pPr>
              <w:widowControl w:val="0"/>
              <w:autoSpaceDE w:val="0"/>
              <w:autoSpaceDN w:val="0"/>
              <w:rPr>
                <w:rFonts w:eastAsiaTheme="minorEastAsia" w:cs="Times New Roman"/>
                <w:b/>
              </w:rPr>
            </w:pPr>
            <w:r w:rsidRPr="00F712FE">
              <w:rPr>
                <w:rFonts w:eastAsiaTheme="minorEastAsia" w:cs="Times New Roman"/>
                <w:b/>
              </w:rPr>
              <w:t>4,70</w:t>
            </w:r>
          </w:p>
        </w:tc>
        <w:tc>
          <w:tcPr>
            <w:tcW w:w="741" w:type="dxa"/>
          </w:tcPr>
          <w:p w:rsidR="006843A7" w:rsidRPr="00A8016E" w:rsidRDefault="00A8016E" w:rsidP="00A8016E">
            <w:pPr>
              <w:widowControl w:val="0"/>
              <w:autoSpaceDE w:val="0"/>
              <w:autoSpaceDN w:val="0"/>
              <w:rPr>
                <w:rFonts w:eastAsiaTheme="minorEastAsia" w:cs="Times New Roman"/>
                <w:b/>
              </w:rPr>
            </w:pPr>
            <w:r w:rsidRPr="00A8016E">
              <w:rPr>
                <w:rFonts w:eastAsiaTheme="minorEastAsia" w:cs="Times New Roman"/>
                <w:b/>
              </w:rPr>
              <w:t>4,43</w:t>
            </w:r>
          </w:p>
        </w:tc>
        <w:tc>
          <w:tcPr>
            <w:tcW w:w="708" w:type="dxa"/>
          </w:tcPr>
          <w:p w:rsidR="006843A7" w:rsidRPr="00821682" w:rsidRDefault="003946E2" w:rsidP="000D1A36">
            <w:pPr>
              <w:widowControl w:val="0"/>
              <w:autoSpaceDE w:val="0"/>
              <w:autoSpaceDN w:val="0"/>
              <w:rPr>
                <w:rFonts w:eastAsiaTheme="minorEastAsia" w:cs="Times New Roman"/>
                <w:b/>
              </w:rPr>
            </w:pPr>
            <w:r w:rsidRPr="00821682">
              <w:rPr>
                <w:rFonts w:eastAsiaTheme="minorEastAsia" w:cs="Times New Roman"/>
                <w:b/>
              </w:rPr>
              <w:t>4,43</w:t>
            </w:r>
          </w:p>
        </w:tc>
        <w:tc>
          <w:tcPr>
            <w:tcW w:w="709" w:type="dxa"/>
          </w:tcPr>
          <w:p w:rsidR="006843A7" w:rsidRPr="001062BE" w:rsidRDefault="001062BE" w:rsidP="000D1A36">
            <w:pPr>
              <w:widowControl w:val="0"/>
              <w:autoSpaceDE w:val="0"/>
              <w:autoSpaceDN w:val="0"/>
              <w:rPr>
                <w:rFonts w:eastAsiaTheme="minorEastAsia" w:cs="Times New Roman"/>
                <w:b/>
              </w:rPr>
            </w:pPr>
            <w:r w:rsidRPr="001062BE">
              <w:rPr>
                <w:rFonts w:eastAsiaTheme="minorEastAsia" w:cs="Times New Roman"/>
                <w:b/>
              </w:rPr>
              <w:t>4,97</w:t>
            </w:r>
          </w:p>
        </w:tc>
      </w:tr>
      <w:tr w:rsidR="006843A7" w:rsidRPr="000D1A36" w:rsidTr="003E0CB4">
        <w:tc>
          <w:tcPr>
            <w:tcW w:w="80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5.</w:t>
            </w:r>
            <w:r w:rsidRPr="000D1A36">
              <w:rPr>
                <w:rFonts w:eastAsiaTheme="minorEastAsia" w:cs="Times New Roman"/>
              </w:rPr>
              <w:t>1.</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Содержание помещений, входящих в состав общего имущества</w:t>
            </w:r>
          </w:p>
        </w:tc>
        <w:tc>
          <w:tcPr>
            <w:tcW w:w="1515" w:type="dxa"/>
          </w:tcPr>
          <w:p w:rsidR="006843A7" w:rsidRPr="008528A1" w:rsidRDefault="006843A7" w:rsidP="001645E7">
            <w:pPr>
              <w:widowControl w:val="0"/>
              <w:autoSpaceDE w:val="0"/>
              <w:autoSpaceDN w:val="0"/>
              <w:rPr>
                <w:rFonts w:eastAsiaTheme="minorEastAsia" w:cs="Times New Roman"/>
              </w:rPr>
            </w:pPr>
            <w:r w:rsidRPr="008528A1">
              <w:rPr>
                <w:rFonts w:eastAsiaTheme="minorEastAsia" w:cs="Times New Roman"/>
              </w:rPr>
              <w:t>0,45</w:t>
            </w:r>
          </w:p>
        </w:tc>
        <w:tc>
          <w:tcPr>
            <w:tcW w:w="1473"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1,34</w:t>
            </w:r>
          </w:p>
        </w:tc>
        <w:tc>
          <w:tcPr>
            <w:tcW w:w="810" w:type="dxa"/>
          </w:tcPr>
          <w:p w:rsidR="006843A7" w:rsidRDefault="006843A7" w:rsidP="000D1A36">
            <w:pPr>
              <w:widowControl w:val="0"/>
              <w:autoSpaceDE w:val="0"/>
              <w:autoSpaceDN w:val="0"/>
              <w:rPr>
                <w:rFonts w:eastAsiaTheme="minorEastAsia" w:cs="Times New Roman"/>
              </w:rPr>
            </w:pPr>
            <w:r>
              <w:rPr>
                <w:rFonts w:eastAsiaTheme="minorEastAsia" w:cs="Times New Roman"/>
              </w:rPr>
              <w:t>0,96</w:t>
            </w:r>
          </w:p>
          <w:p w:rsidR="006843A7" w:rsidRPr="000D1A36" w:rsidRDefault="006843A7" w:rsidP="000D1A36">
            <w:pPr>
              <w:widowControl w:val="0"/>
              <w:autoSpaceDE w:val="0"/>
              <w:autoSpaceDN w:val="0"/>
              <w:rPr>
                <w:rFonts w:eastAsiaTheme="minorEastAsia" w:cs="Times New Roman"/>
              </w:rPr>
            </w:pPr>
          </w:p>
        </w:tc>
        <w:tc>
          <w:tcPr>
            <w:tcW w:w="811" w:type="dxa"/>
          </w:tcPr>
          <w:p w:rsidR="006843A7" w:rsidRPr="000D1A36" w:rsidRDefault="006843A7" w:rsidP="00466A0A">
            <w:pPr>
              <w:widowControl w:val="0"/>
              <w:autoSpaceDE w:val="0"/>
              <w:autoSpaceDN w:val="0"/>
              <w:rPr>
                <w:rFonts w:eastAsiaTheme="minorEastAsia" w:cs="Times New Roman"/>
              </w:rPr>
            </w:pPr>
            <w:r>
              <w:rPr>
                <w:rFonts w:eastAsiaTheme="minorEastAsia" w:cs="Times New Roman"/>
              </w:rPr>
              <w:t>0,96</w:t>
            </w:r>
          </w:p>
        </w:tc>
        <w:tc>
          <w:tcPr>
            <w:tcW w:w="675" w:type="dxa"/>
          </w:tcPr>
          <w:p w:rsidR="006843A7" w:rsidRPr="000D1A36" w:rsidRDefault="006843A7" w:rsidP="001A5255">
            <w:pPr>
              <w:widowControl w:val="0"/>
              <w:autoSpaceDE w:val="0"/>
              <w:autoSpaceDN w:val="0"/>
              <w:rPr>
                <w:rFonts w:eastAsiaTheme="minorEastAsia" w:cs="Times New Roman"/>
              </w:rPr>
            </w:pPr>
            <w:r>
              <w:rPr>
                <w:rFonts w:eastAsiaTheme="minorEastAsia" w:cs="Times New Roman"/>
              </w:rPr>
              <w:t>0,86</w:t>
            </w:r>
          </w:p>
        </w:tc>
        <w:tc>
          <w:tcPr>
            <w:tcW w:w="674" w:type="dxa"/>
          </w:tcPr>
          <w:p w:rsidR="006843A7" w:rsidRDefault="00A01D00" w:rsidP="000D1A36">
            <w:pPr>
              <w:widowControl w:val="0"/>
              <w:autoSpaceDE w:val="0"/>
              <w:autoSpaceDN w:val="0"/>
              <w:rPr>
                <w:rFonts w:eastAsiaTheme="minorEastAsia" w:cs="Times New Roman"/>
              </w:rPr>
            </w:pPr>
            <w:r>
              <w:rPr>
                <w:rFonts w:eastAsiaTheme="minorEastAsia" w:cs="Times New Roman"/>
              </w:rPr>
              <w:t>2,31</w:t>
            </w:r>
          </w:p>
        </w:tc>
        <w:tc>
          <w:tcPr>
            <w:tcW w:w="674"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2,31</w:t>
            </w:r>
          </w:p>
        </w:tc>
        <w:tc>
          <w:tcPr>
            <w:tcW w:w="675" w:type="dxa"/>
          </w:tcPr>
          <w:p w:rsidR="006843A7" w:rsidRPr="000D1A36" w:rsidRDefault="006B2405" w:rsidP="000D1A36">
            <w:pPr>
              <w:widowControl w:val="0"/>
              <w:autoSpaceDE w:val="0"/>
              <w:autoSpaceDN w:val="0"/>
              <w:rPr>
                <w:rFonts w:eastAsiaTheme="minorEastAsia" w:cs="Times New Roman"/>
              </w:rPr>
            </w:pPr>
            <w:r>
              <w:rPr>
                <w:rFonts w:eastAsiaTheme="minorEastAsia" w:cs="Times New Roman"/>
              </w:rPr>
              <w:t>4,48</w:t>
            </w:r>
          </w:p>
        </w:tc>
        <w:tc>
          <w:tcPr>
            <w:tcW w:w="741" w:type="dxa"/>
          </w:tcPr>
          <w:p w:rsidR="006843A7" w:rsidRPr="000D1A36" w:rsidRDefault="006843A7" w:rsidP="00A8016E">
            <w:pPr>
              <w:widowControl w:val="0"/>
              <w:autoSpaceDE w:val="0"/>
              <w:autoSpaceDN w:val="0"/>
              <w:rPr>
                <w:rFonts w:eastAsiaTheme="minorEastAsia" w:cs="Times New Roman"/>
              </w:rPr>
            </w:pPr>
            <w:r>
              <w:rPr>
                <w:rFonts w:eastAsiaTheme="minorEastAsia" w:cs="Times New Roman"/>
              </w:rPr>
              <w:t>4,</w:t>
            </w:r>
            <w:r w:rsidR="00A8016E">
              <w:rPr>
                <w:rFonts w:eastAsiaTheme="minorEastAsia" w:cs="Times New Roman"/>
              </w:rPr>
              <w:t>25</w:t>
            </w:r>
          </w:p>
        </w:tc>
        <w:tc>
          <w:tcPr>
            <w:tcW w:w="708" w:type="dxa"/>
          </w:tcPr>
          <w:p w:rsidR="006843A7" w:rsidRDefault="006843A7" w:rsidP="003946E2">
            <w:pPr>
              <w:widowControl w:val="0"/>
              <w:autoSpaceDE w:val="0"/>
              <w:autoSpaceDN w:val="0"/>
              <w:rPr>
                <w:rFonts w:eastAsiaTheme="minorEastAsia" w:cs="Times New Roman"/>
              </w:rPr>
            </w:pPr>
            <w:r>
              <w:rPr>
                <w:rFonts w:eastAsiaTheme="minorEastAsia" w:cs="Times New Roman"/>
              </w:rPr>
              <w:t>4,</w:t>
            </w:r>
            <w:r w:rsidR="003946E2">
              <w:rPr>
                <w:rFonts w:eastAsiaTheme="minorEastAsia" w:cs="Times New Roman"/>
              </w:rPr>
              <w:t>25</w:t>
            </w:r>
          </w:p>
        </w:tc>
        <w:tc>
          <w:tcPr>
            <w:tcW w:w="709" w:type="dxa"/>
          </w:tcPr>
          <w:p w:rsidR="006843A7" w:rsidRPr="000D1A36" w:rsidRDefault="006843A7" w:rsidP="005157F6">
            <w:pPr>
              <w:widowControl w:val="0"/>
              <w:autoSpaceDE w:val="0"/>
              <w:autoSpaceDN w:val="0"/>
              <w:rPr>
                <w:rFonts w:eastAsiaTheme="minorEastAsia" w:cs="Times New Roman"/>
              </w:rPr>
            </w:pPr>
            <w:r>
              <w:rPr>
                <w:rFonts w:eastAsiaTheme="minorEastAsia" w:cs="Times New Roman"/>
              </w:rPr>
              <w:t>4,8</w:t>
            </w:r>
            <w:r w:rsidR="005157F6">
              <w:rPr>
                <w:rFonts w:eastAsiaTheme="minorEastAsia" w:cs="Times New Roman"/>
              </w:rPr>
              <w:t>4</w:t>
            </w:r>
          </w:p>
        </w:tc>
      </w:tr>
      <w:tr w:rsidR="006843A7" w:rsidRPr="000D1A36" w:rsidTr="003E0CB4">
        <w:tc>
          <w:tcPr>
            <w:tcW w:w="80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5.2.</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Дератизация подвала (при наличии)</w:t>
            </w:r>
          </w:p>
        </w:tc>
        <w:tc>
          <w:tcPr>
            <w:tcW w:w="1515" w:type="dxa"/>
          </w:tcPr>
          <w:p w:rsidR="006843A7" w:rsidRPr="008528A1" w:rsidRDefault="006843A7" w:rsidP="000D1A36">
            <w:pPr>
              <w:widowControl w:val="0"/>
              <w:autoSpaceDE w:val="0"/>
              <w:autoSpaceDN w:val="0"/>
              <w:rPr>
                <w:rFonts w:eastAsiaTheme="minorEastAsia" w:cs="Times New Roman"/>
              </w:rPr>
            </w:pPr>
            <w:r w:rsidRPr="008528A1">
              <w:rPr>
                <w:rFonts w:eastAsiaTheme="minorEastAsia" w:cs="Times New Roman"/>
              </w:rPr>
              <w:t>0,37</w:t>
            </w:r>
          </w:p>
          <w:p w:rsidR="006843A7" w:rsidRPr="008528A1" w:rsidRDefault="006843A7" w:rsidP="000D1A36">
            <w:pPr>
              <w:widowControl w:val="0"/>
              <w:autoSpaceDE w:val="0"/>
              <w:autoSpaceDN w:val="0"/>
              <w:rPr>
                <w:rFonts w:eastAsiaTheme="minorEastAsia" w:cs="Times New Roman"/>
              </w:rPr>
            </w:pPr>
          </w:p>
        </w:tc>
        <w:tc>
          <w:tcPr>
            <w:tcW w:w="1473"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0,46</w:t>
            </w:r>
          </w:p>
        </w:tc>
        <w:tc>
          <w:tcPr>
            <w:tcW w:w="810" w:type="dxa"/>
          </w:tcPr>
          <w:p w:rsidR="006843A7" w:rsidRPr="000D1A36" w:rsidRDefault="006843A7" w:rsidP="0038671B">
            <w:pPr>
              <w:widowControl w:val="0"/>
              <w:autoSpaceDE w:val="0"/>
              <w:autoSpaceDN w:val="0"/>
              <w:rPr>
                <w:rFonts w:eastAsiaTheme="minorEastAsia" w:cs="Times New Roman"/>
              </w:rPr>
            </w:pPr>
            <w:r w:rsidRPr="000D1A36">
              <w:rPr>
                <w:rFonts w:eastAsiaTheme="minorEastAsia" w:cs="Times New Roman"/>
              </w:rPr>
              <w:t>0,</w:t>
            </w:r>
            <w:r>
              <w:rPr>
                <w:rFonts w:eastAsiaTheme="minorEastAsia" w:cs="Times New Roman"/>
              </w:rPr>
              <w:t>33</w:t>
            </w:r>
          </w:p>
        </w:tc>
        <w:tc>
          <w:tcPr>
            <w:tcW w:w="811"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0,24</w:t>
            </w:r>
          </w:p>
        </w:tc>
        <w:tc>
          <w:tcPr>
            <w:tcW w:w="67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0,22</w:t>
            </w:r>
          </w:p>
        </w:tc>
        <w:tc>
          <w:tcPr>
            <w:tcW w:w="674" w:type="dxa"/>
          </w:tcPr>
          <w:p w:rsidR="006843A7" w:rsidRPr="000D1A36" w:rsidRDefault="00A01D00" w:rsidP="000D1A36">
            <w:pPr>
              <w:widowControl w:val="0"/>
              <w:autoSpaceDE w:val="0"/>
              <w:autoSpaceDN w:val="0"/>
              <w:rPr>
                <w:rFonts w:eastAsiaTheme="minorEastAsia" w:cs="Times New Roman"/>
              </w:rPr>
            </w:pPr>
            <w:r>
              <w:rPr>
                <w:rFonts w:eastAsiaTheme="minorEastAsia" w:cs="Times New Roman"/>
              </w:rPr>
              <w:t>0,16</w:t>
            </w:r>
          </w:p>
        </w:tc>
        <w:tc>
          <w:tcPr>
            <w:tcW w:w="674"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0,16</w:t>
            </w:r>
          </w:p>
        </w:tc>
        <w:tc>
          <w:tcPr>
            <w:tcW w:w="67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0,12</w:t>
            </w:r>
          </w:p>
        </w:tc>
        <w:tc>
          <w:tcPr>
            <w:tcW w:w="741"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0,10</w:t>
            </w:r>
          </w:p>
        </w:tc>
        <w:tc>
          <w:tcPr>
            <w:tcW w:w="708" w:type="dxa"/>
          </w:tcPr>
          <w:p w:rsidR="006843A7" w:rsidRPr="000D1A36" w:rsidRDefault="003946E2" w:rsidP="000D1A36">
            <w:pPr>
              <w:widowControl w:val="0"/>
              <w:autoSpaceDE w:val="0"/>
              <w:autoSpaceDN w:val="0"/>
              <w:rPr>
                <w:rFonts w:eastAsiaTheme="minorEastAsia" w:cs="Times New Roman"/>
              </w:rPr>
            </w:pPr>
            <w:r>
              <w:rPr>
                <w:rFonts w:eastAsiaTheme="minorEastAsia" w:cs="Times New Roman"/>
              </w:rPr>
              <w:t>0,10</w:t>
            </w:r>
          </w:p>
        </w:tc>
        <w:tc>
          <w:tcPr>
            <w:tcW w:w="709" w:type="dxa"/>
          </w:tcPr>
          <w:p w:rsidR="006843A7" w:rsidRPr="000D1A36" w:rsidRDefault="005157F6" w:rsidP="000D1A36">
            <w:pPr>
              <w:widowControl w:val="0"/>
              <w:autoSpaceDE w:val="0"/>
              <w:autoSpaceDN w:val="0"/>
              <w:rPr>
                <w:rFonts w:eastAsiaTheme="minorEastAsia" w:cs="Times New Roman"/>
              </w:rPr>
            </w:pPr>
            <w:r>
              <w:rPr>
                <w:rFonts w:eastAsiaTheme="minorEastAsia" w:cs="Times New Roman"/>
              </w:rPr>
              <w:t>0,07</w:t>
            </w:r>
          </w:p>
        </w:tc>
      </w:tr>
      <w:tr w:rsidR="006843A7" w:rsidRPr="000D1A36" w:rsidTr="003E0CB4">
        <w:tc>
          <w:tcPr>
            <w:tcW w:w="80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5.3</w:t>
            </w:r>
            <w:r w:rsidRPr="000D1A36">
              <w:rPr>
                <w:rFonts w:eastAsiaTheme="minorEastAsia" w:cs="Times New Roman"/>
              </w:rPr>
              <w:t>.</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Дезинсекция (по необходимости)</w:t>
            </w:r>
          </w:p>
        </w:tc>
        <w:tc>
          <w:tcPr>
            <w:tcW w:w="1515" w:type="dxa"/>
          </w:tcPr>
          <w:p w:rsidR="006843A7" w:rsidRPr="008528A1" w:rsidRDefault="006843A7" w:rsidP="000D1A36">
            <w:pPr>
              <w:widowControl w:val="0"/>
              <w:autoSpaceDE w:val="0"/>
              <w:autoSpaceDN w:val="0"/>
              <w:rPr>
                <w:rFonts w:eastAsiaTheme="minorEastAsia" w:cs="Times New Roman"/>
              </w:rPr>
            </w:pPr>
            <w:r w:rsidRPr="008528A1">
              <w:rPr>
                <w:rFonts w:eastAsiaTheme="minorEastAsia" w:cs="Times New Roman"/>
              </w:rPr>
              <w:t>0,29</w:t>
            </w:r>
          </w:p>
          <w:p w:rsidR="006843A7" w:rsidRPr="00EF2EFB" w:rsidRDefault="006843A7" w:rsidP="000D1A36">
            <w:pPr>
              <w:widowControl w:val="0"/>
              <w:autoSpaceDE w:val="0"/>
              <w:autoSpaceDN w:val="0"/>
              <w:rPr>
                <w:rFonts w:eastAsiaTheme="minorEastAsia" w:cs="Times New Roman"/>
                <w:highlight w:val="yellow"/>
              </w:rPr>
            </w:pPr>
          </w:p>
        </w:tc>
        <w:tc>
          <w:tcPr>
            <w:tcW w:w="1473"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0,36</w:t>
            </w:r>
          </w:p>
        </w:tc>
        <w:tc>
          <w:tcPr>
            <w:tcW w:w="810" w:type="dxa"/>
          </w:tcPr>
          <w:p w:rsidR="006843A7" w:rsidRPr="000D1A36" w:rsidRDefault="006843A7" w:rsidP="0038671B">
            <w:pPr>
              <w:widowControl w:val="0"/>
              <w:autoSpaceDE w:val="0"/>
              <w:autoSpaceDN w:val="0"/>
              <w:rPr>
                <w:rFonts w:eastAsiaTheme="minorEastAsia" w:cs="Times New Roman"/>
              </w:rPr>
            </w:pPr>
            <w:r w:rsidRPr="000D1A36">
              <w:rPr>
                <w:rFonts w:eastAsiaTheme="minorEastAsia" w:cs="Times New Roman"/>
              </w:rPr>
              <w:t>0,</w:t>
            </w:r>
            <w:r>
              <w:rPr>
                <w:rFonts w:eastAsiaTheme="minorEastAsia" w:cs="Times New Roman"/>
              </w:rPr>
              <w:t>2</w:t>
            </w:r>
            <w:r w:rsidRPr="000D1A36">
              <w:rPr>
                <w:rFonts w:eastAsiaTheme="minorEastAsia" w:cs="Times New Roman"/>
              </w:rPr>
              <w:t>6</w:t>
            </w:r>
          </w:p>
        </w:tc>
        <w:tc>
          <w:tcPr>
            <w:tcW w:w="811"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0,19</w:t>
            </w:r>
          </w:p>
        </w:tc>
        <w:tc>
          <w:tcPr>
            <w:tcW w:w="67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0,17</w:t>
            </w:r>
          </w:p>
        </w:tc>
        <w:tc>
          <w:tcPr>
            <w:tcW w:w="674" w:type="dxa"/>
          </w:tcPr>
          <w:p w:rsidR="006843A7" w:rsidRPr="000D1A36" w:rsidRDefault="00A01D00" w:rsidP="000D1A36">
            <w:pPr>
              <w:widowControl w:val="0"/>
              <w:autoSpaceDE w:val="0"/>
              <w:autoSpaceDN w:val="0"/>
              <w:rPr>
                <w:rFonts w:eastAsiaTheme="minorEastAsia" w:cs="Times New Roman"/>
              </w:rPr>
            </w:pPr>
            <w:r>
              <w:rPr>
                <w:rFonts w:eastAsiaTheme="minorEastAsia" w:cs="Times New Roman"/>
              </w:rPr>
              <w:t>0,13</w:t>
            </w:r>
          </w:p>
        </w:tc>
        <w:tc>
          <w:tcPr>
            <w:tcW w:w="674"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0,13</w:t>
            </w:r>
          </w:p>
        </w:tc>
        <w:tc>
          <w:tcPr>
            <w:tcW w:w="67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0,10</w:t>
            </w:r>
          </w:p>
        </w:tc>
        <w:tc>
          <w:tcPr>
            <w:tcW w:w="741"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0,08</w:t>
            </w:r>
          </w:p>
        </w:tc>
        <w:tc>
          <w:tcPr>
            <w:tcW w:w="708" w:type="dxa"/>
          </w:tcPr>
          <w:p w:rsidR="006843A7" w:rsidRPr="000D1A36" w:rsidRDefault="003946E2" w:rsidP="000D1A36">
            <w:pPr>
              <w:widowControl w:val="0"/>
              <w:autoSpaceDE w:val="0"/>
              <w:autoSpaceDN w:val="0"/>
              <w:rPr>
                <w:rFonts w:eastAsiaTheme="minorEastAsia" w:cs="Times New Roman"/>
              </w:rPr>
            </w:pPr>
            <w:r>
              <w:rPr>
                <w:rFonts w:eastAsiaTheme="minorEastAsia" w:cs="Times New Roman"/>
              </w:rPr>
              <w:t>0,08</w:t>
            </w:r>
          </w:p>
        </w:tc>
        <w:tc>
          <w:tcPr>
            <w:tcW w:w="709"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0,06</w:t>
            </w:r>
          </w:p>
        </w:tc>
      </w:tr>
      <w:tr w:rsidR="006843A7" w:rsidRPr="000D1A36" w:rsidTr="003E0CB4">
        <w:tc>
          <w:tcPr>
            <w:tcW w:w="80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6.</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 xml:space="preserve">Обслуживания системы пожарной сигнализации и </w:t>
            </w:r>
            <w:proofErr w:type="spellStart"/>
            <w:r w:rsidRPr="000D1A36">
              <w:rPr>
                <w:rFonts w:eastAsiaTheme="minorEastAsia" w:cs="Times New Roman"/>
              </w:rPr>
              <w:t>дымоудаления</w:t>
            </w:r>
            <w:proofErr w:type="spellEnd"/>
          </w:p>
        </w:tc>
        <w:tc>
          <w:tcPr>
            <w:tcW w:w="1515"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x</w:t>
            </w:r>
          </w:p>
          <w:p w:rsidR="006843A7" w:rsidRPr="000D1A36" w:rsidRDefault="006843A7" w:rsidP="000D1A36">
            <w:pPr>
              <w:widowControl w:val="0"/>
              <w:autoSpaceDE w:val="0"/>
              <w:autoSpaceDN w:val="0"/>
              <w:jc w:val="center"/>
              <w:rPr>
                <w:rFonts w:eastAsiaTheme="minorEastAsia" w:cs="Times New Roman"/>
              </w:rPr>
            </w:pPr>
          </w:p>
        </w:tc>
        <w:tc>
          <w:tcPr>
            <w:tcW w:w="1473"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810"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811"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x</w:t>
            </w:r>
          </w:p>
          <w:p w:rsidR="006843A7" w:rsidRPr="000D1A36" w:rsidRDefault="006843A7" w:rsidP="000D1A36">
            <w:pPr>
              <w:widowControl w:val="0"/>
              <w:autoSpaceDE w:val="0"/>
              <w:autoSpaceDN w:val="0"/>
              <w:jc w:val="center"/>
              <w:rPr>
                <w:rFonts w:eastAsiaTheme="minorEastAsia" w:cs="Times New Roman"/>
              </w:rPr>
            </w:pPr>
          </w:p>
        </w:tc>
        <w:tc>
          <w:tcPr>
            <w:tcW w:w="675"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674" w:type="dxa"/>
          </w:tcPr>
          <w:p w:rsidR="006843A7" w:rsidRPr="00A01D00" w:rsidRDefault="00A01D00" w:rsidP="000D1A36">
            <w:pPr>
              <w:widowControl w:val="0"/>
              <w:autoSpaceDE w:val="0"/>
              <w:autoSpaceDN w:val="0"/>
              <w:jc w:val="center"/>
              <w:rPr>
                <w:rFonts w:eastAsiaTheme="minorEastAsia" w:cs="Times New Roman"/>
              </w:rPr>
            </w:pPr>
            <w:r>
              <w:rPr>
                <w:rFonts w:eastAsiaTheme="minorEastAsia" w:cs="Times New Roman"/>
              </w:rPr>
              <w:t>х</w:t>
            </w:r>
          </w:p>
        </w:tc>
        <w:tc>
          <w:tcPr>
            <w:tcW w:w="674"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675"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741"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2,59</w:t>
            </w:r>
          </w:p>
        </w:tc>
        <w:tc>
          <w:tcPr>
            <w:tcW w:w="708" w:type="dxa"/>
          </w:tcPr>
          <w:p w:rsidR="006843A7" w:rsidRPr="000D1A36" w:rsidRDefault="003946E2" w:rsidP="000D1A36">
            <w:pPr>
              <w:widowControl w:val="0"/>
              <w:autoSpaceDE w:val="0"/>
              <w:autoSpaceDN w:val="0"/>
              <w:rPr>
                <w:rFonts w:eastAsiaTheme="minorEastAsia" w:cs="Times New Roman"/>
              </w:rPr>
            </w:pPr>
            <w:r>
              <w:rPr>
                <w:rFonts w:eastAsiaTheme="minorEastAsia" w:cs="Times New Roman"/>
              </w:rPr>
              <w:t>2,59</w:t>
            </w:r>
          </w:p>
        </w:tc>
        <w:tc>
          <w:tcPr>
            <w:tcW w:w="709"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2,59</w:t>
            </w:r>
          </w:p>
        </w:tc>
      </w:tr>
      <w:tr w:rsidR="006843A7" w:rsidRPr="000D1A36" w:rsidTr="003E0CB4">
        <w:trPr>
          <w:trHeight w:val="1226"/>
        </w:trPr>
        <w:tc>
          <w:tcPr>
            <w:tcW w:w="80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7</w:t>
            </w:r>
            <w:r w:rsidRPr="000D1A36">
              <w:rPr>
                <w:rFonts w:eastAsiaTheme="minorEastAsia" w:cs="Times New Roman"/>
              </w:rPr>
              <w:t>.</w:t>
            </w:r>
          </w:p>
        </w:tc>
        <w:tc>
          <w:tcPr>
            <w:tcW w:w="2492" w:type="dxa"/>
          </w:tcPr>
          <w:p w:rsidR="006843A7" w:rsidRPr="00F03EC8" w:rsidRDefault="006843A7" w:rsidP="00DC797F">
            <w:pPr>
              <w:widowControl w:val="0"/>
              <w:autoSpaceDE w:val="0"/>
              <w:autoSpaceDN w:val="0"/>
              <w:rPr>
                <w:rFonts w:eastAsiaTheme="minorEastAsia" w:cs="Times New Roman"/>
              </w:rPr>
            </w:pPr>
            <w:r w:rsidRPr="000D1A36">
              <w:rPr>
                <w:rFonts w:eastAsiaTheme="minorEastAsia" w:cs="Times New Roman"/>
              </w:rPr>
              <w:t>Содержание прилегающей к м</w:t>
            </w:r>
            <w:r w:rsidR="000F7237">
              <w:rPr>
                <w:rFonts w:eastAsiaTheme="minorEastAsia" w:cs="Times New Roman"/>
              </w:rPr>
              <w:t xml:space="preserve">ногоквартирному дому </w:t>
            </w:r>
            <w:proofErr w:type="gramStart"/>
            <w:r w:rsidR="000F7237">
              <w:rPr>
                <w:rFonts w:eastAsiaTheme="minorEastAsia" w:cs="Times New Roman"/>
              </w:rPr>
              <w:t xml:space="preserve">территории </w:t>
            </w:r>
            <w:r w:rsidR="000F7237">
              <w:t xml:space="preserve"> </w:t>
            </w:r>
            <w:r w:rsidR="00F03EC8" w:rsidRPr="00F03EC8">
              <w:t>&lt;</w:t>
            </w:r>
            <w:proofErr w:type="gramEnd"/>
            <w:r w:rsidR="00DC797F" w:rsidRPr="00DC797F">
              <w:t>6</w:t>
            </w:r>
            <w:r w:rsidR="00F03EC8" w:rsidRPr="00F03EC8">
              <w:t>&gt;</w:t>
            </w:r>
          </w:p>
        </w:tc>
        <w:tc>
          <w:tcPr>
            <w:tcW w:w="1515" w:type="dxa"/>
          </w:tcPr>
          <w:p w:rsidR="006843A7" w:rsidRDefault="006843A7" w:rsidP="000D1A36">
            <w:pPr>
              <w:widowControl w:val="0"/>
              <w:autoSpaceDE w:val="0"/>
              <w:autoSpaceDN w:val="0"/>
              <w:rPr>
                <w:rFonts w:eastAsiaTheme="minorEastAsia" w:cs="Times New Roman"/>
              </w:rPr>
            </w:pPr>
            <w:r>
              <w:rPr>
                <w:rFonts w:eastAsiaTheme="minorEastAsia" w:cs="Times New Roman"/>
              </w:rPr>
              <w:t>4,45</w:t>
            </w:r>
          </w:p>
          <w:p w:rsidR="006843A7" w:rsidRPr="000D1A36" w:rsidRDefault="006843A7" w:rsidP="000D1A36">
            <w:pPr>
              <w:widowControl w:val="0"/>
              <w:autoSpaceDE w:val="0"/>
              <w:autoSpaceDN w:val="0"/>
              <w:rPr>
                <w:rFonts w:eastAsiaTheme="minorEastAsia" w:cs="Times New Roman"/>
              </w:rPr>
            </w:pPr>
          </w:p>
        </w:tc>
        <w:tc>
          <w:tcPr>
            <w:tcW w:w="1473" w:type="dxa"/>
          </w:tcPr>
          <w:p w:rsidR="006843A7" w:rsidRPr="000D1A36" w:rsidRDefault="006843A7" w:rsidP="00A8229D">
            <w:pPr>
              <w:widowControl w:val="0"/>
              <w:autoSpaceDE w:val="0"/>
              <w:autoSpaceDN w:val="0"/>
              <w:rPr>
                <w:rFonts w:eastAsiaTheme="minorEastAsia" w:cs="Times New Roman"/>
              </w:rPr>
            </w:pPr>
            <w:r>
              <w:rPr>
                <w:rFonts w:eastAsiaTheme="minorEastAsia" w:cs="Times New Roman"/>
              </w:rPr>
              <w:t>4,61</w:t>
            </w:r>
          </w:p>
        </w:tc>
        <w:tc>
          <w:tcPr>
            <w:tcW w:w="81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5,07</w:t>
            </w:r>
          </w:p>
        </w:tc>
        <w:tc>
          <w:tcPr>
            <w:tcW w:w="811"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5,07</w:t>
            </w:r>
          </w:p>
        </w:tc>
        <w:tc>
          <w:tcPr>
            <w:tcW w:w="675"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5,16</w:t>
            </w:r>
          </w:p>
        </w:tc>
        <w:tc>
          <w:tcPr>
            <w:tcW w:w="674" w:type="dxa"/>
          </w:tcPr>
          <w:p w:rsidR="006843A7" w:rsidRDefault="00A01D00" w:rsidP="000D1A36">
            <w:pPr>
              <w:widowControl w:val="0"/>
              <w:autoSpaceDE w:val="0"/>
              <w:autoSpaceDN w:val="0"/>
              <w:rPr>
                <w:rFonts w:eastAsiaTheme="minorEastAsia" w:cs="Times New Roman"/>
              </w:rPr>
            </w:pPr>
            <w:r>
              <w:rPr>
                <w:rFonts w:eastAsiaTheme="minorEastAsia" w:cs="Times New Roman"/>
              </w:rPr>
              <w:t>3,27</w:t>
            </w:r>
          </w:p>
        </w:tc>
        <w:tc>
          <w:tcPr>
            <w:tcW w:w="674"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3,27</w:t>
            </w:r>
          </w:p>
        </w:tc>
        <w:tc>
          <w:tcPr>
            <w:tcW w:w="675" w:type="dxa"/>
          </w:tcPr>
          <w:p w:rsidR="006843A7" w:rsidRPr="000D1A36" w:rsidRDefault="006843A7" w:rsidP="006B2405">
            <w:pPr>
              <w:widowControl w:val="0"/>
              <w:autoSpaceDE w:val="0"/>
              <w:autoSpaceDN w:val="0"/>
              <w:rPr>
                <w:rFonts w:eastAsiaTheme="minorEastAsia" w:cs="Times New Roman"/>
              </w:rPr>
            </w:pPr>
            <w:r>
              <w:rPr>
                <w:rFonts w:eastAsiaTheme="minorEastAsia" w:cs="Times New Roman"/>
              </w:rPr>
              <w:t>3,</w:t>
            </w:r>
            <w:r w:rsidR="006B2405">
              <w:rPr>
                <w:rFonts w:eastAsiaTheme="minorEastAsia" w:cs="Times New Roman"/>
              </w:rPr>
              <w:t>74</w:t>
            </w:r>
          </w:p>
        </w:tc>
        <w:tc>
          <w:tcPr>
            <w:tcW w:w="741" w:type="dxa"/>
          </w:tcPr>
          <w:p w:rsidR="006843A7" w:rsidRPr="000D1A36" w:rsidRDefault="006843A7" w:rsidP="00A8016E">
            <w:pPr>
              <w:widowControl w:val="0"/>
              <w:autoSpaceDE w:val="0"/>
              <w:autoSpaceDN w:val="0"/>
              <w:rPr>
                <w:rFonts w:eastAsiaTheme="minorEastAsia" w:cs="Times New Roman"/>
              </w:rPr>
            </w:pPr>
            <w:r>
              <w:rPr>
                <w:rFonts w:eastAsiaTheme="minorEastAsia" w:cs="Times New Roman"/>
              </w:rPr>
              <w:t>3,</w:t>
            </w:r>
            <w:r w:rsidR="00A8016E">
              <w:rPr>
                <w:rFonts w:eastAsiaTheme="minorEastAsia" w:cs="Times New Roman"/>
              </w:rPr>
              <w:t>75</w:t>
            </w:r>
          </w:p>
        </w:tc>
        <w:tc>
          <w:tcPr>
            <w:tcW w:w="708" w:type="dxa"/>
          </w:tcPr>
          <w:p w:rsidR="006843A7" w:rsidRDefault="003946E2" w:rsidP="000D1A36">
            <w:pPr>
              <w:widowControl w:val="0"/>
              <w:autoSpaceDE w:val="0"/>
              <w:autoSpaceDN w:val="0"/>
              <w:rPr>
                <w:rFonts w:eastAsiaTheme="minorEastAsia" w:cs="Times New Roman"/>
              </w:rPr>
            </w:pPr>
            <w:r>
              <w:rPr>
                <w:rFonts w:eastAsiaTheme="minorEastAsia" w:cs="Times New Roman"/>
              </w:rPr>
              <w:t>3,75</w:t>
            </w:r>
          </w:p>
        </w:tc>
        <w:tc>
          <w:tcPr>
            <w:tcW w:w="709" w:type="dxa"/>
          </w:tcPr>
          <w:p w:rsidR="006843A7" w:rsidRPr="000D1A36" w:rsidRDefault="006843A7" w:rsidP="005157F6">
            <w:pPr>
              <w:widowControl w:val="0"/>
              <w:autoSpaceDE w:val="0"/>
              <w:autoSpaceDN w:val="0"/>
              <w:rPr>
                <w:rFonts w:eastAsiaTheme="minorEastAsia" w:cs="Times New Roman"/>
              </w:rPr>
            </w:pPr>
            <w:r>
              <w:rPr>
                <w:rFonts w:eastAsiaTheme="minorEastAsia" w:cs="Times New Roman"/>
              </w:rPr>
              <w:t>3,</w:t>
            </w:r>
            <w:r w:rsidR="005157F6">
              <w:rPr>
                <w:rFonts w:eastAsiaTheme="minorEastAsia" w:cs="Times New Roman"/>
              </w:rPr>
              <w:t>75</w:t>
            </w:r>
          </w:p>
        </w:tc>
      </w:tr>
      <w:tr w:rsidR="006843A7" w:rsidRPr="000D1A36" w:rsidTr="003E0CB4">
        <w:tc>
          <w:tcPr>
            <w:tcW w:w="80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8</w:t>
            </w:r>
            <w:r w:rsidRPr="000D1A36">
              <w:rPr>
                <w:rFonts w:eastAsiaTheme="minorEastAsia" w:cs="Times New Roman"/>
              </w:rPr>
              <w:t>.</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Аварийное обслуживание</w:t>
            </w:r>
          </w:p>
        </w:tc>
        <w:tc>
          <w:tcPr>
            <w:tcW w:w="151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1,</w:t>
            </w:r>
            <w:r>
              <w:rPr>
                <w:rFonts w:eastAsiaTheme="minorEastAsia" w:cs="Times New Roman"/>
              </w:rPr>
              <w:t>87</w:t>
            </w:r>
          </w:p>
          <w:p w:rsidR="006843A7" w:rsidRPr="000D1A36" w:rsidRDefault="006843A7" w:rsidP="000D1A36">
            <w:pPr>
              <w:widowControl w:val="0"/>
              <w:autoSpaceDE w:val="0"/>
              <w:autoSpaceDN w:val="0"/>
              <w:rPr>
                <w:rFonts w:eastAsiaTheme="minorEastAsia" w:cs="Times New Roman"/>
              </w:rPr>
            </w:pPr>
          </w:p>
        </w:tc>
        <w:tc>
          <w:tcPr>
            <w:tcW w:w="1473"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1,87</w:t>
            </w:r>
          </w:p>
        </w:tc>
        <w:tc>
          <w:tcPr>
            <w:tcW w:w="81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1,87</w:t>
            </w:r>
          </w:p>
        </w:tc>
        <w:tc>
          <w:tcPr>
            <w:tcW w:w="811" w:type="dxa"/>
          </w:tcPr>
          <w:p w:rsidR="006843A7" w:rsidRPr="000D1A36" w:rsidRDefault="006843A7" w:rsidP="00F355F6">
            <w:pPr>
              <w:widowControl w:val="0"/>
              <w:autoSpaceDE w:val="0"/>
              <w:autoSpaceDN w:val="0"/>
              <w:rPr>
                <w:rFonts w:eastAsiaTheme="minorEastAsia" w:cs="Times New Roman"/>
              </w:rPr>
            </w:pPr>
            <w:r>
              <w:rPr>
                <w:rFonts w:eastAsiaTheme="minorEastAsia" w:cs="Times New Roman"/>
              </w:rPr>
              <w:t>1,89</w:t>
            </w:r>
          </w:p>
        </w:tc>
        <w:tc>
          <w:tcPr>
            <w:tcW w:w="675"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1,93</w:t>
            </w:r>
          </w:p>
        </w:tc>
        <w:tc>
          <w:tcPr>
            <w:tcW w:w="674" w:type="dxa"/>
          </w:tcPr>
          <w:p w:rsidR="006843A7" w:rsidRDefault="00A01D00" w:rsidP="000D1A36">
            <w:pPr>
              <w:widowControl w:val="0"/>
              <w:autoSpaceDE w:val="0"/>
              <w:autoSpaceDN w:val="0"/>
              <w:rPr>
                <w:rFonts w:eastAsiaTheme="minorEastAsia" w:cs="Times New Roman"/>
              </w:rPr>
            </w:pPr>
            <w:r>
              <w:rPr>
                <w:rFonts w:eastAsiaTheme="minorEastAsia" w:cs="Times New Roman"/>
              </w:rPr>
              <w:t>1,93</w:t>
            </w:r>
          </w:p>
        </w:tc>
        <w:tc>
          <w:tcPr>
            <w:tcW w:w="674" w:type="dxa"/>
          </w:tcPr>
          <w:p w:rsidR="006843A7" w:rsidRDefault="006843A7" w:rsidP="000D1A36">
            <w:pPr>
              <w:widowControl w:val="0"/>
              <w:autoSpaceDE w:val="0"/>
              <w:autoSpaceDN w:val="0"/>
              <w:rPr>
                <w:rFonts w:eastAsiaTheme="minorEastAsia" w:cs="Times New Roman"/>
              </w:rPr>
            </w:pPr>
            <w:r>
              <w:rPr>
                <w:rFonts w:eastAsiaTheme="minorEastAsia" w:cs="Times New Roman"/>
              </w:rPr>
              <w:t>1,93</w:t>
            </w:r>
          </w:p>
          <w:p w:rsidR="006843A7" w:rsidRPr="000D1A36" w:rsidRDefault="006843A7" w:rsidP="000D1A36">
            <w:pPr>
              <w:widowControl w:val="0"/>
              <w:autoSpaceDE w:val="0"/>
              <w:autoSpaceDN w:val="0"/>
              <w:rPr>
                <w:rFonts w:eastAsiaTheme="minorEastAsia" w:cs="Times New Roman"/>
              </w:rPr>
            </w:pPr>
          </w:p>
        </w:tc>
        <w:tc>
          <w:tcPr>
            <w:tcW w:w="675" w:type="dxa"/>
          </w:tcPr>
          <w:p w:rsidR="006843A7" w:rsidRPr="000D1A36" w:rsidRDefault="00F712FE" w:rsidP="000D1A36">
            <w:pPr>
              <w:widowControl w:val="0"/>
              <w:autoSpaceDE w:val="0"/>
              <w:autoSpaceDN w:val="0"/>
              <w:rPr>
                <w:rFonts w:eastAsiaTheme="minorEastAsia" w:cs="Times New Roman"/>
              </w:rPr>
            </w:pPr>
            <w:r>
              <w:rPr>
                <w:rFonts w:eastAsiaTheme="minorEastAsia" w:cs="Times New Roman"/>
              </w:rPr>
              <w:t>1,94</w:t>
            </w:r>
          </w:p>
        </w:tc>
        <w:tc>
          <w:tcPr>
            <w:tcW w:w="741" w:type="dxa"/>
          </w:tcPr>
          <w:p w:rsidR="006843A7" w:rsidRPr="000D1A36" w:rsidRDefault="00A8016E" w:rsidP="000D1A36">
            <w:pPr>
              <w:widowControl w:val="0"/>
              <w:autoSpaceDE w:val="0"/>
              <w:autoSpaceDN w:val="0"/>
              <w:rPr>
                <w:rFonts w:eastAsiaTheme="minorEastAsia" w:cs="Times New Roman"/>
              </w:rPr>
            </w:pPr>
            <w:r>
              <w:rPr>
                <w:rFonts w:eastAsiaTheme="minorEastAsia" w:cs="Times New Roman"/>
              </w:rPr>
              <w:t>1,95</w:t>
            </w:r>
          </w:p>
        </w:tc>
        <w:tc>
          <w:tcPr>
            <w:tcW w:w="708" w:type="dxa"/>
          </w:tcPr>
          <w:p w:rsidR="006843A7" w:rsidRPr="000D1A36" w:rsidRDefault="003946E2" w:rsidP="000D1A36">
            <w:pPr>
              <w:widowControl w:val="0"/>
              <w:autoSpaceDE w:val="0"/>
              <w:autoSpaceDN w:val="0"/>
              <w:rPr>
                <w:rFonts w:eastAsiaTheme="minorEastAsia" w:cs="Times New Roman"/>
              </w:rPr>
            </w:pPr>
            <w:r>
              <w:rPr>
                <w:rFonts w:eastAsiaTheme="minorEastAsia" w:cs="Times New Roman"/>
              </w:rPr>
              <w:t>1,95</w:t>
            </w:r>
          </w:p>
        </w:tc>
        <w:tc>
          <w:tcPr>
            <w:tcW w:w="709" w:type="dxa"/>
          </w:tcPr>
          <w:p w:rsidR="006843A7" w:rsidRPr="000D1A36" w:rsidRDefault="001062BE" w:rsidP="000D1A36">
            <w:pPr>
              <w:widowControl w:val="0"/>
              <w:autoSpaceDE w:val="0"/>
              <w:autoSpaceDN w:val="0"/>
              <w:rPr>
                <w:rFonts w:eastAsiaTheme="minorEastAsia" w:cs="Times New Roman"/>
              </w:rPr>
            </w:pPr>
            <w:r>
              <w:rPr>
                <w:rFonts w:eastAsiaTheme="minorEastAsia" w:cs="Times New Roman"/>
              </w:rPr>
              <w:t>1,95</w:t>
            </w:r>
          </w:p>
        </w:tc>
      </w:tr>
      <w:tr w:rsidR="006843A7" w:rsidRPr="000D1A36" w:rsidTr="003E0CB4">
        <w:tc>
          <w:tcPr>
            <w:tcW w:w="800" w:type="dxa"/>
          </w:tcPr>
          <w:p w:rsidR="006843A7" w:rsidRPr="000D1A36" w:rsidRDefault="006843A7" w:rsidP="000D1A36">
            <w:pPr>
              <w:widowControl w:val="0"/>
              <w:autoSpaceDE w:val="0"/>
              <w:autoSpaceDN w:val="0"/>
              <w:rPr>
                <w:rFonts w:eastAsiaTheme="minorEastAsia" w:cs="Times New Roman"/>
              </w:rPr>
            </w:pP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Итого</w:t>
            </w:r>
          </w:p>
        </w:tc>
        <w:tc>
          <w:tcPr>
            <w:tcW w:w="1515" w:type="dxa"/>
          </w:tcPr>
          <w:p w:rsidR="006843A7" w:rsidRPr="008B67A0" w:rsidRDefault="006843A7" w:rsidP="000D1A36">
            <w:pPr>
              <w:widowControl w:val="0"/>
              <w:autoSpaceDE w:val="0"/>
              <w:autoSpaceDN w:val="0"/>
              <w:rPr>
                <w:rFonts w:eastAsiaTheme="minorEastAsia" w:cs="Times New Roman"/>
                <w:b/>
              </w:rPr>
            </w:pPr>
            <w:r w:rsidRPr="008B67A0">
              <w:rPr>
                <w:rFonts w:eastAsiaTheme="minorEastAsia" w:cs="Times New Roman"/>
                <w:b/>
              </w:rPr>
              <w:t>24,38</w:t>
            </w:r>
          </w:p>
          <w:p w:rsidR="006843A7" w:rsidRPr="008B67A0" w:rsidRDefault="006843A7" w:rsidP="000D1A36">
            <w:pPr>
              <w:widowControl w:val="0"/>
              <w:autoSpaceDE w:val="0"/>
              <w:autoSpaceDN w:val="0"/>
              <w:rPr>
                <w:rFonts w:eastAsiaTheme="minorEastAsia" w:cs="Times New Roman"/>
                <w:b/>
              </w:rPr>
            </w:pPr>
          </w:p>
        </w:tc>
        <w:tc>
          <w:tcPr>
            <w:tcW w:w="1473" w:type="dxa"/>
          </w:tcPr>
          <w:p w:rsidR="006843A7" w:rsidRPr="008B67A0" w:rsidRDefault="006843A7" w:rsidP="000D1A36">
            <w:pPr>
              <w:widowControl w:val="0"/>
              <w:autoSpaceDE w:val="0"/>
              <w:autoSpaceDN w:val="0"/>
              <w:rPr>
                <w:rFonts w:eastAsiaTheme="minorEastAsia" w:cs="Times New Roman"/>
                <w:b/>
              </w:rPr>
            </w:pPr>
            <w:r w:rsidRPr="008B67A0">
              <w:rPr>
                <w:rFonts w:eastAsiaTheme="minorEastAsia" w:cs="Times New Roman"/>
                <w:b/>
              </w:rPr>
              <w:t>27,90</w:t>
            </w:r>
          </w:p>
        </w:tc>
        <w:tc>
          <w:tcPr>
            <w:tcW w:w="810" w:type="dxa"/>
          </w:tcPr>
          <w:p w:rsidR="006843A7" w:rsidRPr="008B67A0" w:rsidRDefault="006843A7" w:rsidP="000D1A36">
            <w:pPr>
              <w:widowControl w:val="0"/>
              <w:autoSpaceDE w:val="0"/>
              <w:autoSpaceDN w:val="0"/>
              <w:rPr>
                <w:rFonts w:eastAsiaTheme="minorEastAsia" w:cs="Times New Roman"/>
                <w:b/>
              </w:rPr>
            </w:pPr>
            <w:r w:rsidRPr="008B67A0">
              <w:rPr>
                <w:rFonts w:eastAsiaTheme="minorEastAsia" w:cs="Times New Roman"/>
                <w:b/>
              </w:rPr>
              <w:t>32,18</w:t>
            </w:r>
          </w:p>
        </w:tc>
        <w:tc>
          <w:tcPr>
            <w:tcW w:w="811" w:type="dxa"/>
          </w:tcPr>
          <w:p w:rsidR="006843A7" w:rsidRPr="00D84E02" w:rsidRDefault="006843A7" w:rsidP="000D1A36">
            <w:pPr>
              <w:widowControl w:val="0"/>
              <w:autoSpaceDE w:val="0"/>
              <w:autoSpaceDN w:val="0"/>
              <w:rPr>
                <w:rFonts w:eastAsiaTheme="minorEastAsia" w:cs="Times New Roman"/>
                <w:b/>
              </w:rPr>
            </w:pPr>
            <w:r w:rsidRPr="00D84E02">
              <w:rPr>
                <w:rFonts w:eastAsiaTheme="minorEastAsia" w:cs="Times New Roman"/>
                <w:b/>
              </w:rPr>
              <w:t>32,</w:t>
            </w:r>
            <w:r>
              <w:rPr>
                <w:rFonts w:eastAsiaTheme="minorEastAsia" w:cs="Times New Roman"/>
                <w:b/>
              </w:rPr>
              <w:t>18</w:t>
            </w:r>
          </w:p>
          <w:p w:rsidR="006843A7" w:rsidRPr="000D1A36" w:rsidRDefault="006843A7" w:rsidP="000D1A36">
            <w:pPr>
              <w:widowControl w:val="0"/>
              <w:autoSpaceDE w:val="0"/>
              <w:autoSpaceDN w:val="0"/>
              <w:rPr>
                <w:rFonts w:eastAsiaTheme="minorEastAsia" w:cs="Times New Roman"/>
              </w:rPr>
            </w:pPr>
          </w:p>
        </w:tc>
        <w:tc>
          <w:tcPr>
            <w:tcW w:w="675" w:type="dxa"/>
          </w:tcPr>
          <w:p w:rsidR="006843A7" w:rsidRPr="001A5255" w:rsidRDefault="006843A7" w:rsidP="000D1A36">
            <w:pPr>
              <w:widowControl w:val="0"/>
              <w:autoSpaceDE w:val="0"/>
              <w:autoSpaceDN w:val="0"/>
              <w:rPr>
                <w:rFonts w:eastAsiaTheme="minorEastAsia" w:cs="Times New Roman"/>
                <w:b/>
              </w:rPr>
            </w:pPr>
            <w:r w:rsidRPr="001A5255">
              <w:rPr>
                <w:rFonts w:eastAsiaTheme="minorEastAsia" w:cs="Times New Roman"/>
                <w:b/>
              </w:rPr>
              <w:t>33,4</w:t>
            </w:r>
            <w:r>
              <w:rPr>
                <w:rFonts w:eastAsiaTheme="minorEastAsia" w:cs="Times New Roman"/>
                <w:b/>
              </w:rPr>
              <w:t>9</w:t>
            </w:r>
          </w:p>
          <w:p w:rsidR="006843A7" w:rsidRPr="000D1A36" w:rsidRDefault="006843A7" w:rsidP="000D1A36">
            <w:pPr>
              <w:widowControl w:val="0"/>
              <w:autoSpaceDE w:val="0"/>
              <w:autoSpaceDN w:val="0"/>
              <w:rPr>
                <w:rFonts w:eastAsiaTheme="minorEastAsia" w:cs="Times New Roman"/>
              </w:rPr>
            </w:pPr>
          </w:p>
        </w:tc>
        <w:tc>
          <w:tcPr>
            <w:tcW w:w="674" w:type="dxa"/>
          </w:tcPr>
          <w:p w:rsidR="00B035A4" w:rsidRPr="006843A7" w:rsidRDefault="00B035A4" w:rsidP="007767F8">
            <w:pPr>
              <w:widowControl w:val="0"/>
              <w:autoSpaceDE w:val="0"/>
              <w:autoSpaceDN w:val="0"/>
              <w:rPr>
                <w:rFonts w:eastAsiaTheme="minorEastAsia" w:cs="Times New Roman"/>
                <w:b/>
              </w:rPr>
            </w:pPr>
            <w:r>
              <w:rPr>
                <w:rFonts w:eastAsiaTheme="minorEastAsia" w:cs="Times New Roman"/>
                <w:b/>
              </w:rPr>
              <w:t>37,68</w:t>
            </w:r>
          </w:p>
        </w:tc>
        <w:tc>
          <w:tcPr>
            <w:tcW w:w="674" w:type="dxa"/>
          </w:tcPr>
          <w:p w:rsidR="006843A7" w:rsidRPr="006843A7" w:rsidRDefault="00C70140" w:rsidP="007767F8">
            <w:pPr>
              <w:widowControl w:val="0"/>
              <w:autoSpaceDE w:val="0"/>
              <w:autoSpaceDN w:val="0"/>
              <w:rPr>
                <w:rFonts w:eastAsiaTheme="minorEastAsia" w:cs="Times New Roman"/>
                <w:b/>
              </w:rPr>
            </w:pPr>
            <w:r>
              <w:rPr>
                <w:rFonts w:eastAsiaTheme="minorEastAsia" w:cs="Times New Roman"/>
                <w:b/>
              </w:rPr>
              <w:t>38,46</w:t>
            </w:r>
          </w:p>
        </w:tc>
        <w:tc>
          <w:tcPr>
            <w:tcW w:w="675" w:type="dxa"/>
          </w:tcPr>
          <w:p w:rsidR="006843A7" w:rsidRPr="00F712FE" w:rsidRDefault="00F712FE" w:rsidP="000D1A36">
            <w:pPr>
              <w:widowControl w:val="0"/>
              <w:autoSpaceDE w:val="0"/>
              <w:autoSpaceDN w:val="0"/>
              <w:rPr>
                <w:rFonts w:eastAsiaTheme="minorEastAsia" w:cs="Times New Roman"/>
                <w:b/>
              </w:rPr>
            </w:pPr>
            <w:r w:rsidRPr="00F712FE">
              <w:rPr>
                <w:rFonts w:eastAsiaTheme="minorEastAsia" w:cs="Times New Roman"/>
                <w:b/>
              </w:rPr>
              <w:t>39,</w:t>
            </w:r>
            <w:r w:rsidR="00F81C49">
              <w:rPr>
                <w:rFonts w:eastAsiaTheme="minorEastAsia" w:cs="Times New Roman"/>
                <w:b/>
              </w:rPr>
              <w:t>76</w:t>
            </w:r>
          </w:p>
          <w:p w:rsidR="00F712FE" w:rsidRPr="000D1A36" w:rsidRDefault="00F712FE" w:rsidP="000D1A36">
            <w:pPr>
              <w:widowControl w:val="0"/>
              <w:autoSpaceDE w:val="0"/>
              <w:autoSpaceDN w:val="0"/>
              <w:rPr>
                <w:rFonts w:eastAsiaTheme="minorEastAsia" w:cs="Times New Roman"/>
              </w:rPr>
            </w:pPr>
          </w:p>
        </w:tc>
        <w:tc>
          <w:tcPr>
            <w:tcW w:w="741" w:type="dxa"/>
          </w:tcPr>
          <w:p w:rsidR="006843A7" w:rsidRDefault="000A38CD" w:rsidP="000D1A36">
            <w:pPr>
              <w:widowControl w:val="0"/>
              <w:autoSpaceDE w:val="0"/>
              <w:autoSpaceDN w:val="0"/>
              <w:rPr>
                <w:rFonts w:eastAsiaTheme="minorEastAsia" w:cs="Times New Roman"/>
                <w:b/>
              </w:rPr>
            </w:pPr>
            <w:r>
              <w:rPr>
                <w:rFonts w:eastAsiaTheme="minorEastAsia" w:cs="Times New Roman"/>
                <w:b/>
              </w:rPr>
              <w:t>37,89</w:t>
            </w:r>
          </w:p>
          <w:p w:rsidR="00516C36" w:rsidRPr="00F81C49" w:rsidRDefault="00516C36" w:rsidP="000D1A36">
            <w:pPr>
              <w:widowControl w:val="0"/>
              <w:autoSpaceDE w:val="0"/>
              <w:autoSpaceDN w:val="0"/>
              <w:rPr>
                <w:rFonts w:eastAsiaTheme="minorEastAsia" w:cs="Times New Roman"/>
                <w:b/>
              </w:rPr>
            </w:pPr>
          </w:p>
        </w:tc>
        <w:tc>
          <w:tcPr>
            <w:tcW w:w="708" w:type="dxa"/>
          </w:tcPr>
          <w:p w:rsidR="003946E2" w:rsidRDefault="003946E2" w:rsidP="003946E2">
            <w:pPr>
              <w:widowControl w:val="0"/>
              <w:autoSpaceDE w:val="0"/>
              <w:autoSpaceDN w:val="0"/>
              <w:rPr>
                <w:rFonts w:eastAsiaTheme="minorEastAsia" w:cs="Times New Roman"/>
                <w:b/>
              </w:rPr>
            </w:pPr>
            <w:r>
              <w:rPr>
                <w:rFonts w:eastAsiaTheme="minorEastAsia" w:cs="Times New Roman"/>
                <w:b/>
              </w:rPr>
              <w:t>43,21</w:t>
            </w:r>
          </w:p>
          <w:p w:rsidR="006843A7" w:rsidRPr="000D1A36" w:rsidRDefault="006843A7" w:rsidP="000D1A36">
            <w:pPr>
              <w:widowControl w:val="0"/>
              <w:autoSpaceDE w:val="0"/>
              <w:autoSpaceDN w:val="0"/>
              <w:rPr>
                <w:rFonts w:eastAsiaTheme="minorEastAsia" w:cs="Times New Roman"/>
              </w:rPr>
            </w:pPr>
          </w:p>
        </w:tc>
        <w:tc>
          <w:tcPr>
            <w:tcW w:w="709" w:type="dxa"/>
          </w:tcPr>
          <w:p w:rsidR="006843A7" w:rsidRPr="003E4997" w:rsidRDefault="003E4997" w:rsidP="000D1A36">
            <w:pPr>
              <w:widowControl w:val="0"/>
              <w:autoSpaceDE w:val="0"/>
              <w:autoSpaceDN w:val="0"/>
              <w:rPr>
                <w:rFonts w:eastAsiaTheme="minorEastAsia" w:cs="Times New Roman"/>
                <w:b/>
              </w:rPr>
            </w:pPr>
            <w:r w:rsidRPr="003E4997">
              <w:rPr>
                <w:rFonts w:eastAsiaTheme="minorEastAsia" w:cs="Times New Roman"/>
                <w:b/>
              </w:rPr>
              <w:t>41,33</w:t>
            </w:r>
          </w:p>
        </w:tc>
      </w:tr>
      <w:tr w:rsidR="007A4128" w:rsidRPr="000D1A36" w:rsidTr="003E0CB4">
        <w:tc>
          <w:tcPr>
            <w:tcW w:w="800"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9.</w:t>
            </w:r>
          </w:p>
        </w:tc>
        <w:tc>
          <w:tcPr>
            <w:tcW w:w="2492"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Дополнительно к размеру платы, соответствующей уровню благоустройства многоквартирного дома, при наличии в составе общего имущества собственников оборудования</w:t>
            </w:r>
          </w:p>
        </w:tc>
        <w:tc>
          <w:tcPr>
            <w:tcW w:w="1515" w:type="dxa"/>
          </w:tcPr>
          <w:p w:rsidR="007A4128" w:rsidRPr="000D1A36" w:rsidRDefault="007A4128" w:rsidP="000D1A36">
            <w:pPr>
              <w:widowControl w:val="0"/>
              <w:autoSpaceDE w:val="0"/>
              <w:autoSpaceDN w:val="0"/>
              <w:rPr>
                <w:rFonts w:eastAsiaTheme="minorEastAsia" w:cs="Times New Roman"/>
              </w:rPr>
            </w:pPr>
          </w:p>
        </w:tc>
        <w:tc>
          <w:tcPr>
            <w:tcW w:w="1473" w:type="dxa"/>
          </w:tcPr>
          <w:p w:rsidR="007A4128" w:rsidRPr="000D1A36" w:rsidRDefault="007A4128" w:rsidP="000D1A36">
            <w:pPr>
              <w:widowControl w:val="0"/>
              <w:autoSpaceDE w:val="0"/>
              <w:autoSpaceDN w:val="0"/>
              <w:rPr>
                <w:rFonts w:eastAsiaTheme="minorEastAsia" w:cs="Times New Roman"/>
              </w:rPr>
            </w:pPr>
          </w:p>
        </w:tc>
        <w:tc>
          <w:tcPr>
            <w:tcW w:w="810" w:type="dxa"/>
          </w:tcPr>
          <w:p w:rsidR="007A4128" w:rsidRPr="000D1A36" w:rsidRDefault="007A4128" w:rsidP="000D1A36">
            <w:pPr>
              <w:widowControl w:val="0"/>
              <w:autoSpaceDE w:val="0"/>
              <w:autoSpaceDN w:val="0"/>
              <w:rPr>
                <w:rFonts w:eastAsiaTheme="minorEastAsia" w:cs="Times New Roman"/>
              </w:rPr>
            </w:pPr>
          </w:p>
        </w:tc>
        <w:tc>
          <w:tcPr>
            <w:tcW w:w="811" w:type="dxa"/>
          </w:tcPr>
          <w:p w:rsidR="007A4128" w:rsidRPr="000D1A36" w:rsidRDefault="007A4128" w:rsidP="000D1A36">
            <w:pPr>
              <w:widowControl w:val="0"/>
              <w:autoSpaceDE w:val="0"/>
              <w:autoSpaceDN w:val="0"/>
              <w:rPr>
                <w:rFonts w:eastAsiaTheme="minorEastAsia" w:cs="Times New Roman"/>
              </w:rPr>
            </w:pPr>
          </w:p>
        </w:tc>
        <w:tc>
          <w:tcPr>
            <w:tcW w:w="675" w:type="dxa"/>
          </w:tcPr>
          <w:p w:rsidR="007A4128" w:rsidRPr="000D1A36" w:rsidRDefault="007A4128" w:rsidP="000D1A36">
            <w:pPr>
              <w:widowControl w:val="0"/>
              <w:autoSpaceDE w:val="0"/>
              <w:autoSpaceDN w:val="0"/>
              <w:rPr>
                <w:rFonts w:eastAsiaTheme="minorEastAsia" w:cs="Times New Roman"/>
              </w:rPr>
            </w:pPr>
          </w:p>
        </w:tc>
        <w:tc>
          <w:tcPr>
            <w:tcW w:w="674" w:type="dxa"/>
          </w:tcPr>
          <w:p w:rsidR="007A4128" w:rsidRPr="000D1A36" w:rsidRDefault="007A4128" w:rsidP="000D1A36">
            <w:pPr>
              <w:widowControl w:val="0"/>
              <w:autoSpaceDE w:val="0"/>
              <w:autoSpaceDN w:val="0"/>
              <w:rPr>
                <w:rFonts w:eastAsiaTheme="minorEastAsia" w:cs="Times New Roman"/>
              </w:rPr>
            </w:pPr>
          </w:p>
        </w:tc>
        <w:tc>
          <w:tcPr>
            <w:tcW w:w="674" w:type="dxa"/>
          </w:tcPr>
          <w:p w:rsidR="007A4128" w:rsidRPr="000D1A36" w:rsidRDefault="007A4128" w:rsidP="000D1A36">
            <w:pPr>
              <w:widowControl w:val="0"/>
              <w:autoSpaceDE w:val="0"/>
              <w:autoSpaceDN w:val="0"/>
              <w:rPr>
                <w:rFonts w:eastAsiaTheme="minorEastAsia" w:cs="Times New Roman"/>
              </w:rPr>
            </w:pPr>
          </w:p>
        </w:tc>
        <w:tc>
          <w:tcPr>
            <w:tcW w:w="675" w:type="dxa"/>
          </w:tcPr>
          <w:p w:rsidR="007A4128" w:rsidRPr="000D1A36" w:rsidRDefault="007A4128" w:rsidP="000D1A36">
            <w:pPr>
              <w:widowControl w:val="0"/>
              <w:autoSpaceDE w:val="0"/>
              <w:autoSpaceDN w:val="0"/>
              <w:rPr>
                <w:rFonts w:eastAsiaTheme="minorEastAsia" w:cs="Times New Roman"/>
              </w:rPr>
            </w:pPr>
          </w:p>
        </w:tc>
        <w:tc>
          <w:tcPr>
            <w:tcW w:w="741" w:type="dxa"/>
          </w:tcPr>
          <w:p w:rsidR="007A4128" w:rsidRPr="000D1A36" w:rsidRDefault="007A4128" w:rsidP="000D1A36">
            <w:pPr>
              <w:widowControl w:val="0"/>
              <w:autoSpaceDE w:val="0"/>
              <w:autoSpaceDN w:val="0"/>
              <w:rPr>
                <w:rFonts w:eastAsiaTheme="minorEastAsia" w:cs="Times New Roman"/>
              </w:rPr>
            </w:pPr>
          </w:p>
        </w:tc>
        <w:tc>
          <w:tcPr>
            <w:tcW w:w="708" w:type="dxa"/>
          </w:tcPr>
          <w:p w:rsidR="007A4128" w:rsidRPr="000D1A36" w:rsidRDefault="007A4128" w:rsidP="000D1A36">
            <w:pPr>
              <w:widowControl w:val="0"/>
              <w:autoSpaceDE w:val="0"/>
              <w:autoSpaceDN w:val="0"/>
              <w:rPr>
                <w:rFonts w:eastAsiaTheme="minorEastAsia" w:cs="Times New Roman"/>
              </w:rPr>
            </w:pPr>
          </w:p>
        </w:tc>
        <w:tc>
          <w:tcPr>
            <w:tcW w:w="709" w:type="dxa"/>
          </w:tcPr>
          <w:p w:rsidR="007A4128" w:rsidRPr="000D1A36" w:rsidRDefault="007A4128" w:rsidP="000D1A36">
            <w:pPr>
              <w:widowControl w:val="0"/>
              <w:autoSpaceDE w:val="0"/>
              <w:autoSpaceDN w:val="0"/>
              <w:rPr>
                <w:rFonts w:eastAsiaTheme="minorEastAsia" w:cs="Times New Roman"/>
              </w:rPr>
            </w:pPr>
          </w:p>
        </w:tc>
      </w:tr>
      <w:tr w:rsidR="007A4128" w:rsidRPr="000D1A36" w:rsidTr="003E0CB4">
        <w:tc>
          <w:tcPr>
            <w:tcW w:w="800" w:type="dxa"/>
          </w:tcPr>
          <w:p w:rsidR="007A4128" w:rsidRPr="000D1A36" w:rsidRDefault="007A4128" w:rsidP="00A240B8">
            <w:pPr>
              <w:widowControl w:val="0"/>
              <w:autoSpaceDE w:val="0"/>
              <w:autoSpaceDN w:val="0"/>
              <w:rPr>
                <w:rFonts w:eastAsiaTheme="minorEastAsia" w:cs="Times New Roman"/>
              </w:rPr>
            </w:pPr>
            <w:r w:rsidRPr="000D1A36">
              <w:rPr>
                <w:rFonts w:eastAsiaTheme="minorEastAsia" w:cs="Times New Roman"/>
              </w:rPr>
              <w:t>9.</w:t>
            </w:r>
            <w:r w:rsidR="00A240B8">
              <w:rPr>
                <w:rFonts w:eastAsiaTheme="minorEastAsia" w:cs="Times New Roman"/>
              </w:rPr>
              <w:t>1</w:t>
            </w:r>
            <w:r w:rsidRPr="000D1A36">
              <w:rPr>
                <w:rFonts w:eastAsiaTheme="minorEastAsia" w:cs="Times New Roman"/>
              </w:rPr>
              <w:t>.</w:t>
            </w:r>
          </w:p>
        </w:tc>
        <w:tc>
          <w:tcPr>
            <w:tcW w:w="2492"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Содержание лифтов</w:t>
            </w:r>
          </w:p>
        </w:tc>
        <w:tc>
          <w:tcPr>
            <w:tcW w:w="1515"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p w:rsidR="007A4128" w:rsidRPr="000D1A36" w:rsidRDefault="007A4128" w:rsidP="000D1A36">
            <w:pPr>
              <w:widowControl w:val="0"/>
              <w:autoSpaceDE w:val="0"/>
              <w:autoSpaceDN w:val="0"/>
              <w:jc w:val="center"/>
              <w:rPr>
                <w:rFonts w:eastAsiaTheme="minorEastAsia" w:cs="Times New Roman"/>
              </w:rPr>
            </w:pPr>
          </w:p>
        </w:tc>
        <w:tc>
          <w:tcPr>
            <w:tcW w:w="1473"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810"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811" w:type="dxa"/>
          </w:tcPr>
          <w:p w:rsidR="007A4128" w:rsidRPr="000D1A36" w:rsidRDefault="007A4128" w:rsidP="00A6331A">
            <w:pPr>
              <w:widowControl w:val="0"/>
              <w:autoSpaceDE w:val="0"/>
              <w:autoSpaceDN w:val="0"/>
              <w:jc w:val="center"/>
              <w:rPr>
                <w:rFonts w:eastAsiaTheme="minorEastAsia" w:cs="Times New Roman"/>
              </w:rPr>
            </w:pPr>
            <w:r>
              <w:rPr>
                <w:rFonts w:eastAsiaTheme="minorEastAsia" w:cs="Times New Roman"/>
              </w:rPr>
              <w:t>х</w:t>
            </w:r>
          </w:p>
        </w:tc>
        <w:tc>
          <w:tcPr>
            <w:tcW w:w="675"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5,07</w:t>
            </w:r>
          </w:p>
        </w:tc>
        <w:tc>
          <w:tcPr>
            <w:tcW w:w="674" w:type="dxa"/>
          </w:tcPr>
          <w:p w:rsidR="007A4128" w:rsidRPr="000D1A36" w:rsidRDefault="007A4128" w:rsidP="000D1A36">
            <w:pPr>
              <w:widowControl w:val="0"/>
              <w:autoSpaceDE w:val="0"/>
              <w:autoSpaceDN w:val="0"/>
              <w:jc w:val="center"/>
              <w:rPr>
                <w:rFonts w:eastAsiaTheme="minorEastAsia" w:cs="Times New Roman"/>
              </w:rPr>
            </w:pPr>
            <w:r>
              <w:rPr>
                <w:rFonts w:eastAsiaTheme="minorEastAsia" w:cs="Times New Roman"/>
              </w:rPr>
              <w:t>х</w:t>
            </w:r>
          </w:p>
        </w:tc>
        <w:tc>
          <w:tcPr>
            <w:tcW w:w="674"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675"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741"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708" w:type="dxa"/>
          </w:tcPr>
          <w:p w:rsidR="007A4128" w:rsidRPr="000D1A36" w:rsidRDefault="007A4128" w:rsidP="000D1A36">
            <w:pPr>
              <w:widowControl w:val="0"/>
              <w:autoSpaceDE w:val="0"/>
              <w:autoSpaceDN w:val="0"/>
              <w:jc w:val="center"/>
              <w:rPr>
                <w:rFonts w:eastAsiaTheme="minorEastAsia" w:cs="Times New Roman"/>
              </w:rPr>
            </w:pPr>
            <w:r>
              <w:rPr>
                <w:rFonts w:eastAsiaTheme="minorEastAsia" w:cs="Times New Roman"/>
              </w:rPr>
              <w:t>х</w:t>
            </w:r>
          </w:p>
        </w:tc>
        <w:tc>
          <w:tcPr>
            <w:tcW w:w="709"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r>
      <w:tr w:rsidR="007A4128" w:rsidRPr="000D1A36" w:rsidTr="003E0CB4">
        <w:tc>
          <w:tcPr>
            <w:tcW w:w="800" w:type="dxa"/>
          </w:tcPr>
          <w:p w:rsidR="007A4128" w:rsidRPr="000D1A36" w:rsidRDefault="007A4128" w:rsidP="00A240B8">
            <w:pPr>
              <w:widowControl w:val="0"/>
              <w:autoSpaceDE w:val="0"/>
              <w:autoSpaceDN w:val="0"/>
              <w:rPr>
                <w:rFonts w:eastAsiaTheme="minorEastAsia" w:cs="Times New Roman"/>
              </w:rPr>
            </w:pPr>
            <w:r w:rsidRPr="000D1A36">
              <w:rPr>
                <w:rFonts w:eastAsiaTheme="minorEastAsia" w:cs="Times New Roman"/>
              </w:rPr>
              <w:t>9.</w:t>
            </w:r>
            <w:r w:rsidR="00A240B8">
              <w:rPr>
                <w:rFonts w:eastAsiaTheme="minorEastAsia" w:cs="Times New Roman"/>
              </w:rPr>
              <w:t>2</w:t>
            </w:r>
            <w:r w:rsidRPr="000D1A36">
              <w:rPr>
                <w:rFonts w:eastAsiaTheme="minorEastAsia" w:cs="Times New Roman"/>
              </w:rPr>
              <w:t>.</w:t>
            </w:r>
          </w:p>
        </w:tc>
        <w:tc>
          <w:tcPr>
            <w:tcW w:w="2492"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Влажная протирка стен, дверей кабины лифта</w:t>
            </w:r>
          </w:p>
        </w:tc>
        <w:tc>
          <w:tcPr>
            <w:tcW w:w="1515"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p w:rsidR="007A4128" w:rsidRPr="000D1A36" w:rsidRDefault="007A4128" w:rsidP="000D1A36">
            <w:pPr>
              <w:widowControl w:val="0"/>
              <w:autoSpaceDE w:val="0"/>
              <w:autoSpaceDN w:val="0"/>
              <w:jc w:val="center"/>
              <w:rPr>
                <w:rFonts w:eastAsiaTheme="minorEastAsia" w:cs="Times New Roman"/>
              </w:rPr>
            </w:pPr>
          </w:p>
        </w:tc>
        <w:tc>
          <w:tcPr>
            <w:tcW w:w="1473"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810"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811" w:type="dxa"/>
          </w:tcPr>
          <w:p w:rsidR="007A4128" w:rsidRPr="000D1A36" w:rsidRDefault="007A4128" w:rsidP="00A6331A">
            <w:pPr>
              <w:widowControl w:val="0"/>
              <w:autoSpaceDE w:val="0"/>
              <w:autoSpaceDN w:val="0"/>
              <w:jc w:val="center"/>
              <w:rPr>
                <w:rFonts w:eastAsiaTheme="minorEastAsia" w:cs="Times New Roman"/>
              </w:rPr>
            </w:pPr>
            <w:r>
              <w:rPr>
                <w:rFonts w:eastAsiaTheme="minorEastAsia" w:cs="Times New Roman"/>
              </w:rPr>
              <w:t>х</w:t>
            </w:r>
          </w:p>
        </w:tc>
        <w:tc>
          <w:tcPr>
            <w:tcW w:w="675" w:type="dxa"/>
          </w:tcPr>
          <w:p w:rsidR="007A4128" w:rsidRPr="000D1A36" w:rsidRDefault="00275A07" w:rsidP="000D1A36">
            <w:pPr>
              <w:widowControl w:val="0"/>
              <w:autoSpaceDE w:val="0"/>
              <w:autoSpaceDN w:val="0"/>
              <w:rPr>
                <w:rFonts w:eastAsiaTheme="minorEastAsia" w:cs="Times New Roman"/>
              </w:rPr>
            </w:pPr>
            <w:r>
              <w:rPr>
                <w:rFonts w:eastAsiaTheme="minorEastAsia" w:cs="Times New Roman"/>
              </w:rPr>
              <w:t>0,20</w:t>
            </w:r>
          </w:p>
        </w:tc>
        <w:tc>
          <w:tcPr>
            <w:tcW w:w="674" w:type="dxa"/>
          </w:tcPr>
          <w:p w:rsidR="007A4128" w:rsidRPr="000D1A36" w:rsidRDefault="007A4128" w:rsidP="000D1A36">
            <w:pPr>
              <w:widowControl w:val="0"/>
              <w:autoSpaceDE w:val="0"/>
              <w:autoSpaceDN w:val="0"/>
              <w:jc w:val="center"/>
              <w:rPr>
                <w:rFonts w:eastAsiaTheme="minorEastAsia" w:cs="Times New Roman"/>
              </w:rPr>
            </w:pPr>
            <w:r>
              <w:rPr>
                <w:rFonts w:eastAsiaTheme="minorEastAsia" w:cs="Times New Roman"/>
              </w:rPr>
              <w:t>х</w:t>
            </w:r>
          </w:p>
        </w:tc>
        <w:tc>
          <w:tcPr>
            <w:tcW w:w="674"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675"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741"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708" w:type="dxa"/>
          </w:tcPr>
          <w:p w:rsidR="007A4128" w:rsidRPr="000D1A36" w:rsidRDefault="007A4128" w:rsidP="000D1A36">
            <w:pPr>
              <w:widowControl w:val="0"/>
              <w:autoSpaceDE w:val="0"/>
              <w:autoSpaceDN w:val="0"/>
              <w:jc w:val="center"/>
              <w:rPr>
                <w:rFonts w:eastAsiaTheme="minorEastAsia" w:cs="Times New Roman"/>
              </w:rPr>
            </w:pPr>
            <w:r>
              <w:rPr>
                <w:rFonts w:eastAsiaTheme="minorEastAsia" w:cs="Times New Roman"/>
              </w:rPr>
              <w:t>х</w:t>
            </w:r>
          </w:p>
        </w:tc>
        <w:tc>
          <w:tcPr>
            <w:tcW w:w="709"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r>
      <w:tr w:rsidR="007A4128" w:rsidRPr="000D1A36" w:rsidTr="003E0CB4">
        <w:tc>
          <w:tcPr>
            <w:tcW w:w="800" w:type="dxa"/>
          </w:tcPr>
          <w:p w:rsidR="007A4128" w:rsidRPr="000D1A36" w:rsidRDefault="007A4128" w:rsidP="00A240B8">
            <w:pPr>
              <w:widowControl w:val="0"/>
              <w:autoSpaceDE w:val="0"/>
              <w:autoSpaceDN w:val="0"/>
              <w:rPr>
                <w:rFonts w:eastAsiaTheme="minorEastAsia" w:cs="Times New Roman"/>
              </w:rPr>
            </w:pPr>
            <w:r w:rsidRPr="000D1A36">
              <w:rPr>
                <w:rFonts w:eastAsiaTheme="minorEastAsia" w:cs="Times New Roman"/>
              </w:rPr>
              <w:t>9.</w:t>
            </w:r>
            <w:r w:rsidR="00A240B8">
              <w:rPr>
                <w:rFonts w:eastAsiaTheme="minorEastAsia" w:cs="Times New Roman"/>
              </w:rPr>
              <w:t>3</w:t>
            </w:r>
            <w:r w:rsidRPr="000D1A36">
              <w:rPr>
                <w:rFonts w:eastAsiaTheme="minorEastAsia" w:cs="Times New Roman"/>
              </w:rPr>
              <w:t>.</w:t>
            </w:r>
          </w:p>
        </w:tc>
        <w:tc>
          <w:tcPr>
            <w:tcW w:w="2492"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Содержание мусоропровода</w:t>
            </w:r>
          </w:p>
        </w:tc>
        <w:tc>
          <w:tcPr>
            <w:tcW w:w="1515"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1473"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810"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811"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675" w:type="dxa"/>
          </w:tcPr>
          <w:p w:rsidR="007A4128" w:rsidRPr="000D1A36" w:rsidRDefault="007A4128" w:rsidP="00C542F9">
            <w:pPr>
              <w:widowControl w:val="0"/>
              <w:autoSpaceDE w:val="0"/>
              <w:autoSpaceDN w:val="0"/>
              <w:jc w:val="center"/>
              <w:rPr>
                <w:rFonts w:eastAsiaTheme="minorEastAsia" w:cs="Times New Roman"/>
              </w:rPr>
            </w:pPr>
            <w:r>
              <w:rPr>
                <w:rFonts w:eastAsiaTheme="minorEastAsia" w:cs="Times New Roman"/>
              </w:rPr>
              <w:t>12,99</w:t>
            </w:r>
          </w:p>
        </w:tc>
        <w:tc>
          <w:tcPr>
            <w:tcW w:w="674"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674"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675"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741"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708"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709"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r>
      <w:tr w:rsidR="007A4128" w:rsidRPr="000D1A36" w:rsidTr="003E0CB4">
        <w:tc>
          <w:tcPr>
            <w:tcW w:w="800" w:type="dxa"/>
          </w:tcPr>
          <w:p w:rsidR="007A4128" w:rsidRPr="000D1A36" w:rsidRDefault="007A4128" w:rsidP="00A240B8">
            <w:pPr>
              <w:widowControl w:val="0"/>
              <w:autoSpaceDE w:val="0"/>
              <w:autoSpaceDN w:val="0"/>
              <w:rPr>
                <w:rFonts w:eastAsiaTheme="minorEastAsia" w:cs="Times New Roman"/>
              </w:rPr>
            </w:pPr>
            <w:r w:rsidRPr="000D1A36">
              <w:rPr>
                <w:rFonts w:eastAsiaTheme="minorEastAsia" w:cs="Times New Roman"/>
              </w:rPr>
              <w:t>9.</w:t>
            </w:r>
            <w:r w:rsidR="00A240B8">
              <w:rPr>
                <w:rFonts w:eastAsiaTheme="minorEastAsia" w:cs="Times New Roman"/>
              </w:rPr>
              <w:t>4</w:t>
            </w:r>
            <w:r w:rsidRPr="000D1A36">
              <w:rPr>
                <w:rFonts w:eastAsiaTheme="minorEastAsia" w:cs="Times New Roman"/>
              </w:rPr>
              <w:t>.</w:t>
            </w:r>
          </w:p>
        </w:tc>
        <w:tc>
          <w:tcPr>
            <w:tcW w:w="2492"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Техническое обслуживание теплообменника (без учета стоимости прокладок)</w:t>
            </w:r>
          </w:p>
        </w:tc>
        <w:tc>
          <w:tcPr>
            <w:tcW w:w="1515"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p w:rsidR="007A4128" w:rsidRPr="000D1A36" w:rsidRDefault="007A4128" w:rsidP="000D1A36">
            <w:pPr>
              <w:widowControl w:val="0"/>
              <w:autoSpaceDE w:val="0"/>
              <w:autoSpaceDN w:val="0"/>
              <w:jc w:val="center"/>
              <w:rPr>
                <w:rFonts w:eastAsiaTheme="minorEastAsia" w:cs="Times New Roman"/>
              </w:rPr>
            </w:pPr>
          </w:p>
        </w:tc>
        <w:tc>
          <w:tcPr>
            <w:tcW w:w="1473"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810" w:type="dxa"/>
          </w:tcPr>
          <w:p w:rsidR="007A4128" w:rsidRPr="000D1A36" w:rsidRDefault="00C542F9" w:rsidP="000D1A36">
            <w:pPr>
              <w:widowControl w:val="0"/>
              <w:autoSpaceDE w:val="0"/>
              <w:autoSpaceDN w:val="0"/>
              <w:jc w:val="center"/>
              <w:rPr>
                <w:rFonts w:eastAsiaTheme="minorEastAsia" w:cs="Times New Roman"/>
              </w:rPr>
            </w:pPr>
            <w:r>
              <w:rPr>
                <w:rFonts w:eastAsiaTheme="minorEastAsia" w:cs="Times New Roman"/>
              </w:rPr>
              <w:t>2,22</w:t>
            </w:r>
          </w:p>
        </w:tc>
        <w:tc>
          <w:tcPr>
            <w:tcW w:w="811"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1,66</w:t>
            </w:r>
          </w:p>
        </w:tc>
        <w:tc>
          <w:tcPr>
            <w:tcW w:w="675"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1,07</w:t>
            </w:r>
          </w:p>
        </w:tc>
        <w:tc>
          <w:tcPr>
            <w:tcW w:w="674" w:type="dxa"/>
          </w:tcPr>
          <w:p w:rsidR="007A4128" w:rsidRPr="000D1A36" w:rsidRDefault="00C542F9" w:rsidP="000D1A36">
            <w:pPr>
              <w:widowControl w:val="0"/>
              <w:autoSpaceDE w:val="0"/>
              <w:autoSpaceDN w:val="0"/>
              <w:rPr>
                <w:rFonts w:eastAsiaTheme="minorEastAsia" w:cs="Times New Roman"/>
              </w:rPr>
            </w:pPr>
            <w:r w:rsidRPr="000D1A36">
              <w:rPr>
                <w:rFonts w:eastAsiaTheme="minorEastAsia" w:cs="Times New Roman"/>
              </w:rPr>
              <w:t>0,77</w:t>
            </w:r>
          </w:p>
        </w:tc>
        <w:tc>
          <w:tcPr>
            <w:tcW w:w="674" w:type="dxa"/>
          </w:tcPr>
          <w:p w:rsidR="007A4128" w:rsidRPr="000D1A36" w:rsidRDefault="00275A07" w:rsidP="000D1A36">
            <w:pPr>
              <w:widowControl w:val="0"/>
              <w:autoSpaceDE w:val="0"/>
              <w:autoSpaceDN w:val="0"/>
              <w:rPr>
                <w:rFonts w:eastAsiaTheme="minorEastAsia" w:cs="Times New Roman"/>
              </w:rPr>
            </w:pPr>
            <w:r>
              <w:rPr>
                <w:rFonts w:eastAsiaTheme="minorEastAsia" w:cs="Times New Roman"/>
              </w:rPr>
              <w:t>0,77</w:t>
            </w:r>
          </w:p>
        </w:tc>
        <w:tc>
          <w:tcPr>
            <w:tcW w:w="675" w:type="dxa"/>
          </w:tcPr>
          <w:p w:rsidR="007A4128" w:rsidRPr="000D1A36" w:rsidRDefault="00C542F9" w:rsidP="00275A07">
            <w:pPr>
              <w:widowControl w:val="0"/>
              <w:autoSpaceDE w:val="0"/>
              <w:autoSpaceDN w:val="0"/>
              <w:rPr>
                <w:rFonts w:eastAsiaTheme="minorEastAsia" w:cs="Times New Roman"/>
              </w:rPr>
            </w:pPr>
            <w:r w:rsidRPr="000D1A36">
              <w:rPr>
                <w:rFonts w:eastAsiaTheme="minorEastAsia" w:cs="Times New Roman"/>
              </w:rPr>
              <w:t>0,</w:t>
            </w:r>
            <w:r w:rsidR="00275A07">
              <w:rPr>
                <w:rFonts w:eastAsiaTheme="minorEastAsia" w:cs="Times New Roman"/>
              </w:rPr>
              <w:t>65</w:t>
            </w:r>
          </w:p>
        </w:tc>
        <w:tc>
          <w:tcPr>
            <w:tcW w:w="741" w:type="dxa"/>
          </w:tcPr>
          <w:p w:rsidR="007A4128" w:rsidRPr="000D1A36" w:rsidRDefault="005312F4" w:rsidP="00E32E89">
            <w:pPr>
              <w:widowControl w:val="0"/>
              <w:autoSpaceDE w:val="0"/>
              <w:autoSpaceDN w:val="0"/>
              <w:rPr>
                <w:rFonts w:eastAsiaTheme="minorEastAsia" w:cs="Times New Roman"/>
              </w:rPr>
            </w:pPr>
            <w:r>
              <w:rPr>
                <w:rFonts w:eastAsiaTheme="minorEastAsia" w:cs="Times New Roman"/>
              </w:rPr>
              <w:t>0,</w:t>
            </w:r>
            <w:r w:rsidR="00E32E89">
              <w:rPr>
                <w:rFonts w:eastAsiaTheme="minorEastAsia" w:cs="Times New Roman"/>
              </w:rPr>
              <w:t>44</w:t>
            </w:r>
          </w:p>
        </w:tc>
        <w:tc>
          <w:tcPr>
            <w:tcW w:w="708" w:type="dxa"/>
          </w:tcPr>
          <w:p w:rsidR="007A4128" w:rsidRPr="000D1A36" w:rsidRDefault="005312F4" w:rsidP="00E32E89">
            <w:pPr>
              <w:widowControl w:val="0"/>
              <w:autoSpaceDE w:val="0"/>
              <w:autoSpaceDN w:val="0"/>
              <w:rPr>
                <w:rFonts w:eastAsiaTheme="minorEastAsia" w:cs="Times New Roman"/>
              </w:rPr>
            </w:pPr>
            <w:r>
              <w:rPr>
                <w:rFonts w:eastAsiaTheme="minorEastAsia" w:cs="Times New Roman"/>
              </w:rPr>
              <w:t>0,</w:t>
            </w:r>
            <w:r w:rsidR="00E32E89">
              <w:rPr>
                <w:rFonts w:eastAsiaTheme="minorEastAsia" w:cs="Times New Roman"/>
              </w:rPr>
              <w:t>44</w:t>
            </w:r>
          </w:p>
        </w:tc>
        <w:tc>
          <w:tcPr>
            <w:tcW w:w="709"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0,32</w:t>
            </w:r>
          </w:p>
        </w:tc>
      </w:tr>
      <w:tr w:rsidR="00C542F9" w:rsidRPr="000D1A36" w:rsidTr="003E0CB4">
        <w:tc>
          <w:tcPr>
            <w:tcW w:w="800" w:type="dxa"/>
          </w:tcPr>
          <w:p w:rsidR="00C542F9" w:rsidRPr="000D1A36" w:rsidRDefault="00C542F9" w:rsidP="00A240B8">
            <w:pPr>
              <w:widowControl w:val="0"/>
              <w:autoSpaceDE w:val="0"/>
              <w:autoSpaceDN w:val="0"/>
              <w:rPr>
                <w:rFonts w:eastAsiaTheme="minorEastAsia" w:cs="Times New Roman"/>
              </w:rPr>
            </w:pPr>
            <w:r w:rsidRPr="000D1A36">
              <w:rPr>
                <w:rFonts w:eastAsiaTheme="minorEastAsia" w:cs="Times New Roman"/>
              </w:rPr>
              <w:t>9.</w:t>
            </w:r>
            <w:r w:rsidR="00A240B8">
              <w:rPr>
                <w:rFonts w:eastAsiaTheme="minorEastAsia" w:cs="Times New Roman"/>
              </w:rPr>
              <w:t>5</w:t>
            </w:r>
            <w:r w:rsidRPr="000D1A36">
              <w:rPr>
                <w:rFonts w:eastAsiaTheme="minorEastAsia" w:cs="Times New Roman"/>
              </w:rPr>
              <w:t>.</w:t>
            </w:r>
          </w:p>
        </w:tc>
        <w:tc>
          <w:tcPr>
            <w:tcW w:w="2492"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Содержание систем внутридомового газового оборудования</w:t>
            </w:r>
          </w:p>
        </w:tc>
        <w:tc>
          <w:tcPr>
            <w:tcW w:w="1515" w:type="dxa"/>
          </w:tcPr>
          <w:p w:rsidR="00C542F9" w:rsidRPr="000D1A36" w:rsidRDefault="00C542F9" w:rsidP="000D1A36">
            <w:pPr>
              <w:widowControl w:val="0"/>
              <w:autoSpaceDE w:val="0"/>
              <w:autoSpaceDN w:val="0"/>
              <w:rPr>
                <w:rFonts w:eastAsiaTheme="minorEastAsia" w:cs="Times New Roman"/>
              </w:rPr>
            </w:pPr>
          </w:p>
        </w:tc>
        <w:tc>
          <w:tcPr>
            <w:tcW w:w="1473" w:type="dxa"/>
          </w:tcPr>
          <w:p w:rsidR="00C542F9" w:rsidRPr="000D1A36" w:rsidRDefault="00C542F9" w:rsidP="000D1A36">
            <w:pPr>
              <w:widowControl w:val="0"/>
              <w:autoSpaceDE w:val="0"/>
              <w:autoSpaceDN w:val="0"/>
              <w:rPr>
                <w:rFonts w:eastAsiaTheme="minorEastAsia" w:cs="Times New Roman"/>
              </w:rPr>
            </w:pPr>
          </w:p>
        </w:tc>
        <w:tc>
          <w:tcPr>
            <w:tcW w:w="810" w:type="dxa"/>
          </w:tcPr>
          <w:p w:rsidR="00C542F9" w:rsidRPr="000D1A36" w:rsidRDefault="00C542F9" w:rsidP="000D1A36">
            <w:pPr>
              <w:widowControl w:val="0"/>
              <w:autoSpaceDE w:val="0"/>
              <w:autoSpaceDN w:val="0"/>
              <w:rPr>
                <w:rFonts w:eastAsiaTheme="minorEastAsia" w:cs="Times New Roman"/>
              </w:rPr>
            </w:pPr>
          </w:p>
        </w:tc>
        <w:tc>
          <w:tcPr>
            <w:tcW w:w="811" w:type="dxa"/>
          </w:tcPr>
          <w:p w:rsidR="00C542F9" w:rsidRPr="000D1A36" w:rsidRDefault="00C542F9" w:rsidP="000D1A36">
            <w:pPr>
              <w:widowControl w:val="0"/>
              <w:autoSpaceDE w:val="0"/>
              <w:autoSpaceDN w:val="0"/>
              <w:rPr>
                <w:rFonts w:eastAsiaTheme="minorEastAsia" w:cs="Times New Roman"/>
              </w:rPr>
            </w:pPr>
          </w:p>
        </w:tc>
        <w:tc>
          <w:tcPr>
            <w:tcW w:w="675" w:type="dxa"/>
          </w:tcPr>
          <w:p w:rsidR="00C542F9" w:rsidRPr="000D1A36" w:rsidRDefault="00C542F9" w:rsidP="000D1A36">
            <w:pPr>
              <w:widowControl w:val="0"/>
              <w:autoSpaceDE w:val="0"/>
              <w:autoSpaceDN w:val="0"/>
              <w:rPr>
                <w:rFonts w:eastAsiaTheme="minorEastAsia" w:cs="Times New Roman"/>
              </w:rPr>
            </w:pPr>
          </w:p>
        </w:tc>
        <w:tc>
          <w:tcPr>
            <w:tcW w:w="674" w:type="dxa"/>
          </w:tcPr>
          <w:p w:rsidR="00C542F9" w:rsidRPr="000D1A36" w:rsidRDefault="00C542F9" w:rsidP="000D1A36">
            <w:pPr>
              <w:widowControl w:val="0"/>
              <w:autoSpaceDE w:val="0"/>
              <w:autoSpaceDN w:val="0"/>
              <w:rPr>
                <w:rFonts w:eastAsiaTheme="minorEastAsia" w:cs="Times New Roman"/>
              </w:rPr>
            </w:pPr>
          </w:p>
        </w:tc>
        <w:tc>
          <w:tcPr>
            <w:tcW w:w="674" w:type="dxa"/>
          </w:tcPr>
          <w:p w:rsidR="00C542F9" w:rsidRPr="000D1A36" w:rsidRDefault="00C542F9" w:rsidP="000D1A36">
            <w:pPr>
              <w:widowControl w:val="0"/>
              <w:autoSpaceDE w:val="0"/>
              <w:autoSpaceDN w:val="0"/>
              <w:rPr>
                <w:rFonts w:eastAsiaTheme="minorEastAsia" w:cs="Times New Roman"/>
              </w:rPr>
            </w:pPr>
          </w:p>
        </w:tc>
        <w:tc>
          <w:tcPr>
            <w:tcW w:w="675" w:type="dxa"/>
          </w:tcPr>
          <w:p w:rsidR="00C542F9" w:rsidRPr="000D1A36" w:rsidRDefault="00C542F9" w:rsidP="000D1A36">
            <w:pPr>
              <w:widowControl w:val="0"/>
              <w:autoSpaceDE w:val="0"/>
              <w:autoSpaceDN w:val="0"/>
              <w:rPr>
                <w:rFonts w:eastAsiaTheme="minorEastAsia" w:cs="Times New Roman"/>
              </w:rPr>
            </w:pPr>
          </w:p>
        </w:tc>
        <w:tc>
          <w:tcPr>
            <w:tcW w:w="741" w:type="dxa"/>
          </w:tcPr>
          <w:p w:rsidR="00C542F9" w:rsidRPr="000D1A36" w:rsidRDefault="00C542F9" w:rsidP="000D1A36">
            <w:pPr>
              <w:widowControl w:val="0"/>
              <w:autoSpaceDE w:val="0"/>
              <w:autoSpaceDN w:val="0"/>
              <w:rPr>
                <w:rFonts w:eastAsiaTheme="minorEastAsia" w:cs="Times New Roman"/>
              </w:rPr>
            </w:pPr>
          </w:p>
        </w:tc>
        <w:tc>
          <w:tcPr>
            <w:tcW w:w="708" w:type="dxa"/>
          </w:tcPr>
          <w:p w:rsidR="00C542F9" w:rsidRPr="000D1A36" w:rsidRDefault="00C542F9" w:rsidP="000D1A36">
            <w:pPr>
              <w:widowControl w:val="0"/>
              <w:autoSpaceDE w:val="0"/>
              <w:autoSpaceDN w:val="0"/>
              <w:rPr>
                <w:rFonts w:eastAsiaTheme="minorEastAsia" w:cs="Times New Roman"/>
              </w:rPr>
            </w:pPr>
          </w:p>
        </w:tc>
        <w:tc>
          <w:tcPr>
            <w:tcW w:w="709" w:type="dxa"/>
          </w:tcPr>
          <w:p w:rsidR="00C542F9" w:rsidRPr="000D1A36" w:rsidRDefault="00C542F9" w:rsidP="000D1A36">
            <w:pPr>
              <w:widowControl w:val="0"/>
              <w:autoSpaceDE w:val="0"/>
              <w:autoSpaceDN w:val="0"/>
              <w:rPr>
                <w:rFonts w:eastAsiaTheme="minorEastAsia" w:cs="Times New Roman"/>
              </w:rPr>
            </w:pPr>
          </w:p>
        </w:tc>
      </w:tr>
      <w:tr w:rsidR="00C542F9" w:rsidRPr="000D1A36" w:rsidTr="003E0CB4">
        <w:tc>
          <w:tcPr>
            <w:tcW w:w="800" w:type="dxa"/>
          </w:tcPr>
          <w:p w:rsidR="00C542F9" w:rsidRPr="000D1A36" w:rsidRDefault="00C542F9" w:rsidP="00312362">
            <w:pPr>
              <w:widowControl w:val="0"/>
              <w:autoSpaceDE w:val="0"/>
              <w:autoSpaceDN w:val="0"/>
              <w:rPr>
                <w:rFonts w:eastAsiaTheme="minorEastAsia" w:cs="Times New Roman"/>
              </w:rPr>
            </w:pPr>
            <w:r w:rsidRPr="000D1A36">
              <w:rPr>
                <w:rFonts w:eastAsiaTheme="minorEastAsia" w:cs="Times New Roman"/>
              </w:rPr>
              <w:t>9.</w:t>
            </w:r>
            <w:r w:rsidR="00312362">
              <w:rPr>
                <w:rFonts w:eastAsiaTheme="minorEastAsia" w:cs="Times New Roman"/>
              </w:rPr>
              <w:t>6.</w:t>
            </w:r>
          </w:p>
        </w:tc>
        <w:tc>
          <w:tcPr>
            <w:tcW w:w="2492"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Услуги по техническому обслуживанию внутридомового газового оборудования</w:t>
            </w:r>
          </w:p>
        </w:tc>
        <w:tc>
          <w:tcPr>
            <w:tcW w:w="1515"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p w:rsidR="00C542F9" w:rsidRPr="000D1A36" w:rsidRDefault="00C542F9" w:rsidP="000D1A36">
            <w:pPr>
              <w:widowControl w:val="0"/>
              <w:autoSpaceDE w:val="0"/>
              <w:autoSpaceDN w:val="0"/>
              <w:rPr>
                <w:rFonts w:eastAsiaTheme="minorEastAsia" w:cs="Times New Roman"/>
              </w:rPr>
            </w:pPr>
          </w:p>
        </w:tc>
        <w:tc>
          <w:tcPr>
            <w:tcW w:w="1473"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tc>
        <w:tc>
          <w:tcPr>
            <w:tcW w:w="810"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tc>
        <w:tc>
          <w:tcPr>
            <w:tcW w:w="811"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p w:rsidR="00C542F9" w:rsidRPr="000D1A36" w:rsidRDefault="00C542F9" w:rsidP="000D1A36">
            <w:pPr>
              <w:widowControl w:val="0"/>
              <w:autoSpaceDE w:val="0"/>
              <w:autoSpaceDN w:val="0"/>
              <w:rPr>
                <w:rFonts w:eastAsiaTheme="minorEastAsia" w:cs="Times New Roman"/>
              </w:rPr>
            </w:pPr>
          </w:p>
        </w:tc>
        <w:tc>
          <w:tcPr>
            <w:tcW w:w="675"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tc>
        <w:tc>
          <w:tcPr>
            <w:tcW w:w="674" w:type="dxa"/>
          </w:tcPr>
          <w:p w:rsidR="00C542F9" w:rsidRPr="000D1A36" w:rsidRDefault="00C542F9" w:rsidP="000D1A36">
            <w:pPr>
              <w:widowControl w:val="0"/>
              <w:autoSpaceDE w:val="0"/>
              <w:autoSpaceDN w:val="0"/>
              <w:rPr>
                <w:rFonts w:eastAsiaTheme="minorEastAsia" w:cs="Times New Roman"/>
              </w:rPr>
            </w:pPr>
            <w:r>
              <w:rPr>
                <w:rFonts w:eastAsiaTheme="minorEastAsia" w:cs="Times New Roman"/>
              </w:rPr>
              <w:t>0,87</w:t>
            </w:r>
          </w:p>
        </w:tc>
        <w:tc>
          <w:tcPr>
            <w:tcW w:w="674"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tc>
        <w:tc>
          <w:tcPr>
            <w:tcW w:w="675"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tc>
        <w:tc>
          <w:tcPr>
            <w:tcW w:w="741"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tc>
        <w:tc>
          <w:tcPr>
            <w:tcW w:w="708" w:type="dxa"/>
          </w:tcPr>
          <w:p w:rsidR="00C542F9" w:rsidRPr="000D1A36" w:rsidRDefault="005312F4" w:rsidP="000D1A36">
            <w:pPr>
              <w:widowControl w:val="0"/>
              <w:autoSpaceDE w:val="0"/>
              <w:autoSpaceDN w:val="0"/>
              <w:rPr>
                <w:rFonts w:eastAsiaTheme="minorEastAsia" w:cs="Times New Roman"/>
              </w:rPr>
            </w:pPr>
            <w:r>
              <w:rPr>
                <w:rFonts w:eastAsiaTheme="minorEastAsia" w:cs="Times New Roman"/>
              </w:rPr>
              <w:t>0,87</w:t>
            </w:r>
          </w:p>
        </w:tc>
        <w:tc>
          <w:tcPr>
            <w:tcW w:w="709"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tc>
      </w:tr>
    </w:tbl>
    <w:p w:rsidR="00E34DCC" w:rsidRDefault="00E34DCC" w:rsidP="000D1A36">
      <w:pPr>
        <w:tabs>
          <w:tab w:val="left" w:pos="11340"/>
        </w:tabs>
        <w:spacing w:line="240" w:lineRule="exact"/>
        <w:ind w:left="10490" w:hanging="10206"/>
        <w:jc w:val="both"/>
      </w:pPr>
    </w:p>
    <w:p w:rsidR="00BA3B99" w:rsidRDefault="006E6BBE" w:rsidP="006E6BBE">
      <w:pPr>
        <w:pStyle w:val="a7"/>
        <w:spacing w:before="52" w:line="259" w:lineRule="auto"/>
        <w:ind w:left="567" w:hanging="407"/>
      </w:pPr>
      <w:r>
        <w:t xml:space="preserve">              </w:t>
      </w:r>
    </w:p>
    <w:p w:rsidR="0044106B" w:rsidRDefault="0044106B" w:rsidP="006E6BBE">
      <w:pPr>
        <w:pStyle w:val="a7"/>
        <w:spacing w:before="52" w:line="259" w:lineRule="auto"/>
        <w:ind w:left="567" w:hanging="407"/>
      </w:pPr>
    </w:p>
    <w:p w:rsidR="0044106B" w:rsidRDefault="0044106B" w:rsidP="006E6BBE">
      <w:pPr>
        <w:pStyle w:val="a7"/>
        <w:spacing w:before="52" w:line="259" w:lineRule="auto"/>
        <w:ind w:left="567" w:hanging="407"/>
      </w:pP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C93CFB" w:rsidRDefault="00C93CFB" w:rsidP="00C93CFB">
      <w:pPr>
        <w:spacing w:line="240" w:lineRule="exact"/>
        <w:jc w:val="both"/>
      </w:pPr>
    </w:p>
    <w:p w:rsidR="00C93CFB" w:rsidRDefault="00C93CFB" w:rsidP="00C93CFB">
      <w:pPr>
        <w:spacing w:line="240" w:lineRule="exact"/>
        <w:jc w:val="both"/>
      </w:pPr>
      <w:r>
        <w:tab/>
      </w:r>
      <w:r>
        <w:tab/>
      </w:r>
      <w:r>
        <w:tab/>
      </w:r>
      <w:r>
        <w:tab/>
      </w:r>
      <w:r>
        <w:tab/>
      </w:r>
      <w:r>
        <w:tab/>
      </w:r>
      <w:r>
        <w:tab/>
      </w:r>
      <w:r>
        <w:tab/>
      </w:r>
      <w:r>
        <w:tab/>
      </w:r>
      <w:r>
        <w:tab/>
      </w:r>
      <w:r>
        <w:tab/>
      </w:r>
      <w:r>
        <w:tab/>
      </w:r>
      <w:r>
        <w:tab/>
      </w:r>
      <w:r>
        <w:tab/>
      </w:r>
      <w:r>
        <w:tab/>
      </w:r>
      <w:r>
        <w:tab/>
      </w:r>
      <w:r>
        <w:tab/>
        <w:t xml:space="preserve">                        </w:t>
      </w:r>
    </w:p>
    <w:p w:rsidR="00C93CFB" w:rsidRDefault="00C93CFB" w:rsidP="00C93CFB">
      <w:pPr>
        <w:spacing w:line="240" w:lineRule="exact"/>
        <w:jc w:val="both"/>
      </w:pPr>
    </w:p>
    <w:p w:rsidR="00C93CFB" w:rsidRDefault="00C93CFB" w:rsidP="00C93CFB">
      <w:pPr>
        <w:spacing w:line="240" w:lineRule="exact"/>
        <w:jc w:val="both"/>
      </w:pPr>
    </w:p>
    <w:p w:rsidR="00C93CFB" w:rsidRDefault="00C93CFB" w:rsidP="00C93CFB">
      <w:pPr>
        <w:spacing w:line="240" w:lineRule="exact"/>
        <w:jc w:val="both"/>
      </w:pPr>
    </w:p>
    <w:p w:rsidR="00C93CFB" w:rsidRDefault="00C93CFB" w:rsidP="00C93CFB">
      <w:pPr>
        <w:spacing w:line="240" w:lineRule="exact"/>
        <w:jc w:val="both"/>
      </w:pPr>
    </w:p>
    <w:p w:rsidR="00C93CFB" w:rsidRPr="00C93CFB" w:rsidRDefault="00C93CFB" w:rsidP="00C93CFB">
      <w:pPr>
        <w:spacing w:line="240" w:lineRule="exact"/>
        <w:jc w:val="both"/>
      </w:pPr>
      <w:r>
        <w:tab/>
      </w:r>
      <w:r>
        <w:tab/>
      </w:r>
      <w:r>
        <w:tab/>
      </w:r>
      <w:r>
        <w:tab/>
      </w:r>
      <w:r>
        <w:tab/>
      </w:r>
      <w:r>
        <w:tab/>
      </w:r>
      <w:r>
        <w:tab/>
      </w:r>
      <w:r>
        <w:tab/>
      </w:r>
      <w:r>
        <w:tab/>
      </w:r>
      <w:r>
        <w:tab/>
      </w:r>
      <w:r>
        <w:tab/>
      </w:r>
      <w:r>
        <w:tab/>
      </w:r>
      <w:r>
        <w:tab/>
      </w:r>
      <w:r>
        <w:tab/>
      </w:r>
      <w:r>
        <w:tab/>
      </w:r>
      <w:r>
        <w:tab/>
      </w:r>
      <w:r>
        <w:tab/>
      </w:r>
      <w:r w:rsidRPr="00C93CFB">
        <w:t xml:space="preserve">Утвержден </w:t>
      </w:r>
    </w:p>
    <w:p w:rsidR="00C93CFB" w:rsidRDefault="00C93CFB" w:rsidP="00C93CFB">
      <w:pPr>
        <w:spacing w:line="240" w:lineRule="exact"/>
        <w:ind w:left="12049" w:hanging="12049"/>
        <w:jc w:val="both"/>
      </w:pPr>
      <w:r w:rsidRPr="00C93CFB">
        <w:t xml:space="preserve">                                                                                              </w:t>
      </w:r>
      <w:r>
        <w:tab/>
      </w:r>
      <w:r>
        <w:tab/>
      </w:r>
      <w:r>
        <w:tab/>
      </w:r>
    </w:p>
    <w:p w:rsidR="00C93CFB" w:rsidRPr="00C93CFB" w:rsidRDefault="00C93CFB" w:rsidP="00C93CFB">
      <w:pPr>
        <w:spacing w:line="240" w:lineRule="exact"/>
        <w:ind w:left="12049" w:hanging="12049"/>
        <w:jc w:val="both"/>
      </w:pPr>
      <w:r>
        <w:t xml:space="preserve">                                                                                                                                                                                                         П</w:t>
      </w:r>
      <w:r w:rsidRPr="00C93CFB">
        <w:t xml:space="preserve">риложение </w:t>
      </w:r>
      <w:r w:rsidRPr="00C93CFB">
        <w:tab/>
      </w:r>
      <w:r w:rsidRPr="00C93CFB">
        <w:tab/>
      </w:r>
      <w:r w:rsidRPr="00C93CFB">
        <w:tab/>
      </w:r>
      <w:r w:rsidRPr="00C93CFB">
        <w:tab/>
      </w:r>
      <w:r w:rsidRPr="00C93CFB">
        <w:tab/>
      </w:r>
      <w:r w:rsidRPr="00C93CFB">
        <w:tab/>
      </w:r>
      <w:r w:rsidRPr="00C93CFB">
        <w:tab/>
      </w:r>
      <w:r w:rsidRPr="00C93CFB">
        <w:tab/>
      </w:r>
      <w:r w:rsidRPr="00C93CFB">
        <w:tab/>
      </w:r>
      <w:r w:rsidRPr="00C93CFB">
        <w:tab/>
      </w:r>
      <w:r w:rsidRPr="00C93CFB">
        <w:tab/>
      </w:r>
      <w:r>
        <w:t xml:space="preserve">                         </w:t>
      </w:r>
      <w:r w:rsidRPr="00C93CFB">
        <w:t xml:space="preserve">постановлением </w:t>
      </w:r>
      <w:r>
        <w:t xml:space="preserve">                         </w:t>
      </w:r>
      <w:r w:rsidRPr="00C93CFB">
        <w:t>Администрации</w:t>
      </w:r>
      <w:r>
        <w:t xml:space="preserve"> г</w:t>
      </w:r>
      <w:r w:rsidRPr="00C93CFB">
        <w:t xml:space="preserve">ородского округа </w:t>
      </w:r>
      <w:r>
        <w:t xml:space="preserve">                          </w:t>
      </w:r>
      <w:r w:rsidRPr="00C93CFB">
        <w:t>Электросталь</w:t>
      </w:r>
    </w:p>
    <w:p w:rsidR="00C93CFB" w:rsidRPr="00C93CFB" w:rsidRDefault="00C93CFB" w:rsidP="00C93CFB">
      <w:pPr>
        <w:spacing w:line="240" w:lineRule="exact"/>
        <w:jc w:val="both"/>
      </w:pPr>
      <w:r w:rsidRPr="00C93CFB">
        <w:tab/>
      </w:r>
      <w:r w:rsidRPr="00C93CFB">
        <w:tab/>
      </w:r>
      <w:r w:rsidRPr="00C93CFB">
        <w:tab/>
      </w:r>
      <w:r w:rsidRPr="00C93CFB">
        <w:tab/>
      </w:r>
      <w:r w:rsidRPr="00C93CFB">
        <w:tab/>
      </w:r>
      <w:r w:rsidRPr="00C93CFB">
        <w:tab/>
      </w:r>
      <w:r w:rsidRPr="00C93CFB">
        <w:tab/>
      </w:r>
      <w:r w:rsidRPr="00C93CFB">
        <w:tab/>
      </w:r>
      <w:r>
        <w:tab/>
      </w:r>
      <w:r>
        <w:tab/>
      </w:r>
      <w:r>
        <w:tab/>
      </w:r>
      <w:r>
        <w:tab/>
      </w:r>
      <w:r>
        <w:tab/>
      </w:r>
      <w:r>
        <w:tab/>
      </w:r>
      <w:r>
        <w:tab/>
      </w:r>
      <w:r>
        <w:tab/>
      </w:r>
      <w:r>
        <w:tab/>
      </w:r>
      <w:r w:rsidRPr="00C93CFB">
        <w:t>Московской области</w:t>
      </w:r>
    </w:p>
    <w:p w:rsidR="00C93CFB" w:rsidRPr="00C93CFB" w:rsidRDefault="00C93CFB" w:rsidP="00C93CFB">
      <w:r w:rsidRPr="00C93CFB">
        <w:tab/>
      </w:r>
      <w:r w:rsidRPr="00C93CFB">
        <w:tab/>
      </w:r>
      <w:r w:rsidRPr="00C93CFB">
        <w:tab/>
      </w:r>
      <w:r w:rsidRPr="00C93CFB">
        <w:tab/>
      </w:r>
      <w:r w:rsidRPr="00C93CFB">
        <w:tab/>
      </w:r>
      <w:r w:rsidRPr="00C93CFB">
        <w:tab/>
      </w:r>
      <w:r w:rsidRPr="00C93CFB">
        <w:tab/>
      </w:r>
      <w:r w:rsidRPr="00C93CFB">
        <w:tab/>
      </w:r>
      <w:r>
        <w:tab/>
      </w:r>
      <w:r>
        <w:tab/>
      </w:r>
      <w:r>
        <w:tab/>
      </w:r>
      <w:r>
        <w:tab/>
      </w:r>
      <w:r>
        <w:tab/>
      </w:r>
      <w:r>
        <w:tab/>
      </w:r>
      <w:r>
        <w:tab/>
      </w:r>
      <w:r>
        <w:tab/>
      </w:r>
      <w:r>
        <w:tab/>
      </w:r>
      <w:r w:rsidRPr="00C93CFB">
        <w:t>от __________№______</w:t>
      </w:r>
      <w:r w:rsidRPr="00C93CFB">
        <w:rPr>
          <w:b/>
        </w:rPr>
        <w:t>_____</w:t>
      </w:r>
    </w:p>
    <w:p w:rsidR="00C93CFB" w:rsidRPr="00C93CFB" w:rsidRDefault="00C93CFB" w:rsidP="00C93CFB">
      <w:pPr>
        <w:spacing w:line="240" w:lineRule="exact"/>
        <w:jc w:val="both"/>
      </w:pPr>
    </w:p>
    <w:p w:rsidR="00C93CFB" w:rsidRPr="00C93CFB" w:rsidRDefault="00C93CFB" w:rsidP="00C93CFB"/>
    <w:p w:rsidR="00C93CFB" w:rsidRPr="00C93CFB" w:rsidRDefault="00C93CFB" w:rsidP="00C93CFB">
      <w:pPr>
        <w:spacing w:line="240" w:lineRule="exact"/>
        <w:ind w:left="360"/>
        <w:jc w:val="center"/>
      </w:pPr>
      <w:r w:rsidRPr="00C93CFB">
        <w:t>Размер платы за содержание жилого помещения для нанимателей жилых помещений, занимаемых по договорам найма жилого помещения в общежитиях, находящихся в муниципальной собственности</w:t>
      </w:r>
    </w:p>
    <w:p w:rsidR="00C93CFB" w:rsidRPr="00C93CFB" w:rsidRDefault="00C93CFB" w:rsidP="00C93CFB">
      <w:pPr>
        <w:spacing w:line="240" w:lineRule="exact"/>
        <w:ind w:left="360"/>
        <w:jc w:val="center"/>
      </w:pPr>
    </w:p>
    <w:tbl>
      <w:tblPr>
        <w:tblW w:w="1360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410"/>
        <w:gridCol w:w="3969"/>
        <w:gridCol w:w="1559"/>
        <w:gridCol w:w="2438"/>
      </w:tblGrid>
      <w:tr w:rsidR="00C93CFB" w:rsidRPr="00C93CFB" w:rsidTr="00C93CFB">
        <w:trPr>
          <w:trHeight w:val="1350"/>
        </w:trPr>
        <w:tc>
          <w:tcPr>
            <w:tcW w:w="3232" w:type="dxa"/>
            <w:vMerge w:val="restart"/>
          </w:tcPr>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rPr>
                <w:sz w:val="22"/>
                <w:szCs w:val="22"/>
              </w:rPr>
              <w:t>№</w:t>
            </w:r>
          </w:p>
          <w:p w:rsidR="00C93CFB" w:rsidRPr="00C93CFB" w:rsidRDefault="00C93CFB" w:rsidP="00C93CFB">
            <w:pPr>
              <w:spacing w:line="240" w:lineRule="exact"/>
              <w:jc w:val="center"/>
            </w:pPr>
            <w:r w:rsidRPr="00C93CFB">
              <w:rPr>
                <w:sz w:val="22"/>
                <w:szCs w:val="22"/>
              </w:rPr>
              <w:t>п/п</w:t>
            </w:r>
          </w:p>
        </w:tc>
        <w:tc>
          <w:tcPr>
            <w:tcW w:w="2410" w:type="dxa"/>
            <w:vMerge w:val="restart"/>
          </w:tcPr>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Адреса общежитий, находящихся в муниципальной собственности</w:t>
            </w:r>
          </w:p>
        </w:tc>
        <w:tc>
          <w:tcPr>
            <w:tcW w:w="3969" w:type="dxa"/>
            <w:vMerge w:val="restart"/>
          </w:tcPr>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Степень благоустройства общежитий, находящихся в муниципальной собственности</w:t>
            </w:r>
          </w:p>
        </w:tc>
        <w:tc>
          <w:tcPr>
            <w:tcW w:w="1559" w:type="dxa"/>
            <w:vMerge w:val="restart"/>
          </w:tcPr>
          <w:p w:rsidR="00C93CFB" w:rsidRPr="00C93CFB" w:rsidRDefault="00C93CFB" w:rsidP="00C93CFB">
            <w:pPr>
              <w:ind w:hanging="108"/>
              <w:jc w:val="center"/>
            </w:pPr>
            <w:r w:rsidRPr="00C93CFB">
              <w:t xml:space="preserve">Единица измерения </w:t>
            </w:r>
          </w:p>
          <w:p w:rsidR="00C93CFB" w:rsidRPr="00C93CFB" w:rsidRDefault="00C93CFB" w:rsidP="00C93CFB">
            <w:pPr>
              <w:spacing w:line="240" w:lineRule="exact"/>
              <w:ind w:hanging="108"/>
              <w:jc w:val="center"/>
            </w:pPr>
          </w:p>
        </w:tc>
        <w:tc>
          <w:tcPr>
            <w:tcW w:w="2438" w:type="dxa"/>
            <w:vMerge w:val="restart"/>
          </w:tcPr>
          <w:p w:rsidR="00C93CFB" w:rsidRPr="00C93CFB" w:rsidRDefault="00C93CFB" w:rsidP="00C93CFB">
            <w:pPr>
              <w:spacing w:line="240" w:lineRule="exact"/>
              <w:jc w:val="center"/>
              <w:rPr>
                <w:rFonts w:cs="Times New Roman"/>
              </w:rPr>
            </w:pPr>
            <w:r w:rsidRPr="00C93CFB">
              <w:t xml:space="preserve">Размер платы за содержание жилого помещения </w:t>
            </w:r>
          </w:p>
          <w:p w:rsidR="00C93CFB" w:rsidRPr="00C93CFB" w:rsidRDefault="00C93CFB" w:rsidP="00C93CFB">
            <w:pPr>
              <w:spacing w:line="240" w:lineRule="exact"/>
              <w:jc w:val="center"/>
            </w:pPr>
            <w:r w:rsidRPr="00C93CFB">
              <w:t>в многоквартирном доме (включая НДС)</w:t>
            </w:r>
          </w:p>
        </w:tc>
      </w:tr>
      <w:tr w:rsidR="00C93CFB" w:rsidRPr="00C93CFB" w:rsidTr="00C93CFB">
        <w:trPr>
          <w:trHeight w:val="639"/>
        </w:trPr>
        <w:tc>
          <w:tcPr>
            <w:tcW w:w="3232" w:type="dxa"/>
            <w:vMerge/>
          </w:tcPr>
          <w:p w:rsidR="00C93CFB" w:rsidRPr="00C93CFB" w:rsidRDefault="00C93CFB" w:rsidP="00C93CFB">
            <w:pPr>
              <w:spacing w:line="240" w:lineRule="exact"/>
              <w:jc w:val="center"/>
            </w:pPr>
          </w:p>
        </w:tc>
        <w:tc>
          <w:tcPr>
            <w:tcW w:w="2410" w:type="dxa"/>
            <w:vMerge/>
          </w:tcPr>
          <w:p w:rsidR="00C93CFB" w:rsidRPr="00C93CFB" w:rsidRDefault="00C93CFB" w:rsidP="00C93CFB">
            <w:pPr>
              <w:spacing w:line="240" w:lineRule="exact"/>
              <w:jc w:val="center"/>
            </w:pPr>
          </w:p>
        </w:tc>
        <w:tc>
          <w:tcPr>
            <w:tcW w:w="3969" w:type="dxa"/>
            <w:vMerge/>
          </w:tcPr>
          <w:p w:rsidR="00C93CFB" w:rsidRPr="00C93CFB" w:rsidRDefault="00C93CFB" w:rsidP="00C93CFB">
            <w:pPr>
              <w:spacing w:line="240" w:lineRule="exact"/>
              <w:jc w:val="center"/>
            </w:pPr>
          </w:p>
        </w:tc>
        <w:tc>
          <w:tcPr>
            <w:tcW w:w="1559" w:type="dxa"/>
            <w:vMerge/>
          </w:tcPr>
          <w:p w:rsidR="00C93CFB" w:rsidRPr="00C93CFB" w:rsidRDefault="00C93CFB" w:rsidP="00C93CFB">
            <w:pPr>
              <w:spacing w:line="240" w:lineRule="exact"/>
              <w:jc w:val="center"/>
            </w:pPr>
          </w:p>
        </w:tc>
        <w:tc>
          <w:tcPr>
            <w:tcW w:w="2438" w:type="dxa"/>
            <w:vMerge/>
          </w:tcPr>
          <w:p w:rsidR="00C93CFB" w:rsidRPr="00C93CFB" w:rsidRDefault="00C93CFB" w:rsidP="00C93CFB">
            <w:pPr>
              <w:spacing w:line="240" w:lineRule="exact"/>
              <w:jc w:val="center"/>
            </w:pPr>
          </w:p>
        </w:tc>
      </w:tr>
      <w:tr w:rsidR="00C93CFB" w:rsidRPr="00C93CFB" w:rsidTr="00C93CFB">
        <w:tc>
          <w:tcPr>
            <w:tcW w:w="3232" w:type="dxa"/>
          </w:tcPr>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1</w:t>
            </w:r>
          </w:p>
        </w:tc>
        <w:tc>
          <w:tcPr>
            <w:tcW w:w="2410" w:type="dxa"/>
          </w:tcPr>
          <w:p w:rsidR="00C93CFB" w:rsidRPr="00C93CFB" w:rsidRDefault="00C93CFB" w:rsidP="00C93CFB">
            <w:pPr>
              <w:spacing w:line="240" w:lineRule="exact"/>
            </w:pPr>
            <w:r w:rsidRPr="00C93CFB">
              <w:t>ул. Западная, д. 1 и Западная, д. 1а</w:t>
            </w:r>
          </w:p>
        </w:tc>
        <w:tc>
          <w:tcPr>
            <w:tcW w:w="3969" w:type="dxa"/>
          </w:tcPr>
          <w:p w:rsidR="00C93CFB" w:rsidRPr="00C93CFB" w:rsidRDefault="00C93CFB" w:rsidP="00C93CFB">
            <w:pPr>
              <w:spacing w:line="240" w:lineRule="exact"/>
              <w:jc w:val="both"/>
            </w:pPr>
            <w:r w:rsidRPr="00C93CFB">
              <w:t>Здание 9 этажное, 1 подъездное, со всеми видами благоустройства, лифтом, мусоропроводом</w:t>
            </w:r>
          </w:p>
        </w:tc>
        <w:tc>
          <w:tcPr>
            <w:tcW w:w="1559" w:type="dxa"/>
          </w:tcPr>
          <w:p w:rsidR="00C93CFB" w:rsidRPr="00C93CFB" w:rsidRDefault="00C93CFB" w:rsidP="00C93CFB">
            <w:pPr>
              <w:spacing w:line="240" w:lineRule="exact"/>
              <w:jc w:val="center"/>
            </w:pPr>
            <w:r w:rsidRPr="00C93CFB">
              <w:t>руб./кв. м общей площади</w:t>
            </w:r>
          </w:p>
        </w:tc>
        <w:tc>
          <w:tcPr>
            <w:tcW w:w="2438" w:type="dxa"/>
          </w:tcPr>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46,45</w:t>
            </w:r>
          </w:p>
          <w:p w:rsidR="00C93CFB" w:rsidRPr="00C93CFB" w:rsidRDefault="00C93CFB" w:rsidP="00C93CFB">
            <w:pPr>
              <w:spacing w:line="240" w:lineRule="exact"/>
              <w:jc w:val="center"/>
            </w:pPr>
          </w:p>
        </w:tc>
      </w:tr>
      <w:tr w:rsidR="00C93CFB" w:rsidRPr="00C93CFB" w:rsidTr="00C93CFB">
        <w:tc>
          <w:tcPr>
            <w:tcW w:w="3232" w:type="dxa"/>
          </w:tcPr>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2</w:t>
            </w:r>
          </w:p>
        </w:tc>
        <w:tc>
          <w:tcPr>
            <w:tcW w:w="2410" w:type="dxa"/>
          </w:tcPr>
          <w:p w:rsidR="00C93CFB" w:rsidRPr="00C93CFB" w:rsidRDefault="00C93CFB" w:rsidP="00C93CFB">
            <w:pPr>
              <w:spacing w:line="240" w:lineRule="exact"/>
            </w:pPr>
            <w:r w:rsidRPr="00C93CFB">
              <w:t>ул. 2-ая Поселковая, д. 22</w:t>
            </w:r>
          </w:p>
        </w:tc>
        <w:tc>
          <w:tcPr>
            <w:tcW w:w="3969" w:type="dxa"/>
          </w:tcPr>
          <w:p w:rsidR="00C93CFB" w:rsidRPr="00C93CFB" w:rsidRDefault="00C93CFB" w:rsidP="00C93CFB">
            <w:pPr>
              <w:spacing w:line="240" w:lineRule="exact"/>
              <w:jc w:val="both"/>
            </w:pPr>
            <w:r w:rsidRPr="00C93CFB">
              <w:t>Здание 5 этажное, 2 подъездное, со всеми видами благоустройства, газовыми плитами</w:t>
            </w:r>
          </w:p>
        </w:tc>
        <w:tc>
          <w:tcPr>
            <w:tcW w:w="1559" w:type="dxa"/>
          </w:tcPr>
          <w:p w:rsidR="00C93CFB" w:rsidRPr="00C93CFB" w:rsidRDefault="00C93CFB" w:rsidP="00C93CFB">
            <w:pPr>
              <w:spacing w:line="240" w:lineRule="exact"/>
              <w:jc w:val="center"/>
            </w:pPr>
            <w:r w:rsidRPr="00C93CFB">
              <w:t>руб./кв. м общей площади</w:t>
            </w:r>
          </w:p>
        </w:tc>
        <w:tc>
          <w:tcPr>
            <w:tcW w:w="2438" w:type="dxa"/>
          </w:tcPr>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53,36</w:t>
            </w:r>
          </w:p>
          <w:p w:rsidR="00C93CFB" w:rsidRPr="00C93CFB" w:rsidRDefault="00C93CFB" w:rsidP="00C93CFB">
            <w:pPr>
              <w:spacing w:line="240" w:lineRule="exact"/>
              <w:jc w:val="center"/>
            </w:pPr>
          </w:p>
          <w:p w:rsidR="00C93CFB" w:rsidRPr="00C93CFB" w:rsidRDefault="00C93CFB" w:rsidP="00C93CFB">
            <w:pPr>
              <w:spacing w:line="240" w:lineRule="exact"/>
              <w:jc w:val="center"/>
            </w:pPr>
          </w:p>
        </w:tc>
      </w:tr>
      <w:tr w:rsidR="00C93CFB" w:rsidRPr="00C93CFB" w:rsidTr="00C93CFB">
        <w:tc>
          <w:tcPr>
            <w:tcW w:w="3232" w:type="dxa"/>
          </w:tcPr>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3</w:t>
            </w:r>
          </w:p>
        </w:tc>
        <w:tc>
          <w:tcPr>
            <w:tcW w:w="2410" w:type="dxa"/>
          </w:tcPr>
          <w:p w:rsidR="00C93CFB" w:rsidRPr="00C93CFB" w:rsidRDefault="00C93CFB" w:rsidP="00C93CFB">
            <w:pPr>
              <w:spacing w:line="240" w:lineRule="exact"/>
            </w:pPr>
          </w:p>
          <w:p w:rsidR="00C93CFB" w:rsidRPr="00C93CFB" w:rsidRDefault="00C93CFB" w:rsidP="00C93CFB">
            <w:pPr>
              <w:spacing w:line="240" w:lineRule="exact"/>
            </w:pPr>
          </w:p>
          <w:p w:rsidR="00C93CFB" w:rsidRPr="00C93CFB" w:rsidRDefault="00C93CFB" w:rsidP="00C93CFB">
            <w:pPr>
              <w:spacing w:line="240" w:lineRule="exact"/>
            </w:pPr>
            <w:r w:rsidRPr="00C93CFB">
              <w:t>ул. Спортивная, д. 14</w:t>
            </w:r>
          </w:p>
        </w:tc>
        <w:tc>
          <w:tcPr>
            <w:tcW w:w="3969" w:type="dxa"/>
          </w:tcPr>
          <w:p w:rsidR="00C93CFB" w:rsidRPr="00C93CFB" w:rsidRDefault="00C93CFB" w:rsidP="00C93CFB">
            <w:pPr>
              <w:spacing w:line="240" w:lineRule="exact"/>
              <w:jc w:val="both"/>
            </w:pPr>
            <w:r w:rsidRPr="00C93CFB">
              <w:t xml:space="preserve">Здание 9 этажное, 1 подъездное, со всеми видами </w:t>
            </w:r>
            <w:proofErr w:type="gramStart"/>
            <w:r w:rsidRPr="00C93CFB">
              <w:t>благоустройства,,</w:t>
            </w:r>
            <w:proofErr w:type="gramEnd"/>
            <w:r w:rsidRPr="00C93CFB">
              <w:t xml:space="preserve"> лифтом, мусоропроводом, с повышенным содержанием мест общего пользования</w:t>
            </w:r>
          </w:p>
        </w:tc>
        <w:tc>
          <w:tcPr>
            <w:tcW w:w="1559" w:type="dxa"/>
          </w:tcPr>
          <w:p w:rsidR="00C93CFB" w:rsidRPr="00C93CFB" w:rsidRDefault="00C93CFB" w:rsidP="00C93CFB">
            <w:pPr>
              <w:spacing w:line="240" w:lineRule="exact"/>
              <w:jc w:val="center"/>
            </w:pPr>
            <w:r w:rsidRPr="00C93CFB">
              <w:t>руб./кв. м общей площади</w:t>
            </w:r>
          </w:p>
        </w:tc>
        <w:tc>
          <w:tcPr>
            <w:tcW w:w="2438" w:type="dxa"/>
          </w:tcPr>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66,33</w:t>
            </w:r>
          </w:p>
          <w:p w:rsidR="00C93CFB" w:rsidRPr="00C93CFB" w:rsidRDefault="00C93CFB" w:rsidP="00C93CFB">
            <w:pPr>
              <w:spacing w:line="240" w:lineRule="exact"/>
              <w:jc w:val="center"/>
            </w:pPr>
          </w:p>
          <w:p w:rsidR="00C93CFB" w:rsidRPr="00C93CFB" w:rsidRDefault="00C93CFB" w:rsidP="00C93CFB">
            <w:pPr>
              <w:spacing w:line="240" w:lineRule="exact"/>
              <w:jc w:val="center"/>
            </w:pPr>
          </w:p>
        </w:tc>
      </w:tr>
      <w:tr w:rsidR="00C93CFB" w:rsidRPr="00C93CFB" w:rsidTr="00C93CFB">
        <w:tc>
          <w:tcPr>
            <w:tcW w:w="3232" w:type="dxa"/>
          </w:tcPr>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4</w:t>
            </w:r>
          </w:p>
        </w:tc>
        <w:tc>
          <w:tcPr>
            <w:tcW w:w="2410" w:type="dxa"/>
          </w:tcPr>
          <w:p w:rsidR="00C93CFB" w:rsidRPr="00C93CFB" w:rsidRDefault="00C93CFB" w:rsidP="00C93CFB">
            <w:pPr>
              <w:spacing w:line="240" w:lineRule="exact"/>
            </w:pPr>
          </w:p>
          <w:p w:rsidR="00C93CFB" w:rsidRPr="00C93CFB" w:rsidRDefault="00C93CFB" w:rsidP="00C93CFB">
            <w:pPr>
              <w:spacing w:line="240" w:lineRule="exact"/>
            </w:pPr>
            <w:proofErr w:type="spellStart"/>
            <w:r w:rsidRPr="00C93CFB">
              <w:t>пгт</w:t>
            </w:r>
            <w:proofErr w:type="spellEnd"/>
            <w:r w:rsidRPr="00C93CFB">
              <w:t>. Ногинск – 5, в/г 1</w:t>
            </w:r>
          </w:p>
        </w:tc>
        <w:tc>
          <w:tcPr>
            <w:tcW w:w="3969" w:type="dxa"/>
          </w:tcPr>
          <w:p w:rsidR="00C93CFB" w:rsidRPr="00C93CFB" w:rsidRDefault="00C93CFB" w:rsidP="00C93CFB">
            <w:pPr>
              <w:spacing w:line="240" w:lineRule="exact"/>
              <w:jc w:val="both"/>
            </w:pPr>
            <w:r w:rsidRPr="00C93CFB">
              <w:t>Здание 1 этажное, 1 подъездное, со всеми видами благоустройства без лифта и мусоропровода</w:t>
            </w:r>
          </w:p>
        </w:tc>
        <w:tc>
          <w:tcPr>
            <w:tcW w:w="1559" w:type="dxa"/>
          </w:tcPr>
          <w:p w:rsidR="00C93CFB" w:rsidRPr="00C93CFB" w:rsidRDefault="00C93CFB" w:rsidP="00C93CFB">
            <w:pPr>
              <w:spacing w:line="240" w:lineRule="exact"/>
              <w:jc w:val="center"/>
            </w:pPr>
            <w:r w:rsidRPr="00C93CFB">
              <w:t>руб./кв. м общей площади</w:t>
            </w:r>
          </w:p>
        </w:tc>
        <w:tc>
          <w:tcPr>
            <w:tcW w:w="2438" w:type="dxa"/>
          </w:tcPr>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30,69</w:t>
            </w:r>
          </w:p>
          <w:p w:rsidR="00C93CFB" w:rsidRPr="00C93CFB" w:rsidRDefault="00C93CFB" w:rsidP="00C93CFB">
            <w:pPr>
              <w:spacing w:line="240" w:lineRule="exact"/>
              <w:jc w:val="center"/>
            </w:pPr>
          </w:p>
        </w:tc>
      </w:tr>
      <w:tr w:rsidR="00C93CFB" w:rsidRPr="00C93CFB" w:rsidTr="00C93CFB">
        <w:tc>
          <w:tcPr>
            <w:tcW w:w="3232" w:type="dxa"/>
          </w:tcPr>
          <w:p w:rsidR="00C93CFB" w:rsidRPr="00C93CFB" w:rsidRDefault="00C93CFB" w:rsidP="00C93CFB">
            <w:pPr>
              <w:spacing w:line="240" w:lineRule="exact"/>
              <w:jc w:val="center"/>
            </w:pPr>
            <w:r w:rsidRPr="00C93CFB">
              <w:t>5</w:t>
            </w:r>
          </w:p>
        </w:tc>
        <w:tc>
          <w:tcPr>
            <w:tcW w:w="2410" w:type="dxa"/>
          </w:tcPr>
          <w:p w:rsidR="00C93CFB" w:rsidRPr="00C93CFB" w:rsidRDefault="00C93CFB" w:rsidP="00C93CFB">
            <w:pPr>
              <w:spacing w:line="240" w:lineRule="exact"/>
            </w:pPr>
            <w:r w:rsidRPr="00C93CFB">
              <w:t>Ногинское шоссе, д.26, инв.28</w:t>
            </w:r>
          </w:p>
        </w:tc>
        <w:tc>
          <w:tcPr>
            <w:tcW w:w="3969" w:type="dxa"/>
          </w:tcPr>
          <w:p w:rsidR="00C93CFB" w:rsidRPr="00C93CFB" w:rsidRDefault="00C93CFB" w:rsidP="00C93CFB">
            <w:pPr>
              <w:spacing w:line="240" w:lineRule="exact"/>
              <w:jc w:val="both"/>
            </w:pPr>
            <w:r w:rsidRPr="00C93CFB">
              <w:t>Закреплено на праве оперативного управления за Федеральным государственным автономным учреждением «Центральное управление жилищно-социальной инфраструктуры (комплекса) Министерства обороны Российской Федерации» Филиал «Московский»</w:t>
            </w:r>
          </w:p>
        </w:tc>
        <w:tc>
          <w:tcPr>
            <w:tcW w:w="1559" w:type="dxa"/>
          </w:tcPr>
          <w:p w:rsidR="00C93CFB" w:rsidRPr="00C93CFB" w:rsidRDefault="00C93CFB" w:rsidP="00C93CFB">
            <w:pPr>
              <w:spacing w:line="240" w:lineRule="exact"/>
              <w:jc w:val="center"/>
            </w:pPr>
            <w:r w:rsidRPr="00C93CFB">
              <w:t>руб./кв. м общей площади</w:t>
            </w:r>
          </w:p>
        </w:tc>
        <w:tc>
          <w:tcPr>
            <w:tcW w:w="2438" w:type="dxa"/>
          </w:tcPr>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72,00</w:t>
            </w:r>
          </w:p>
        </w:tc>
      </w:tr>
    </w:tbl>
    <w:p w:rsidR="00C93CFB" w:rsidRPr="00C93CFB" w:rsidRDefault="00C93CFB" w:rsidP="00C93CFB">
      <w:pPr>
        <w:spacing w:line="240" w:lineRule="exact"/>
        <w:jc w:val="both"/>
        <w:rPr>
          <w:sz w:val="23"/>
          <w:szCs w:val="23"/>
        </w:rPr>
      </w:pPr>
      <w:r w:rsidRPr="00C93CFB">
        <w:rPr>
          <w:sz w:val="23"/>
          <w:szCs w:val="23"/>
        </w:rPr>
        <w:tab/>
      </w:r>
    </w:p>
    <w:p w:rsidR="00C93CFB" w:rsidRPr="00C93CFB" w:rsidRDefault="00C93CFB" w:rsidP="00C93CFB">
      <w:pPr>
        <w:spacing w:line="240" w:lineRule="exact"/>
        <w:ind w:left="709"/>
        <w:jc w:val="both"/>
      </w:pPr>
      <w:r w:rsidRPr="00C93CFB">
        <w:t>Установить, что виды, размеры и порядок внесения платы за пользование дополнительными помещениями в общежитии, находящегося в муниципальной собственности, предметами культурно-бытового и иного назначения, мебелью, постельными принадлежностями и другим инвентарем, а также бытовыми и иными услугами, настоящим постановлением не регулируются.</w:t>
      </w: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44106B" w:rsidRPr="0044106B" w:rsidRDefault="0044106B" w:rsidP="0044106B">
      <w:pPr>
        <w:autoSpaceDE w:val="0"/>
        <w:autoSpaceDN w:val="0"/>
        <w:adjustRightInd w:val="0"/>
        <w:ind w:firstLine="540"/>
        <w:jc w:val="both"/>
        <w:rPr>
          <w:rFonts w:eastAsiaTheme="minorHAnsi" w:cs="Times New Roman"/>
          <w:sz w:val="28"/>
          <w:szCs w:val="28"/>
          <w:lang w:eastAsia="en-US"/>
        </w:rPr>
      </w:pPr>
      <w:r w:rsidRPr="0044106B">
        <w:rPr>
          <w:rFonts w:eastAsiaTheme="minorHAnsi" w:cs="Times New Roman"/>
          <w:sz w:val="28"/>
          <w:szCs w:val="28"/>
          <w:lang w:eastAsia="en-US"/>
        </w:rPr>
        <w:t>&lt;1&gt; Управление многоквартирным домом обеспечивается выполнением следующих стандартов:</w:t>
      </w:r>
    </w:p>
    <w:p w:rsidR="0044106B" w:rsidRPr="0044106B" w:rsidRDefault="0044106B" w:rsidP="0044106B">
      <w:pPr>
        <w:autoSpaceDE w:val="0"/>
        <w:autoSpaceDN w:val="0"/>
        <w:adjustRightInd w:val="0"/>
        <w:spacing w:before="220"/>
        <w:ind w:firstLine="540"/>
        <w:jc w:val="both"/>
        <w:rPr>
          <w:rFonts w:eastAsiaTheme="minorHAnsi" w:cs="Times New Roman"/>
          <w:sz w:val="28"/>
          <w:szCs w:val="28"/>
          <w:lang w:eastAsia="en-US"/>
        </w:rPr>
      </w:pPr>
      <w:r w:rsidRPr="0044106B">
        <w:rPr>
          <w:rFonts w:eastAsiaTheme="minorHAnsi" w:cs="Times New Roman"/>
          <w:sz w:val="28"/>
          <w:szCs w:val="28"/>
          <w:lang w:eastAsia="en-US"/>
        </w:rPr>
        <w:t xml:space="preserve">организация оказания услуг и выполнения работ, необходимых для обеспечения надлежащего содержания общего имущества в многоквартирном доме, в соответствии с перечнем таких услуг и работ, предусмотренным </w:t>
      </w:r>
      <w:hyperlink r:id="rId8" w:history="1">
        <w:r w:rsidRPr="0044106B">
          <w:rPr>
            <w:rFonts w:eastAsiaTheme="minorHAnsi" w:cs="Times New Roman"/>
            <w:color w:val="0000FF"/>
            <w:sz w:val="28"/>
            <w:szCs w:val="28"/>
            <w:lang w:eastAsia="en-US"/>
          </w:rPr>
          <w:t>постановлением</w:t>
        </w:r>
      </w:hyperlink>
      <w:r w:rsidRPr="0044106B">
        <w:rPr>
          <w:rFonts w:eastAsiaTheme="minorHAnsi" w:cs="Times New Roman"/>
          <w:sz w:val="28"/>
          <w:szCs w:val="28"/>
          <w:lang w:eastAsia="en-US"/>
        </w:rPr>
        <w:t xml:space="preserve"> Правительства Российской Федерации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44106B" w:rsidRPr="0044106B" w:rsidRDefault="0044106B" w:rsidP="0044106B">
      <w:pPr>
        <w:autoSpaceDE w:val="0"/>
        <w:autoSpaceDN w:val="0"/>
        <w:adjustRightInd w:val="0"/>
        <w:spacing w:before="220"/>
        <w:ind w:firstLine="540"/>
        <w:jc w:val="both"/>
        <w:rPr>
          <w:rFonts w:eastAsiaTheme="minorHAnsi" w:cs="Times New Roman"/>
          <w:sz w:val="28"/>
          <w:szCs w:val="28"/>
          <w:lang w:eastAsia="en-US"/>
        </w:rPr>
      </w:pPr>
      <w:r w:rsidRPr="0044106B">
        <w:rPr>
          <w:rFonts w:eastAsiaTheme="minorHAnsi" w:cs="Times New Roman"/>
          <w:sz w:val="28"/>
          <w:szCs w:val="28"/>
          <w:lang w:eastAsia="en-US"/>
        </w:rPr>
        <w:t>заключение договоров энергоснабжения с ресурсоснабжающими организациями,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44106B" w:rsidRPr="0044106B" w:rsidRDefault="0044106B" w:rsidP="0044106B">
      <w:pPr>
        <w:autoSpaceDE w:val="0"/>
        <w:autoSpaceDN w:val="0"/>
        <w:adjustRightInd w:val="0"/>
        <w:spacing w:before="220"/>
        <w:ind w:firstLine="540"/>
        <w:jc w:val="both"/>
        <w:rPr>
          <w:rFonts w:eastAsiaTheme="minorHAnsi" w:cs="Times New Roman"/>
          <w:sz w:val="28"/>
          <w:szCs w:val="28"/>
          <w:lang w:eastAsia="en-US"/>
        </w:rPr>
      </w:pPr>
      <w:r w:rsidRPr="0044106B">
        <w:rPr>
          <w:rFonts w:eastAsiaTheme="minorHAnsi" w:cs="Times New Roman"/>
          <w:sz w:val="28"/>
          <w:szCs w:val="28"/>
          <w:lang w:eastAsia="en-US"/>
        </w:rPr>
        <w:t>организация проведения осмотров и обследований жилых зданий;</w:t>
      </w:r>
    </w:p>
    <w:p w:rsidR="0044106B" w:rsidRPr="0044106B" w:rsidRDefault="0044106B" w:rsidP="0044106B">
      <w:pPr>
        <w:autoSpaceDE w:val="0"/>
        <w:autoSpaceDN w:val="0"/>
        <w:adjustRightInd w:val="0"/>
        <w:spacing w:before="220"/>
        <w:ind w:firstLine="540"/>
        <w:jc w:val="both"/>
        <w:rPr>
          <w:rFonts w:eastAsiaTheme="minorHAnsi" w:cs="Times New Roman"/>
          <w:sz w:val="28"/>
          <w:szCs w:val="28"/>
          <w:lang w:eastAsia="en-US"/>
        </w:rPr>
      </w:pPr>
      <w:r w:rsidRPr="0044106B">
        <w:rPr>
          <w:rFonts w:eastAsiaTheme="minorHAnsi" w:cs="Times New Roman"/>
          <w:sz w:val="28"/>
          <w:szCs w:val="28"/>
          <w:lang w:eastAsia="en-US"/>
        </w:rPr>
        <w:t>организация и планирование капитального ремонта многоквартирного дома;</w:t>
      </w:r>
    </w:p>
    <w:p w:rsidR="0044106B" w:rsidRPr="0044106B" w:rsidRDefault="0044106B" w:rsidP="0044106B">
      <w:pPr>
        <w:autoSpaceDE w:val="0"/>
        <w:autoSpaceDN w:val="0"/>
        <w:adjustRightInd w:val="0"/>
        <w:spacing w:before="220"/>
        <w:ind w:firstLine="540"/>
        <w:jc w:val="both"/>
        <w:rPr>
          <w:rFonts w:eastAsiaTheme="minorHAnsi" w:cs="Times New Roman"/>
          <w:sz w:val="28"/>
          <w:szCs w:val="28"/>
          <w:lang w:eastAsia="en-US"/>
        </w:rPr>
      </w:pPr>
      <w:r w:rsidRPr="0044106B">
        <w:rPr>
          <w:rFonts w:eastAsiaTheme="minorHAnsi" w:cs="Times New Roman"/>
          <w:sz w:val="28"/>
          <w:szCs w:val="28"/>
          <w:lang w:eastAsia="en-US"/>
        </w:rPr>
        <w:t xml:space="preserve">иные услуги, предусмотренные </w:t>
      </w:r>
      <w:hyperlink r:id="rId9" w:history="1">
        <w:r w:rsidRPr="0044106B">
          <w:rPr>
            <w:rFonts w:eastAsiaTheme="minorHAnsi" w:cs="Times New Roman"/>
            <w:color w:val="0000FF"/>
            <w:sz w:val="28"/>
            <w:szCs w:val="28"/>
            <w:lang w:eastAsia="en-US"/>
          </w:rPr>
          <w:t>разделом II</w:t>
        </w:r>
      </w:hyperlink>
      <w:r w:rsidRPr="0044106B">
        <w:rPr>
          <w:rFonts w:eastAsiaTheme="minorHAnsi" w:cs="Times New Roman"/>
          <w:sz w:val="28"/>
          <w:szCs w:val="28"/>
          <w:lang w:eastAsia="en-US"/>
        </w:rPr>
        <w:t xml:space="preserve"> постановления Правительства Российской Федерации от 15.05.2013 N 416 "О порядке осуществления деятельности по управлению многоквартирными домами".</w:t>
      </w:r>
    </w:p>
    <w:p w:rsidR="0044106B" w:rsidRPr="0044106B" w:rsidRDefault="0044106B" w:rsidP="0044106B">
      <w:pPr>
        <w:autoSpaceDE w:val="0"/>
        <w:autoSpaceDN w:val="0"/>
        <w:adjustRightInd w:val="0"/>
        <w:spacing w:before="220"/>
        <w:ind w:firstLine="540"/>
        <w:jc w:val="both"/>
        <w:rPr>
          <w:rFonts w:eastAsiaTheme="minorHAnsi" w:cs="Times New Roman"/>
          <w:sz w:val="28"/>
          <w:szCs w:val="28"/>
          <w:lang w:eastAsia="en-US"/>
        </w:rPr>
      </w:pPr>
      <w:r w:rsidRPr="0044106B">
        <w:rPr>
          <w:rFonts w:eastAsiaTheme="minorHAnsi" w:cs="Times New Roman"/>
          <w:sz w:val="28"/>
          <w:szCs w:val="28"/>
          <w:lang w:eastAsia="en-US"/>
        </w:rPr>
        <w:t>&lt;2&gt; Организация приема и передачи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44106B" w:rsidRPr="0044106B" w:rsidRDefault="0044106B" w:rsidP="0044106B">
      <w:pPr>
        <w:autoSpaceDE w:val="0"/>
        <w:autoSpaceDN w:val="0"/>
        <w:adjustRightInd w:val="0"/>
        <w:spacing w:before="220"/>
        <w:ind w:firstLine="540"/>
        <w:jc w:val="both"/>
        <w:rPr>
          <w:rFonts w:eastAsiaTheme="minorHAnsi" w:cs="Times New Roman"/>
          <w:sz w:val="28"/>
          <w:szCs w:val="28"/>
          <w:lang w:eastAsia="en-US"/>
        </w:rPr>
      </w:pPr>
      <w:r w:rsidRPr="0044106B">
        <w:rPr>
          <w:rFonts w:eastAsiaTheme="minorHAnsi" w:cs="Times New Roman"/>
          <w:sz w:val="28"/>
          <w:szCs w:val="28"/>
          <w:lang w:eastAsia="en-US"/>
        </w:rPr>
        <w:t xml:space="preserve">&lt;3&gt; Размер расходов на абонентское обслуживание единого информационного расчетного центра необходимо определять не менее размера вознаграждения, утвержденного </w:t>
      </w:r>
      <w:hyperlink r:id="rId10" w:history="1">
        <w:r w:rsidRPr="0044106B">
          <w:rPr>
            <w:rFonts w:eastAsiaTheme="minorHAnsi" w:cs="Times New Roman"/>
            <w:color w:val="0000FF"/>
            <w:sz w:val="28"/>
            <w:szCs w:val="28"/>
            <w:lang w:eastAsia="en-US"/>
          </w:rPr>
          <w:t>распоряжением</w:t>
        </w:r>
      </w:hyperlink>
      <w:r w:rsidRPr="0044106B">
        <w:rPr>
          <w:rFonts w:eastAsiaTheme="minorHAnsi" w:cs="Times New Roman"/>
          <w:sz w:val="28"/>
          <w:szCs w:val="28"/>
          <w:lang w:eastAsia="en-US"/>
        </w:rPr>
        <w:t xml:space="preserve"> Министерства жилищно-коммунального хозяйства Московской области от 04.10.2016 N 192-РВ "Об утверждении Единого порядка взаимодействия и информационного обмена единого информационно-расчетного центра с организациями, органами исполнительной власти и местного самоуправления Московской области в рамках организации начислений и сбора платы за жилые помещения, коммунальные и иные услуги", в зависимости от применяемого порядка организации расчетов за жилищно-коммунальные услуги на территории соответствующих муниципальных образований Московской области.</w:t>
      </w:r>
    </w:p>
    <w:p w:rsidR="0044106B" w:rsidRPr="0044106B" w:rsidRDefault="0044106B" w:rsidP="0044106B">
      <w:pPr>
        <w:autoSpaceDE w:val="0"/>
        <w:autoSpaceDN w:val="0"/>
        <w:adjustRightInd w:val="0"/>
        <w:spacing w:before="220"/>
        <w:ind w:firstLine="540"/>
        <w:jc w:val="both"/>
        <w:rPr>
          <w:rFonts w:eastAsiaTheme="minorHAnsi" w:cs="Times New Roman"/>
          <w:sz w:val="28"/>
          <w:szCs w:val="28"/>
          <w:lang w:eastAsia="en-US"/>
        </w:rPr>
      </w:pPr>
      <w:r w:rsidRPr="0044106B">
        <w:rPr>
          <w:rFonts w:eastAsiaTheme="minorHAnsi" w:cs="Times New Roman"/>
          <w:sz w:val="28"/>
          <w:szCs w:val="28"/>
          <w:lang w:eastAsia="en-US"/>
        </w:rPr>
        <w:t>&lt;</w:t>
      </w:r>
      <w:r w:rsidR="000F7237">
        <w:rPr>
          <w:rFonts w:eastAsiaTheme="minorHAnsi" w:cs="Times New Roman"/>
          <w:sz w:val="28"/>
          <w:szCs w:val="28"/>
          <w:lang w:eastAsia="en-US"/>
        </w:rPr>
        <w:t>4</w:t>
      </w:r>
      <w:r w:rsidRPr="0044106B">
        <w:rPr>
          <w:rFonts w:eastAsiaTheme="minorHAnsi" w:cs="Times New Roman"/>
          <w:sz w:val="28"/>
          <w:szCs w:val="28"/>
          <w:lang w:eastAsia="en-US"/>
        </w:rPr>
        <w:t xml:space="preserve">&gt; Для многоквартирных домов 5 этажей, оборудованных лифтами, плата за их содержание учитывается по </w:t>
      </w:r>
      <w:r w:rsidR="00312362" w:rsidRPr="00312362">
        <w:rPr>
          <w:sz w:val="28"/>
          <w:szCs w:val="28"/>
        </w:rPr>
        <w:t>пунктам 9.1. и 9.2.</w:t>
      </w:r>
    </w:p>
    <w:p w:rsidR="0044106B" w:rsidRPr="00312362" w:rsidRDefault="0044106B" w:rsidP="0044106B">
      <w:pPr>
        <w:autoSpaceDE w:val="0"/>
        <w:autoSpaceDN w:val="0"/>
        <w:adjustRightInd w:val="0"/>
        <w:spacing w:before="220"/>
        <w:ind w:firstLine="540"/>
        <w:jc w:val="both"/>
        <w:rPr>
          <w:rFonts w:eastAsiaTheme="minorHAnsi" w:cs="Times New Roman"/>
          <w:sz w:val="28"/>
          <w:szCs w:val="28"/>
          <w:lang w:eastAsia="en-US"/>
        </w:rPr>
      </w:pPr>
      <w:r w:rsidRPr="0044106B">
        <w:rPr>
          <w:rFonts w:eastAsiaTheme="minorHAnsi" w:cs="Times New Roman"/>
          <w:sz w:val="28"/>
          <w:szCs w:val="28"/>
          <w:lang w:eastAsia="en-US"/>
        </w:rPr>
        <w:t>&lt;</w:t>
      </w:r>
      <w:r w:rsidR="00F03EC8" w:rsidRPr="00F03EC8">
        <w:rPr>
          <w:rFonts w:eastAsiaTheme="minorHAnsi" w:cs="Times New Roman"/>
          <w:sz w:val="28"/>
          <w:szCs w:val="28"/>
          <w:lang w:eastAsia="en-US"/>
        </w:rPr>
        <w:t>5</w:t>
      </w:r>
      <w:r w:rsidRPr="0044106B">
        <w:rPr>
          <w:rFonts w:eastAsiaTheme="minorHAnsi" w:cs="Times New Roman"/>
          <w:sz w:val="28"/>
          <w:szCs w:val="28"/>
          <w:lang w:eastAsia="en-US"/>
        </w:rPr>
        <w:t xml:space="preserve">&gt; Для 5 этажных многоквартирных домов, оборудованных мусоропроводом, плата за его содержание учитывается по </w:t>
      </w:r>
      <w:r w:rsidR="00312362" w:rsidRPr="00312362">
        <w:rPr>
          <w:sz w:val="28"/>
          <w:szCs w:val="28"/>
        </w:rPr>
        <w:t>пункту 9.3.</w:t>
      </w:r>
    </w:p>
    <w:p w:rsidR="0044106B" w:rsidRPr="0044106B" w:rsidRDefault="0044106B" w:rsidP="0044106B">
      <w:pPr>
        <w:autoSpaceDE w:val="0"/>
        <w:autoSpaceDN w:val="0"/>
        <w:adjustRightInd w:val="0"/>
        <w:spacing w:before="220"/>
        <w:ind w:firstLine="540"/>
        <w:jc w:val="both"/>
        <w:rPr>
          <w:rFonts w:eastAsiaTheme="minorHAnsi" w:cs="Times New Roman"/>
          <w:sz w:val="28"/>
          <w:szCs w:val="28"/>
          <w:lang w:eastAsia="en-US"/>
        </w:rPr>
      </w:pPr>
      <w:r w:rsidRPr="0044106B">
        <w:rPr>
          <w:rFonts w:eastAsiaTheme="minorHAnsi" w:cs="Times New Roman"/>
          <w:sz w:val="28"/>
          <w:szCs w:val="28"/>
          <w:lang w:eastAsia="en-US"/>
        </w:rPr>
        <w:t>&lt;</w:t>
      </w:r>
      <w:r w:rsidR="00DC797F" w:rsidRPr="00DC797F">
        <w:rPr>
          <w:rFonts w:eastAsiaTheme="minorHAnsi" w:cs="Times New Roman"/>
          <w:sz w:val="28"/>
          <w:szCs w:val="28"/>
          <w:lang w:eastAsia="en-US"/>
        </w:rPr>
        <w:t>6</w:t>
      </w:r>
      <w:r w:rsidRPr="0044106B">
        <w:rPr>
          <w:rFonts w:eastAsiaTheme="minorHAnsi" w:cs="Times New Roman"/>
          <w:sz w:val="28"/>
          <w:szCs w:val="28"/>
          <w:lang w:eastAsia="en-US"/>
        </w:rPr>
        <w:t xml:space="preserve">&gt; Учитываются расходы на содержание прилегающей к многоквартирному дому территории, определяемые в соответствии с </w:t>
      </w:r>
      <w:hyperlink r:id="rId11" w:history="1">
        <w:r w:rsidRPr="0044106B">
          <w:rPr>
            <w:rFonts w:eastAsiaTheme="minorHAnsi" w:cs="Times New Roman"/>
            <w:color w:val="0000FF"/>
            <w:sz w:val="28"/>
            <w:szCs w:val="28"/>
            <w:lang w:eastAsia="en-US"/>
          </w:rPr>
          <w:t>распоряжением</w:t>
        </w:r>
      </w:hyperlink>
      <w:r w:rsidRPr="0044106B">
        <w:rPr>
          <w:rFonts w:eastAsiaTheme="minorHAnsi" w:cs="Times New Roman"/>
          <w:sz w:val="28"/>
          <w:szCs w:val="28"/>
          <w:lang w:eastAsia="en-US"/>
        </w:rPr>
        <w:t xml:space="preserve"> Главного управления содержания территорий Московской области от 17.04.2023 N 30-Р "Об утверждении Порядка определения расходов на содержание прилегающей к многоквартирному дому территории".</w:t>
      </w:r>
    </w:p>
    <w:p w:rsidR="003E0CB4" w:rsidRDefault="00DC797F" w:rsidP="003E0CB4">
      <w:pPr>
        <w:autoSpaceDE w:val="0"/>
        <w:autoSpaceDN w:val="0"/>
        <w:adjustRightInd w:val="0"/>
        <w:spacing w:before="220"/>
        <w:jc w:val="both"/>
        <w:rPr>
          <w:rFonts w:eastAsiaTheme="minorHAnsi" w:cs="Times New Roman"/>
          <w:sz w:val="28"/>
          <w:szCs w:val="28"/>
          <w:lang w:eastAsia="en-US"/>
        </w:rPr>
      </w:pPr>
      <w:r>
        <w:rPr>
          <w:rFonts w:eastAsiaTheme="minorHAnsi" w:cs="Times New Roman"/>
          <w:sz w:val="28"/>
          <w:szCs w:val="28"/>
          <w:lang w:eastAsia="en-US"/>
        </w:rPr>
        <w:tab/>
      </w:r>
      <w:r w:rsidR="0044106B" w:rsidRPr="0044106B">
        <w:rPr>
          <w:rFonts w:eastAsiaTheme="minorHAnsi" w:cs="Times New Roman"/>
          <w:sz w:val="28"/>
          <w:szCs w:val="28"/>
          <w:lang w:eastAsia="en-US"/>
        </w:rPr>
        <w:t xml:space="preserve">Примечание. </w:t>
      </w:r>
      <w:r w:rsidR="00083B36">
        <w:rPr>
          <w:rFonts w:eastAsiaTheme="minorHAnsi" w:cs="Times New Roman"/>
          <w:sz w:val="28"/>
          <w:szCs w:val="28"/>
          <w:lang w:eastAsia="en-US"/>
        </w:rPr>
        <w:t>В соответствии с ч.4.ст.156 и ч.17 ст. 161 Жилищного Кодекса Российской Федерации: п</w:t>
      </w:r>
      <w:r w:rsidR="0044106B" w:rsidRPr="0044106B">
        <w:rPr>
          <w:rFonts w:eastAsiaTheme="minorHAnsi" w:cs="Times New Roman"/>
          <w:sz w:val="28"/>
          <w:szCs w:val="28"/>
          <w:lang w:eastAsia="en-US"/>
        </w:rPr>
        <w:t xml:space="preserve">ри наличии в составе общего имущества многоквартирного дома котельных, индивидуальных тепловых пунктов, </w:t>
      </w:r>
      <w:proofErr w:type="spellStart"/>
      <w:r w:rsidR="0044106B" w:rsidRPr="0044106B">
        <w:rPr>
          <w:rFonts w:eastAsiaTheme="minorHAnsi" w:cs="Times New Roman"/>
          <w:sz w:val="28"/>
          <w:szCs w:val="28"/>
          <w:lang w:eastAsia="en-US"/>
        </w:rPr>
        <w:t>повысительных</w:t>
      </w:r>
      <w:proofErr w:type="spellEnd"/>
      <w:r w:rsidR="0044106B" w:rsidRPr="0044106B">
        <w:rPr>
          <w:rFonts w:eastAsiaTheme="minorHAnsi" w:cs="Times New Roman"/>
          <w:sz w:val="28"/>
          <w:szCs w:val="28"/>
          <w:lang w:eastAsia="en-US"/>
        </w:rPr>
        <w:t xml:space="preserve"> насосов, газгольдеров, малых архитектурных форм и детских площадок, подъемников для маломобильных групп населения, систем видеонаблюдения, иных элементов общего имущества в многоквартирном доме, не учтенных в размере платы за содержание жилого помещения, расходы на их содержание определяются дополнительно для многоквартирного дома (группы домов) с</w:t>
      </w:r>
      <w:r w:rsidR="00E22533" w:rsidRPr="00E22533">
        <w:rPr>
          <w:rFonts w:eastAsiaTheme="minorHAnsi" w:cs="Times New Roman"/>
          <w:sz w:val="28"/>
          <w:szCs w:val="28"/>
          <w:lang w:eastAsia="en-US"/>
        </w:rPr>
        <w:t xml:space="preserve"> </w:t>
      </w:r>
      <w:r w:rsidR="00E22533">
        <w:rPr>
          <w:rFonts w:eastAsiaTheme="minorHAnsi" w:cs="Times New Roman"/>
          <w:sz w:val="28"/>
          <w:szCs w:val="28"/>
          <w:lang w:eastAsia="en-US"/>
        </w:rPr>
        <w:t>такими элементами</w:t>
      </w:r>
      <w:r w:rsidR="00083B36">
        <w:rPr>
          <w:rFonts w:eastAsiaTheme="minorHAnsi" w:cs="Times New Roman"/>
          <w:sz w:val="28"/>
          <w:szCs w:val="28"/>
          <w:lang w:eastAsia="en-US"/>
        </w:rPr>
        <w:t>, размер платы указывается в соответствии с договорными отношениями между управляющей организацией и иной организацией (поставщики, подрядные организации)</w:t>
      </w:r>
      <w:r w:rsidR="00E22533">
        <w:rPr>
          <w:rFonts w:eastAsiaTheme="minorHAnsi" w:cs="Times New Roman"/>
          <w:sz w:val="28"/>
          <w:szCs w:val="28"/>
          <w:lang w:eastAsia="en-US"/>
        </w:rPr>
        <w:t>.</w:t>
      </w:r>
    </w:p>
    <w:p w:rsidR="00807130" w:rsidRPr="0044106B" w:rsidRDefault="00807130" w:rsidP="00807130">
      <w:pPr>
        <w:jc w:val="both"/>
        <w:rPr>
          <w:rFonts w:cs="Times New Roman"/>
          <w:sz w:val="28"/>
          <w:szCs w:val="28"/>
        </w:rPr>
      </w:pPr>
    </w:p>
    <w:sectPr w:rsidR="00807130" w:rsidRPr="0044106B" w:rsidSect="00C93CFB">
      <w:headerReference w:type="first" r:id="rId12"/>
      <w:pgSz w:w="16838" w:h="11906" w:orient="landscape"/>
      <w:pgMar w:top="851" w:right="539" w:bottom="142" w:left="1134" w:header="51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5A2" w:rsidRDefault="003E25A2" w:rsidP="009E6943">
      <w:r>
        <w:separator/>
      </w:r>
    </w:p>
  </w:endnote>
  <w:endnote w:type="continuationSeparator" w:id="0">
    <w:p w:rsidR="003E25A2" w:rsidRDefault="003E25A2" w:rsidP="009E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5A2" w:rsidRDefault="003E25A2" w:rsidP="009E6943">
      <w:r>
        <w:separator/>
      </w:r>
    </w:p>
  </w:footnote>
  <w:footnote w:type="continuationSeparator" w:id="0">
    <w:p w:rsidR="003E25A2" w:rsidRDefault="003E25A2" w:rsidP="009E6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FB" w:rsidRDefault="00C93CFB" w:rsidP="008101B5">
    <w:pPr>
      <w:pStyle w:val="a9"/>
      <w:jc w:val="center"/>
    </w:pPr>
    <w: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25C56"/>
    <w:rsid w:val="000148D0"/>
    <w:rsid w:val="0003114A"/>
    <w:rsid w:val="00032873"/>
    <w:rsid w:val="000343CB"/>
    <w:rsid w:val="0003535B"/>
    <w:rsid w:val="00046CA1"/>
    <w:rsid w:val="00067142"/>
    <w:rsid w:val="00071C3C"/>
    <w:rsid w:val="00083B36"/>
    <w:rsid w:val="000871B5"/>
    <w:rsid w:val="00091D37"/>
    <w:rsid w:val="000940C2"/>
    <w:rsid w:val="000A372A"/>
    <w:rsid w:val="000A38CD"/>
    <w:rsid w:val="000A4A8B"/>
    <w:rsid w:val="000B33FC"/>
    <w:rsid w:val="000D1A36"/>
    <w:rsid w:val="000D229D"/>
    <w:rsid w:val="000D28A9"/>
    <w:rsid w:val="000D344B"/>
    <w:rsid w:val="000D76BB"/>
    <w:rsid w:val="000F19BD"/>
    <w:rsid w:val="000F1F66"/>
    <w:rsid w:val="000F64B7"/>
    <w:rsid w:val="000F7237"/>
    <w:rsid w:val="001047F3"/>
    <w:rsid w:val="00104F0E"/>
    <w:rsid w:val="001062BE"/>
    <w:rsid w:val="001144CD"/>
    <w:rsid w:val="00123B94"/>
    <w:rsid w:val="00124520"/>
    <w:rsid w:val="00124CDA"/>
    <w:rsid w:val="001320C8"/>
    <w:rsid w:val="00134F89"/>
    <w:rsid w:val="001645E7"/>
    <w:rsid w:val="001656D1"/>
    <w:rsid w:val="00166E62"/>
    <w:rsid w:val="00173A7C"/>
    <w:rsid w:val="001749FA"/>
    <w:rsid w:val="00177392"/>
    <w:rsid w:val="00181E64"/>
    <w:rsid w:val="0018379D"/>
    <w:rsid w:val="00197CE2"/>
    <w:rsid w:val="001A101A"/>
    <w:rsid w:val="001A5255"/>
    <w:rsid w:val="001C0D16"/>
    <w:rsid w:val="001C6453"/>
    <w:rsid w:val="001D4D46"/>
    <w:rsid w:val="00214EA3"/>
    <w:rsid w:val="00214FB7"/>
    <w:rsid w:val="002150FF"/>
    <w:rsid w:val="00217D02"/>
    <w:rsid w:val="002232C1"/>
    <w:rsid w:val="00233458"/>
    <w:rsid w:val="002359BD"/>
    <w:rsid w:val="00240B5F"/>
    <w:rsid w:val="00244089"/>
    <w:rsid w:val="00253545"/>
    <w:rsid w:val="002562BE"/>
    <w:rsid w:val="0026486A"/>
    <w:rsid w:val="002735F0"/>
    <w:rsid w:val="00275A07"/>
    <w:rsid w:val="0028066E"/>
    <w:rsid w:val="00283A1C"/>
    <w:rsid w:val="002A2DAD"/>
    <w:rsid w:val="002B1C34"/>
    <w:rsid w:val="002D0C15"/>
    <w:rsid w:val="002D7E04"/>
    <w:rsid w:val="002E3D7C"/>
    <w:rsid w:val="002F2501"/>
    <w:rsid w:val="002F2595"/>
    <w:rsid w:val="002F3080"/>
    <w:rsid w:val="002F48E8"/>
    <w:rsid w:val="00301FEB"/>
    <w:rsid w:val="00312362"/>
    <w:rsid w:val="0031484D"/>
    <w:rsid w:val="00316AB7"/>
    <w:rsid w:val="003304A6"/>
    <w:rsid w:val="00331902"/>
    <w:rsid w:val="0033393E"/>
    <w:rsid w:val="00336FEC"/>
    <w:rsid w:val="00337E27"/>
    <w:rsid w:val="00343101"/>
    <w:rsid w:val="003462BF"/>
    <w:rsid w:val="00351EFD"/>
    <w:rsid w:val="00353966"/>
    <w:rsid w:val="00374FF6"/>
    <w:rsid w:val="00380F32"/>
    <w:rsid w:val="00381C4B"/>
    <w:rsid w:val="0038671B"/>
    <w:rsid w:val="003946E2"/>
    <w:rsid w:val="003950D4"/>
    <w:rsid w:val="00395ADF"/>
    <w:rsid w:val="003974D7"/>
    <w:rsid w:val="003A0CA2"/>
    <w:rsid w:val="003A39D6"/>
    <w:rsid w:val="003B55A0"/>
    <w:rsid w:val="003C3133"/>
    <w:rsid w:val="003D26B5"/>
    <w:rsid w:val="003E0CB4"/>
    <w:rsid w:val="003E13BF"/>
    <w:rsid w:val="003E25A2"/>
    <w:rsid w:val="003E4997"/>
    <w:rsid w:val="003F74B7"/>
    <w:rsid w:val="0040234E"/>
    <w:rsid w:val="00425DAD"/>
    <w:rsid w:val="0042606F"/>
    <w:rsid w:val="0042799D"/>
    <w:rsid w:val="004404C5"/>
    <w:rsid w:val="0044106B"/>
    <w:rsid w:val="00443DC3"/>
    <w:rsid w:val="0044459E"/>
    <w:rsid w:val="0044775A"/>
    <w:rsid w:val="00456F6D"/>
    <w:rsid w:val="00466A0A"/>
    <w:rsid w:val="00473A22"/>
    <w:rsid w:val="0049778E"/>
    <w:rsid w:val="004A14D3"/>
    <w:rsid w:val="004A32EF"/>
    <w:rsid w:val="004C3D58"/>
    <w:rsid w:val="004C4091"/>
    <w:rsid w:val="004D18E7"/>
    <w:rsid w:val="004D5771"/>
    <w:rsid w:val="004E2094"/>
    <w:rsid w:val="004E4418"/>
    <w:rsid w:val="004E6201"/>
    <w:rsid w:val="004F1817"/>
    <w:rsid w:val="004F1D02"/>
    <w:rsid w:val="00500DE8"/>
    <w:rsid w:val="0051237C"/>
    <w:rsid w:val="005157F6"/>
    <w:rsid w:val="00516C36"/>
    <w:rsid w:val="005271B2"/>
    <w:rsid w:val="005312F4"/>
    <w:rsid w:val="00531A5A"/>
    <w:rsid w:val="00531FAE"/>
    <w:rsid w:val="00532EBC"/>
    <w:rsid w:val="00551A6D"/>
    <w:rsid w:val="00555C48"/>
    <w:rsid w:val="005624E0"/>
    <w:rsid w:val="00577831"/>
    <w:rsid w:val="0058056E"/>
    <w:rsid w:val="00583480"/>
    <w:rsid w:val="00590119"/>
    <w:rsid w:val="00591754"/>
    <w:rsid w:val="005A76EB"/>
    <w:rsid w:val="005B1BC2"/>
    <w:rsid w:val="005B3A27"/>
    <w:rsid w:val="005B71BD"/>
    <w:rsid w:val="005C513D"/>
    <w:rsid w:val="005C6CB3"/>
    <w:rsid w:val="005D0AAD"/>
    <w:rsid w:val="005D6A19"/>
    <w:rsid w:val="005E00F7"/>
    <w:rsid w:val="005E17AA"/>
    <w:rsid w:val="005F14EE"/>
    <w:rsid w:val="005F2D68"/>
    <w:rsid w:val="005F6F08"/>
    <w:rsid w:val="00603522"/>
    <w:rsid w:val="00607146"/>
    <w:rsid w:val="0062297F"/>
    <w:rsid w:val="00623733"/>
    <w:rsid w:val="00631D4D"/>
    <w:rsid w:val="006535A1"/>
    <w:rsid w:val="00657223"/>
    <w:rsid w:val="00660692"/>
    <w:rsid w:val="0066142B"/>
    <w:rsid w:val="00667B4D"/>
    <w:rsid w:val="00673F98"/>
    <w:rsid w:val="00674CE0"/>
    <w:rsid w:val="00680B49"/>
    <w:rsid w:val="0068118E"/>
    <w:rsid w:val="006843A7"/>
    <w:rsid w:val="00687009"/>
    <w:rsid w:val="006A19D4"/>
    <w:rsid w:val="006B0FFF"/>
    <w:rsid w:val="006B13C6"/>
    <w:rsid w:val="006B2405"/>
    <w:rsid w:val="006B58E9"/>
    <w:rsid w:val="006D012A"/>
    <w:rsid w:val="006E0A42"/>
    <w:rsid w:val="006E43C2"/>
    <w:rsid w:val="006E6405"/>
    <w:rsid w:val="006E66DC"/>
    <w:rsid w:val="006E6BBE"/>
    <w:rsid w:val="006F3698"/>
    <w:rsid w:val="00705ACF"/>
    <w:rsid w:val="00711B2C"/>
    <w:rsid w:val="007126DB"/>
    <w:rsid w:val="0073287D"/>
    <w:rsid w:val="0074732C"/>
    <w:rsid w:val="007767F8"/>
    <w:rsid w:val="0078205A"/>
    <w:rsid w:val="007851A8"/>
    <w:rsid w:val="00786A08"/>
    <w:rsid w:val="00786DDA"/>
    <w:rsid w:val="0079010A"/>
    <w:rsid w:val="007A4128"/>
    <w:rsid w:val="007A6637"/>
    <w:rsid w:val="007B00F0"/>
    <w:rsid w:val="007B0385"/>
    <w:rsid w:val="007B1F05"/>
    <w:rsid w:val="007B3C92"/>
    <w:rsid w:val="007C1E04"/>
    <w:rsid w:val="007D0093"/>
    <w:rsid w:val="007D5A03"/>
    <w:rsid w:val="007D7970"/>
    <w:rsid w:val="007E0405"/>
    <w:rsid w:val="007E2C44"/>
    <w:rsid w:val="007F3477"/>
    <w:rsid w:val="007F3E5B"/>
    <w:rsid w:val="007F5F31"/>
    <w:rsid w:val="0080005B"/>
    <w:rsid w:val="00807130"/>
    <w:rsid w:val="008101B5"/>
    <w:rsid w:val="00814DCA"/>
    <w:rsid w:val="00820DCD"/>
    <w:rsid w:val="00820F8A"/>
    <w:rsid w:val="00821682"/>
    <w:rsid w:val="008218D5"/>
    <w:rsid w:val="008236E6"/>
    <w:rsid w:val="0083066A"/>
    <w:rsid w:val="00835EED"/>
    <w:rsid w:val="008421C1"/>
    <w:rsid w:val="00844356"/>
    <w:rsid w:val="00844BCD"/>
    <w:rsid w:val="008528A1"/>
    <w:rsid w:val="008550E5"/>
    <w:rsid w:val="00860007"/>
    <w:rsid w:val="0086097D"/>
    <w:rsid w:val="00862BA5"/>
    <w:rsid w:val="00870107"/>
    <w:rsid w:val="00881DA3"/>
    <w:rsid w:val="00886238"/>
    <w:rsid w:val="008876BE"/>
    <w:rsid w:val="008911E0"/>
    <w:rsid w:val="00894C77"/>
    <w:rsid w:val="008A0C33"/>
    <w:rsid w:val="008A4BF7"/>
    <w:rsid w:val="008B67A0"/>
    <w:rsid w:val="008D0F1F"/>
    <w:rsid w:val="008D5FDE"/>
    <w:rsid w:val="008E62E4"/>
    <w:rsid w:val="008F5BB8"/>
    <w:rsid w:val="008F5FC4"/>
    <w:rsid w:val="00903B3F"/>
    <w:rsid w:val="0093148E"/>
    <w:rsid w:val="00937A6B"/>
    <w:rsid w:val="009504F4"/>
    <w:rsid w:val="00954B9D"/>
    <w:rsid w:val="00962D90"/>
    <w:rsid w:val="00963131"/>
    <w:rsid w:val="00965C2C"/>
    <w:rsid w:val="00976D41"/>
    <w:rsid w:val="00977ADB"/>
    <w:rsid w:val="00983454"/>
    <w:rsid w:val="0098611E"/>
    <w:rsid w:val="00990D67"/>
    <w:rsid w:val="009965BA"/>
    <w:rsid w:val="009A0B2B"/>
    <w:rsid w:val="009A7C1D"/>
    <w:rsid w:val="009E6943"/>
    <w:rsid w:val="009F126E"/>
    <w:rsid w:val="009F4DF7"/>
    <w:rsid w:val="009F5949"/>
    <w:rsid w:val="00A01D00"/>
    <w:rsid w:val="00A0286C"/>
    <w:rsid w:val="00A03966"/>
    <w:rsid w:val="00A118C4"/>
    <w:rsid w:val="00A11ABB"/>
    <w:rsid w:val="00A21FE0"/>
    <w:rsid w:val="00A227F9"/>
    <w:rsid w:val="00A240B8"/>
    <w:rsid w:val="00A2772A"/>
    <w:rsid w:val="00A2795C"/>
    <w:rsid w:val="00A316DB"/>
    <w:rsid w:val="00A33CF9"/>
    <w:rsid w:val="00A400F2"/>
    <w:rsid w:val="00A41855"/>
    <w:rsid w:val="00A45C76"/>
    <w:rsid w:val="00A54F0D"/>
    <w:rsid w:val="00A610E6"/>
    <w:rsid w:val="00A6331A"/>
    <w:rsid w:val="00A649A0"/>
    <w:rsid w:val="00A71B98"/>
    <w:rsid w:val="00A8016E"/>
    <w:rsid w:val="00A8229D"/>
    <w:rsid w:val="00A848A3"/>
    <w:rsid w:val="00A851CC"/>
    <w:rsid w:val="00A905A5"/>
    <w:rsid w:val="00A90E39"/>
    <w:rsid w:val="00AA175A"/>
    <w:rsid w:val="00AA1D42"/>
    <w:rsid w:val="00AB1821"/>
    <w:rsid w:val="00AC11D1"/>
    <w:rsid w:val="00AD5C37"/>
    <w:rsid w:val="00AE4260"/>
    <w:rsid w:val="00AE6F89"/>
    <w:rsid w:val="00AF36EA"/>
    <w:rsid w:val="00AF493B"/>
    <w:rsid w:val="00B035A4"/>
    <w:rsid w:val="00B07C3F"/>
    <w:rsid w:val="00B21C40"/>
    <w:rsid w:val="00B2275F"/>
    <w:rsid w:val="00B23053"/>
    <w:rsid w:val="00B25C56"/>
    <w:rsid w:val="00B269A6"/>
    <w:rsid w:val="00B35CC8"/>
    <w:rsid w:val="00B616D0"/>
    <w:rsid w:val="00B70002"/>
    <w:rsid w:val="00B718C3"/>
    <w:rsid w:val="00B83C67"/>
    <w:rsid w:val="00B94AE4"/>
    <w:rsid w:val="00B96A41"/>
    <w:rsid w:val="00BA08CA"/>
    <w:rsid w:val="00BA3B99"/>
    <w:rsid w:val="00BC030D"/>
    <w:rsid w:val="00BC0C58"/>
    <w:rsid w:val="00BE6DA5"/>
    <w:rsid w:val="00C03109"/>
    <w:rsid w:val="00C05542"/>
    <w:rsid w:val="00C10DF5"/>
    <w:rsid w:val="00C12094"/>
    <w:rsid w:val="00C212B3"/>
    <w:rsid w:val="00C34662"/>
    <w:rsid w:val="00C34F58"/>
    <w:rsid w:val="00C52C24"/>
    <w:rsid w:val="00C52F11"/>
    <w:rsid w:val="00C542F9"/>
    <w:rsid w:val="00C56E67"/>
    <w:rsid w:val="00C5740B"/>
    <w:rsid w:val="00C70140"/>
    <w:rsid w:val="00C701B9"/>
    <w:rsid w:val="00C80FD0"/>
    <w:rsid w:val="00C81180"/>
    <w:rsid w:val="00C81AAD"/>
    <w:rsid w:val="00C84DC0"/>
    <w:rsid w:val="00C90370"/>
    <w:rsid w:val="00C92563"/>
    <w:rsid w:val="00C9354D"/>
    <w:rsid w:val="00C93CFB"/>
    <w:rsid w:val="00C9615C"/>
    <w:rsid w:val="00CB769A"/>
    <w:rsid w:val="00CC0D6D"/>
    <w:rsid w:val="00CD7AF1"/>
    <w:rsid w:val="00CE4CA6"/>
    <w:rsid w:val="00CF7366"/>
    <w:rsid w:val="00D067E8"/>
    <w:rsid w:val="00D13314"/>
    <w:rsid w:val="00D16046"/>
    <w:rsid w:val="00D21568"/>
    <w:rsid w:val="00D23888"/>
    <w:rsid w:val="00D3635D"/>
    <w:rsid w:val="00D628BA"/>
    <w:rsid w:val="00D724B6"/>
    <w:rsid w:val="00D76EA6"/>
    <w:rsid w:val="00D81718"/>
    <w:rsid w:val="00D84E02"/>
    <w:rsid w:val="00D87BCD"/>
    <w:rsid w:val="00D91D5B"/>
    <w:rsid w:val="00DB2261"/>
    <w:rsid w:val="00DB7806"/>
    <w:rsid w:val="00DC797F"/>
    <w:rsid w:val="00DE600B"/>
    <w:rsid w:val="00DF3473"/>
    <w:rsid w:val="00DF71C8"/>
    <w:rsid w:val="00E03484"/>
    <w:rsid w:val="00E22533"/>
    <w:rsid w:val="00E26AD7"/>
    <w:rsid w:val="00E306A4"/>
    <w:rsid w:val="00E32E89"/>
    <w:rsid w:val="00E34DCC"/>
    <w:rsid w:val="00E35F6F"/>
    <w:rsid w:val="00E3680F"/>
    <w:rsid w:val="00E44785"/>
    <w:rsid w:val="00E51003"/>
    <w:rsid w:val="00E511C6"/>
    <w:rsid w:val="00E519B1"/>
    <w:rsid w:val="00E534EE"/>
    <w:rsid w:val="00E573A7"/>
    <w:rsid w:val="00E67F14"/>
    <w:rsid w:val="00E7361C"/>
    <w:rsid w:val="00E7414C"/>
    <w:rsid w:val="00E84C97"/>
    <w:rsid w:val="00E93326"/>
    <w:rsid w:val="00E93818"/>
    <w:rsid w:val="00EA057C"/>
    <w:rsid w:val="00EA42F4"/>
    <w:rsid w:val="00EA4AEA"/>
    <w:rsid w:val="00EB20D4"/>
    <w:rsid w:val="00ED3900"/>
    <w:rsid w:val="00EE1753"/>
    <w:rsid w:val="00EF2EFB"/>
    <w:rsid w:val="00EF76F0"/>
    <w:rsid w:val="00F03EC8"/>
    <w:rsid w:val="00F2070F"/>
    <w:rsid w:val="00F24639"/>
    <w:rsid w:val="00F3558B"/>
    <w:rsid w:val="00F355F6"/>
    <w:rsid w:val="00F35A6D"/>
    <w:rsid w:val="00F53B91"/>
    <w:rsid w:val="00F56DF2"/>
    <w:rsid w:val="00F61B4B"/>
    <w:rsid w:val="00F61C0F"/>
    <w:rsid w:val="00F65F27"/>
    <w:rsid w:val="00F712FE"/>
    <w:rsid w:val="00F72931"/>
    <w:rsid w:val="00F76016"/>
    <w:rsid w:val="00F80685"/>
    <w:rsid w:val="00F81C49"/>
    <w:rsid w:val="00F820E3"/>
    <w:rsid w:val="00F8280A"/>
    <w:rsid w:val="00F911C6"/>
    <w:rsid w:val="00FA0FB1"/>
    <w:rsid w:val="00FA29B7"/>
    <w:rsid w:val="00FB738C"/>
    <w:rsid w:val="00FD3362"/>
    <w:rsid w:val="00FD3709"/>
    <w:rsid w:val="00FD4385"/>
    <w:rsid w:val="00FD5521"/>
    <w:rsid w:val="00FD67A8"/>
    <w:rsid w:val="00FF0964"/>
    <w:rsid w:val="00FF54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C80E2DE-CA90-48ED-8E95-6EF9C962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CA1"/>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46CA1"/>
    <w:rPr>
      <w:color w:val="0000FF"/>
      <w:u w:val="single"/>
    </w:rPr>
  </w:style>
  <w:style w:type="paragraph" w:styleId="a4">
    <w:name w:val="Balloon Text"/>
    <w:basedOn w:val="a"/>
    <w:link w:val="a5"/>
    <w:uiPriority w:val="99"/>
    <w:semiHidden/>
    <w:unhideWhenUsed/>
    <w:rsid w:val="00D3635D"/>
    <w:rPr>
      <w:rFonts w:ascii="Segoe UI" w:hAnsi="Segoe UI" w:cs="Segoe UI"/>
      <w:sz w:val="18"/>
      <w:szCs w:val="18"/>
    </w:rPr>
  </w:style>
  <w:style w:type="character" w:customStyle="1" w:styleId="a5">
    <w:name w:val="Текст выноски Знак"/>
    <w:basedOn w:val="a0"/>
    <w:link w:val="a4"/>
    <w:uiPriority w:val="99"/>
    <w:semiHidden/>
    <w:rsid w:val="00D3635D"/>
    <w:rPr>
      <w:rFonts w:ascii="Segoe UI" w:eastAsia="Times New Roman" w:hAnsi="Segoe UI" w:cs="Segoe UI"/>
      <w:sz w:val="18"/>
      <w:szCs w:val="18"/>
      <w:lang w:eastAsia="ru-RU"/>
    </w:rPr>
  </w:style>
  <w:style w:type="paragraph" w:styleId="a6">
    <w:name w:val="List Paragraph"/>
    <w:basedOn w:val="a"/>
    <w:uiPriority w:val="34"/>
    <w:qFormat/>
    <w:rsid w:val="00214EA3"/>
    <w:pPr>
      <w:ind w:left="720"/>
      <w:contextualSpacing/>
    </w:pPr>
  </w:style>
  <w:style w:type="table" w:customStyle="1" w:styleId="TableNormal">
    <w:name w:val="Table Normal"/>
    <w:uiPriority w:val="2"/>
    <w:semiHidden/>
    <w:unhideWhenUsed/>
    <w:qFormat/>
    <w:rsid w:val="007B00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7B00F0"/>
    <w:pPr>
      <w:widowControl w:val="0"/>
      <w:autoSpaceDE w:val="0"/>
      <w:autoSpaceDN w:val="0"/>
    </w:pPr>
    <w:rPr>
      <w:rFonts w:cs="Times New Roman"/>
      <w:sz w:val="18"/>
      <w:szCs w:val="18"/>
      <w:lang w:bidi="ru-RU"/>
    </w:rPr>
  </w:style>
  <w:style w:type="character" w:customStyle="1" w:styleId="a8">
    <w:name w:val="Основной текст Знак"/>
    <w:basedOn w:val="a0"/>
    <w:link w:val="a7"/>
    <w:uiPriority w:val="1"/>
    <w:rsid w:val="007B00F0"/>
    <w:rPr>
      <w:rFonts w:ascii="Times New Roman" w:eastAsia="Times New Roman" w:hAnsi="Times New Roman" w:cs="Times New Roman"/>
      <w:sz w:val="18"/>
      <w:szCs w:val="18"/>
      <w:lang w:eastAsia="ru-RU" w:bidi="ru-RU"/>
    </w:rPr>
  </w:style>
  <w:style w:type="paragraph" w:customStyle="1" w:styleId="TableParagraph">
    <w:name w:val="Table Paragraph"/>
    <w:basedOn w:val="a"/>
    <w:uiPriority w:val="1"/>
    <w:qFormat/>
    <w:rsid w:val="007B00F0"/>
    <w:pPr>
      <w:widowControl w:val="0"/>
      <w:autoSpaceDE w:val="0"/>
      <w:autoSpaceDN w:val="0"/>
    </w:pPr>
    <w:rPr>
      <w:rFonts w:cs="Times New Roman"/>
      <w:sz w:val="22"/>
      <w:szCs w:val="22"/>
      <w:lang w:bidi="ru-RU"/>
    </w:rPr>
  </w:style>
  <w:style w:type="paragraph" w:styleId="a9">
    <w:name w:val="header"/>
    <w:basedOn w:val="a"/>
    <w:link w:val="aa"/>
    <w:uiPriority w:val="99"/>
    <w:unhideWhenUsed/>
    <w:rsid w:val="009E6943"/>
    <w:pPr>
      <w:tabs>
        <w:tab w:val="center" w:pos="4677"/>
        <w:tab w:val="right" w:pos="9355"/>
      </w:tabs>
    </w:pPr>
  </w:style>
  <w:style w:type="character" w:customStyle="1" w:styleId="aa">
    <w:name w:val="Верхний колонтитул Знак"/>
    <w:basedOn w:val="a0"/>
    <w:link w:val="a9"/>
    <w:uiPriority w:val="99"/>
    <w:rsid w:val="009E6943"/>
    <w:rPr>
      <w:rFonts w:ascii="Times New Roman" w:eastAsia="Times New Roman" w:hAnsi="Times New Roman" w:cs="Arial"/>
      <w:sz w:val="24"/>
      <w:szCs w:val="24"/>
      <w:lang w:eastAsia="ru-RU"/>
    </w:rPr>
  </w:style>
  <w:style w:type="paragraph" w:styleId="ab">
    <w:name w:val="footer"/>
    <w:basedOn w:val="a"/>
    <w:link w:val="ac"/>
    <w:uiPriority w:val="99"/>
    <w:unhideWhenUsed/>
    <w:rsid w:val="009E6943"/>
    <w:pPr>
      <w:tabs>
        <w:tab w:val="center" w:pos="4677"/>
        <w:tab w:val="right" w:pos="9355"/>
      </w:tabs>
    </w:pPr>
  </w:style>
  <w:style w:type="character" w:customStyle="1" w:styleId="ac">
    <w:name w:val="Нижний колонтитул Знак"/>
    <w:basedOn w:val="a0"/>
    <w:link w:val="ab"/>
    <w:uiPriority w:val="99"/>
    <w:rsid w:val="009E6943"/>
    <w:rPr>
      <w:rFonts w:ascii="Times New Roman" w:eastAsia="Times New Roman" w:hAnsi="Times New Roman" w:cs="Arial"/>
      <w:sz w:val="24"/>
      <w:szCs w:val="24"/>
      <w:lang w:eastAsia="ru-RU"/>
    </w:rPr>
  </w:style>
  <w:style w:type="numbering" w:customStyle="1" w:styleId="1">
    <w:name w:val="Нет списка1"/>
    <w:next w:val="a2"/>
    <w:uiPriority w:val="99"/>
    <w:semiHidden/>
    <w:unhideWhenUsed/>
    <w:rsid w:val="000D1A36"/>
  </w:style>
  <w:style w:type="paragraph" w:customStyle="1" w:styleId="ConsPlusNormal">
    <w:name w:val="ConsPlusNormal"/>
    <w:rsid w:val="000D1A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1A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1A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1A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1A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1A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1A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1A36"/>
    <w:pPr>
      <w:widowControl w:val="0"/>
      <w:autoSpaceDE w:val="0"/>
      <w:autoSpaceDN w:val="0"/>
      <w:spacing w:after="0" w:line="240" w:lineRule="auto"/>
    </w:pPr>
    <w:rPr>
      <w:rFonts w:ascii="Arial" w:eastAsiaTheme="minorEastAsia" w:hAnsi="Arial" w:cs="Arial"/>
      <w:sz w:val="20"/>
      <w:lang w:eastAsia="ru-RU"/>
    </w:rPr>
  </w:style>
  <w:style w:type="table" w:styleId="ad">
    <w:name w:val="Table Grid"/>
    <w:basedOn w:val="a1"/>
    <w:uiPriority w:val="39"/>
    <w:rsid w:val="001C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4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MOB&amp;n=380118" TargetMode="External"/><Relationship Id="rId5" Type="http://schemas.openxmlformats.org/officeDocument/2006/relationships/footnotes" Target="footnotes.xml"/><Relationship Id="rId10" Type="http://schemas.openxmlformats.org/officeDocument/2006/relationships/hyperlink" Target="https://login.consultant.ru/link/?req=doc&amp;base=MOB&amp;n=39258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381&amp;dst=100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497FB-7673-49B9-A343-F52719AB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1985</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Уварова</dc:creator>
  <cp:lastModifiedBy>Юлия Емелина</cp:lastModifiedBy>
  <cp:revision>3</cp:revision>
  <cp:lastPrinted>2024-12-28T07:09:00Z</cp:lastPrinted>
  <dcterms:created xsi:type="dcterms:W3CDTF">2024-12-28T07:49:00Z</dcterms:created>
  <dcterms:modified xsi:type="dcterms:W3CDTF">2024-12-28T07:54:00Z</dcterms:modified>
</cp:coreProperties>
</file>