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9713A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9713AF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9713AF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9713AF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</w:t>
      </w:r>
      <w:proofErr w:type="gramStart"/>
      <w:r>
        <w:t>Прогнозный</w:t>
      </w:r>
      <w:proofErr w:type="gramEnd"/>
      <w:r>
        <w:t xml:space="preserve">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5C7520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proofErr w:type="gramStart"/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="002969E4">
        <w:t xml:space="preserve">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2969E4">
        <w:t xml:space="preserve">, </w:t>
      </w:r>
      <w:r w:rsidR="001B7E7B">
        <w:t xml:space="preserve">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 xml:space="preserve">. </w:t>
      </w:r>
      <w:proofErr w:type="gramStart"/>
      <w:r w:rsidR="004C1363">
        <w:t>Контроль за</w:t>
      </w:r>
      <w:proofErr w:type="gramEnd"/>
      <w:r w:rsidR="004C1363">
        <w:t xml:space="preserve">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213E15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</w:t>
      </w:r>
      <w:proofErr w:type="spellStart"/>
      <w:r w:rsidR="00C27857">
        <w:t>Печниковой</w:t>
      </w:r>
      <w:proofErr w:type="spellEnd"/>
      <w:r w:rsidR="00C27857">
        <w:t xml:space="preserve"> О.В.,</w:t>
      </w:r>
      <w:r w:rsidR="00E12FFA">
        <w:t xml:space="preserve"> Лаврову Р.С., Никитиной Е.В.</w:t>
      </w:r>
      <w:r w:rsidR="00332936" w:rsidRPr="001B6BFA">
        <w:t xml:space="preserve"> 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9B583A" w:rsidRDefault="00B310EF" w:rsidP="00B310EF">
      <w:pPr>
        <w:tabs>
          <w:tab w:val="left" w:pos="708"/>
        </w:tabs>
        <w:suppressAutoHyphens/>
        <w:spacing w:line="240" w:lineRule="exact"/>
        <w:jc w:val="center"/>
      </w:pPr>
      <w:r>
        <w:lastRenderedPageBreak/>
        <w:t>2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5C7520">
        <w:t>3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5C7520">
        <w:t>3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88"/>
        <w:gridCol w:w="1701"/>
      </w:tblGrid>
      <w:tr w:rsidR="006D152B" w:rsidRPr="00A831D1" w:rsidTr="0024084C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A831D1">
              <w:rPr>
                <w:sz w:val="23"/>
                <w:szCs w:val="23"/>
              </w:rPr>
              <w:t>/</w:t>
            </w:r>
            <w:proofErr w:type="spellStart"/>
            <w:r w:rsidRPr="00A831D1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24084C" w:rsidP="0024084C">
            <w:pPr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приватизац</w:t>
            </w:r>
            <w:r w:rsidR="006D152B" w:rsidRPr="00A831D1">
              <w:rPr>
                <w:sz w:val="23"/>
                <w:szCs w:val="23"/>
              </w:rPr>
              <w:t>ии</w:t>
            </w:r>
          </w:p>
        </w:tc>
      </w:tr>
      <w:tr w:rsidR="006D152B" w:rsidRPr="00A831D1" w:rsidTr="002408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</w:tc>
      </w:tr>
      <w:tr w:rsidR="006D152B" w:rsidRPr="00A831D1" w:rsidTr="0024084C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5C7520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50:46:0000000:16995, общая площадь 214,7 кв</w:t>
            </w:r>
            <w:proofErr w:type="gramStart"/>
            <w:r>
              <w:t>.м</w:t>
            </w:r>
            <w:proofErr w:type="gramEnd"/>
            <w:r>
              <w:t>, расположенное по адресу: Московская область, г</w:t>
            </w:r>
            <w:proofErr w:type="gramStart"/>
            <w:r>
              <w:t>.Э</w:t>
            </w:r>
            <w:proofErr w:type="gramEnd"/>
            <w:r>
              <w:t>лектросталь, проспект Ленина д.38/7, пом.01б.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5C7520" w:rsidRPr="00A831D1" w:rsidTr="0024084C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5C7520">
            <w:pPr>
              <w:jc w:val="center"/>
              <w:rPr>
                <w:sz w:val="23"/>
                <w:szCs w:val="23"/>
              </w:rPr>
            </w:pPr>
          </w:p>
          <w:p w:rsidR="005C7520" w:rsidRPr="00A831D1" w:rsidRDefault="005C7520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334AED">
            <w:pPr>
              <w:pStyle w:val="a8"/>
              <w:ind w:left="0"/>
              <w:jc w:val="both"/>
            </w:pPr>
            <w:r>
              <w:t>Нежилое помещение, кадастровый номер 50:46:0020405:195, общая площадь 144,7 кв</w:t>
            </w:r>
            <w:proofErr w:type="gramStart"/>
            <w:r>
              <w:t>.м</w:t>
            </w:r>
            <w:proofErr w:type="gramEnd"/>
            <w:r>
              <w:t>, расположенное по адресу: Московская область, г</w:t>
            </w:r>
            <w:proofErr w:type="gramStart"/>
            <w:r>
              <w:t>.Э</w:t>
            </w:r>
            <w:proofErr w:type="gramEnd"/>
            <w:r>
              <w:t>лектросталь, ул.Горького д.20 пом.15,26.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C53E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5C7520" w:rsidP="003C7B02">
      <w:pPr>
        <w:jc w:val="both"/>
      </w:pPr>
      <w:r>
        <w:t>И.</w:t>
      </w:r>
      <w:r w:rsidR="00C53E79">
        <w:t>о</w:t>
      </w:r>
      <w:proofErr w:type="gramStart"/>
      <w:r>
        <w:t>.</w:t>
      </w:r>
      <w:r w:rsidR="00C53E79">
        <w:t>п</w:t>
      </w:r>
      <w:proofErr w:type="gramEnd"/>
      <w:r>
        <w:t>редседателя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7520">
        <w:t>И.В.Нестерова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3C7B02" w:rsidRPr="00DB7418" w:rsidRDefault="003C7B02" w:rsidP="003C7B02">
      <w:pPr>
        <w:pStyle w:val="21"/>
        <w:ind w:left="0"/>
      </w:pPr>
      <w:r>
        <w:lastRenderedPageBreak/>
        <w:t>Пр</w:t>
      </w:r>
      <w:r w:rsidRPr="00DB7418">
        <w:t>оект представил:</w:t>
      </w:r>
    </w:p>
    <w:p w:rsidR="003C7B02" w:rsidRDefault="005C7520" w:rsidP="003C7B02">
      <w:pPr>
        <w:jc w:val="both"/>
      </w:pPr>
      <w:r>
        <w:t>И.</w:t>
      </w:r>
      <w:r w:rsidR="00C53E79">
        <w:t>о</w:t>
      </w:r>
      <w:proofErr w:type="gramStart"/>
      <w:r>
        <w:t>.</w:t>
      </w:r>
      <w:r w:rsidR="00C53E79">
        <w:t>п</w:t>
      </w:r>
      <w:proofErr w:type="gramEnd"/>
      <w:r w:rsidR="00334AED">
        <w:t>редседател</w:t>
      </w:r>
      <w:r>
        <w:t>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«_____»__________________2023</w:t>
      </w:r>
      <w:r w:rsidR="003C7B02" w:rsidRPr="00DB7418">
        <w:t xml:space="preserve">г.    </w:t>
      </w:r>
      <w:r w:rsidR="003C7B02">
        <w:t xml:space="preserve">                            </w:t>
      </w:r>
      <w:r w:rsidR="003C7B02">
        <w:tab/>
      </w:r>
      <w:r w:rsidR="003C7B02">
        <w:tab/>
      </w:r>
      <w:r w:rsidR="003C7B02">
        <w:tab/>
        <w:t xml:space="preserve">           </w:t>
      </w:r>
      <w:r>
        <w:t>И.В.Нестерова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 w:rsidRPr="00DB7418">
        <w:t>Проект согласовали: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Первый 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</w:t>
      </w:r>
      <w:r w:rsidR="005C7520">
        <w:t>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О.В.</w:t>
      </w:r>
      <w:r w:rsidR="00334AED">
        <w:t xml:space="preserve"> </w:t>
      </w:r>
      <w:proofErr w:type="spellStart"/>
      <w:r>
        <w:t>Печникова</w:t>
      </w:r>
      <w:proofErr w:type="spellEnd"/>
    </w:p>
    <w:p w:rsidR="003C7B02" w:rsidRDefault="003C7B02" w:rsidP="003C7B02">
      <w:pPr>
        <w:jc w:val="both"/>
      </w:pPr>
    </w:p>
    <w:p w:rsidR="005C7520" w:rsidRDefault="005C7520" w:rsidP="005C7520">
      <w:pPr>
        <w:jc w:val="both"/>
      </w:pPr>
      <w:r>
        <w:t xml:space="preserve">Заместитель Главы </w:t>
      </w:r>
    </w:p>
    <w:p w:rsidR="005C7520" w:rsidRDefault="005C7520" w:rsidP="005C7520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5C7520" w:rsidRPr="00DB7418" w:rsidRDefault="005C7520" w:rsidP="005C7520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5C7520" w:rsidRPr="00DB7418" w:rsidRDefault="005C7520" w:rsidP="005C7520">
      <w:pPr>
        <w:jc w:val="both"/>
      </w:pPr>
      <w:r w:rsidRPr="00DB7418">
        <w:t xml:space="preserve"> _______________________</w:t>
      </w:r>
    </w:p>
    <w:p w:rsidR="005C7520" w:rsidRPr="00DB7418" w:rsidRDefault="005C7520" w:rsidP="005C7520">
      <w:pPr>
        <w:jc w:val="both"/>
      </w:pPr>
      <w:r>
        <w:t>«_____»_________________2023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Р.С.Лавров</w:t>
      </w:r>
    </w:p>
    <w:p w:rsidR="005C7520" w:rsidRPr="00DB7418" w:rsidRDefault="005C7520" w:rsidP="003C7B02">
      <w:pPr>
        <w:jc w:val="both"/>
      </w:pPr>
    </w:p>
    <w:p w:rsidR="003C7B02" w:rsidRPr="003F1BEC" w:rsidRDefault="003C7B02" w:rsidP="003C7B02">
      <w:r w:rsidRPr="003F1BEC">
        <w:t>Начальник  правового управления</w:t>
      </w:r>
    </w:p>
    <w:p w:rsidR="003C7B02" w:rsidRPr="003F1BEC" w:rsidRDefault="003C7B02" w:rsidP="003C7B02">
      <w:r w:rsidRPr="003F1BEC">
        <w:t xml:space="preserve">Администрации городского округа </w:t>
      </w:r>
    </w:p>
    <w:p w:rsidR="003C7B02" w:rsidRPr="003F1BEC" w:rsidRDefault="003C7B02" w:rsidP="003C7B02">
      <w:r w:rsidRPr="003F1BEC">
        <w:t>Электросталь Московской области</w:t>
      </w:r>
    </w:p>
    <w:p w:rsidR="003C7B02" w:rsidRPr="003F1BEC" w:rsidRDefault="003C7B02" w:rsidP="003C7B02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3C7B02" w:rsidRPr="00DB7418" w:rsidRDefault="003C7B02" w:rsidP="003C7B02">
      <w:pPr>
        <w:jc w:val="both"/>
      </w:pPr>
      <w:r>
        <w:t>«_____» __________________202</w:t>
      </w:r>
      <w:r w:rsidR="005C7520">
        <w:t>3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3C7B02" w:rsidRPr="00DB7418" w:rsidRDefault="003C7B02" w:rsidP="003C7B02">
      <w:pPr>
        <w:pStyle w:val="9"/>
        <w:jc w:val="both"/>
        <w:rPr>
          <w:sz w:val="24"/>
          <w:szCs w:val="24"/>
        </w:rPr>
      </w:pPr>
    </w:p>
    <w:p w:rsidR="003C7B02" w:rsidRDefault="003C7B02" w:rsidP="003C7B0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5C7520" w:rsidRDefault="003C7B02" w:rsidP="003C7B02">
      <w:pPr>
        <w:jc w:val="both"/>
      </w:pPr>
      <w:r>
        <w:t xml:space="preserve">Начальник отдела </w:t>
      </w:r>
      <w:r w:rsidR="005C7520">
        <w:t>формирования и</w:t>
      </w:r>
    </w:p>
    <w:p w:rsidR="005C7520" w:rsidRDefault="005C7520" w:rsidP="003C7B02">
      <w:pPr>
        <w:jc w:val="both"/>
      </w:pPr>
      <w:r>
        <w:t xml:space="preserve">распоряжения </w:t>
      </w:r>
      <w:r w:rsidR="003C7B02">
        <w:t>муниципальной</w:t>
      </w:r>
      <w:r>
        <w:t xml:space="preserve"> </w:t>
      </w:r>
      <w:r w:rsidR="003C7B02">
        <w:t>собственности</w:t>
      </w:r>
    </w:p>
    <w:p w:rsidR="003C7B02" w:rsidRDefault="003C7B02" w:rsidP="003C7B02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3C7B02" w:rsidRPr="00DB7418" w:rsidRDefault="003C7B02" w:rsidP="003C7B02">
      <w:pPr>
        <w:jc w:val="both"/>
      </w:pPr>
      <w:r w:rsidRPr="00DB7418">
        <w:t>Администрации городского округа</w:t>
      </w:r>
    </w:p>
    <w:p w:rsidR="003C7B02" w:rsidRPr="00DB7418" w:rsidRDefault="003C7B02" w:rsidP="003C7B02">
      <w:pPr>
        <w:jc w:val="both"/>
      </w:pPr>
      <w:r w:rsidRPr="00DB7418">
        <w:t>Электросталь 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«_____»_________________2023</w:t>
      </w:r>
      <w:r w:rsidR="003C7B02" w:rsidRPr="00DB7418">
        <w:t xml:space="preserve">г.                                </w:t>
      </w:r>
      <w:r w:rsidR="003C7B02" w:rsidRPr="00DB7418">
        <w:tab/>
      </w:r>
      <w:r w:rsidR="003C7B02" w:rsidRPr="00DB7418">
        <w:tab/>
      </w:r>
      <w:r w:rsidR="003C7B02" w:rsidRPr="00DB7418">
        <w:tab/>
      </w:r>
      <w:r w:rsidR="003C7B02">
        <w:t xml:space="preserve">     Е.А. </w:t>
      </w:r>
      <w:proofErr w:type="spellStart"/>
      <w:r w:rsidR="003C7B02">
        <w:t>Самохвалова</w:t>
      </w:r>
      <w:proofErr w:type="spellEnd"/>
    </w:p>
    <w:p w:rsidR="004426D7" w:rsidRPr="004426D7" w:rsidRDefault="004426D7" w:rsidP="003C7B02">
      <w:pPr>
        <w:jc w:val="both"/>
      </w:pPr>
    </w:p>
    <w:sectPr w:rsidR="004426D7" w:rsidRPr="004426D7" w:rsidSect="0024084C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E79" w:rsidRDefault="00C53E79" w:rsidP="00011457">
      <w:r>
        <w:separator/>
      </w:r>
    </w:p>
  </w:endnote>
  <w:endnote w:type="continuationSeparator" w:id="0">
    <w:p w:rsidR="00C53E79" w:rsidRDefault="00C53E79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E79" w:rsidRDefault="00C53E79" w:rsidP="00011457">
      <w:r>
        <w:separator/>
      </w:r>
    </w:p>
  </w:footnote>
  <w:footnote w:type="continuationSeparator" w:id="0">
    <w:p w:rsidR="00C53E79" w:rsidRDefault="00C53E79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E79" w:rsidRDefault="00C53E79">
    <w:pPr>
      <w:pStyle w:val="af1"/>
      <w:jc w:val="center"/>
    </w:pPr>
  </w:p>
  <w:p w:rsidR="00C53E79" w:rsidRDefault="00C53E79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084C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13AF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10EF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3E79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3AE2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F5F09-41DC-41A6-A30A-F9DBE22E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475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5133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133</cp:revision>
  <cp:lastPrinted>2023-03-14T12:54:00Z</cp:lastPrinted>
  <dcterms:created xsi:type="dcterms:W3CDTF">2015-10-01T13:57:00Z</dcterms:created>
  <dcterms:modified xsi:type="dcterms:W3CDTF">2023-03-14T12:56:00Z</dcterms:modified>
</cp:coreProperties>
</file>