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B8" w:rsidRDefault="002F67B8" w:rsidP="002F67B8"/>
    <w:p w:rsidR="002F67B8" w:rsidRPr="00D86AF7" w:rsidRDefault="002F67B8" w:rsidP="002F67B8">
      <w:pPr>
        <w:shd w:val="clear" w:color="auto" w:fill="FFFFFF"/>
        <w:spacing w:after="0" w:line="240" w:lineRule="auto"/>
        <w:jc w:val="both"/>
        <w:rPr>
          <w:rFonts w:ascii="Times New Roman" w:eastAsia="Times New Roman" w:hAnsi="Times New Roman" w:cs="Times New Roman"/>
          <w:color w:val="212121"/>
          <w:sz w:val="28"/>
          <w:szCs w:val="28"/>
          <w:lang w:eastAsia="ru-RU"/>
        </w:rPr>
      </w:pPr>
      <w:hyperlink r:id="rId5" w:history="1">
        <w:r w:rsidRPr="00D86AF7">
          <w:rPr>
            <w:rFonts w:ascii="Times New Roman" w:eastAsia="Times New Roman" w:hAnsi="Times New Roman" w:cs="Times New Roman"/>
            <w:color w:val="212121"/>
            <w:sz w:val="28"/>
            <w:szCs w:val="28"/>
            <w:lang w:eastAsia="ru-RU"/>
          </w:rPr>
          <w:t>Кто из близких ветерана СВО может получать государственную пенсию по потере кормильца?</w:t>
        </w:r>
      </w:hyperlink>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дети, братья, сестры и внуки</w:t>
      </w:r>
      <w:r w:rsidRPr="00881D8F">
        <w:rPr>
          <w:rFonts w:ascii="Times New Roman" w:eastAsia="Times New Roman" w:hAnsi="Times New Roman" w:cs="Times New Roman"/>
          <w:color w:val="212121"/>
          <w:sz w:val="28"/>
          <w:szCs w:val="28"/>
          <w:lang w:eastAsia="ru-RU"/>
        </w:rPr>
        <w:t> погибшего (умершего) кормильца, не достигшие возраста 18 лет, а также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один из родителей или супруг либо дедушка или бабушка, брат или сестра</w:t>
      </w:r>
      <w:r w:rsidRPr="00881D8F">
        <w:rPr>
          <w:rFonts w:ascii="Times New Roman" w:eastAsia="Times New Roman" w:hAnsi="Times New Roman" w:cs="Times New Roman"/>
          <w:color w:val="212121"/>
          <w:sz w:val="28"/>
          <w:szCs w:val="28"/>
          <w:lang w:eastAsia="ru-RU"/>
        </w:rPr>
        <w:t>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не работает;</w:t>
      </w:r>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супруги</w:t>
      </w:r>
      <w:r w:rsidRPr="00881D8F">
        <w:rPr>
          <w:rFonts w:ascii="Times New Roman" w:eastAsia="Times New Roman" w:hAnsi="Times New Roman" w:cs="Times New Roman"/>
          <w:color w:val="212121"/>
          <w:sz w:val="28"/>
          <w:szCs w:val="28"/>
          <w:lang w:eastAsia="ru-RU"/>
        </w:rPr>
        <w:t>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отец, мать и супруг</w:t>
      </w:r>
      <w:r w:rsidRPr="00881D8F">
        <w:rPr>
          <w:rFonts w:ascii="Times New Roman" w:eastAsia="Times New Roman" w:hAnsi="Times New Roman" w:cs="Times New Roman"/>
          <w:color w:val="212121"/>
          <w:sz w:val="28"/>
          <w:szCs w:val="28"/>
          <w:lang w:eastAsia="ru-RU"/>
        </w:rPr>
        <w:t> погибшего (умершего) кормильца, если они достигли возраста 60 и 55 лет (соответственно мужчины и женщины) либо являются инвалидами;</w:t>
      </w:r>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родители</w:t>
      </w:r>
      <w:r w:rsidRPr="00881D8F">
        <w:rPr>
          <w:rFonts w:ascii="Times New Roman" w:eastAsia="Times New Roman" w:hAnsi="Times New Roman" w:cs="Times New Roman"/>
          <w:color w:val="212121"/>
          <w:sz w:val="28"/>
          <w:szCs w:val="28"/>
          <w:lang w:eastAsia="ru-RU"/>
        </w:rPr>
        <w:t>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контракта о пребывании в добровольческом формировании, если они достигли возраста 55 и 50 лет (соответственно мужчины и женщины);</w:t>
      </w:r>
    </w:p>
    <w:p w:rsidR="002F67B8" w:rsidRPr="00881D8F"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lastRenderedPageBreak/>
        <w:t>дедушка и бабушка</w:t>
      </w:r>
      <w:r w:rsidRPr="00881D8F">
        <w:rPr>
          <w:rFonts w:ascii="Times New Roman" w:eastAsia="Times New Roman" w:hAnsi="Times New Roman" w:cs="Times New Roman"/>
          <w:color w:val="212121"/>
          <w:sz w:val="28"/>
          <w:szCs w:val="28"/>
          <w:lang w:eastAsia="ru-RU"/>
        </w:rPr>
        <w:t>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2F67B8" w:rsidRDefault="002F67B8" w:rsidP="002F67B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881D8F">
        <w:rPr>
          <w:rFonts w:ascii="Times New Roman" w:eastAsia="Times New Roman" w:hAnsi="Times New Roman" w:cs="Times New Roman"/>
          <w:b/>
          <w:bCs/>
          <w:color w:val="212121"/>
          <w:sz w:val="28"/>
          <w:szCs w:val="28"/>
          <w:lang w:eastAsia="ru-RU"/>
        </w:rPr>
        <w:t>вдовы (вдовцы)</w:t>
      </w:r>
      <w:r w:rsidRPr="00881D8F">
        <w:rPr>
          <w:rFonts w:ascii="Times New Roman" w:eastAsia="Times New Roman" w:hAnsi="Times New Roman" w:cs="Times New Roman"/>
          <w:color w:val="212121"/>
          <w:sz w:val="28"/>
          <w:szCs w:val="28"/>
          <w:lang w:eastAsia="ru-RU"/>
        </w:rPr>
        <w:t>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новый брак, если они достигли возраста 60 и 55 лет (соответственно мужчины и женщины).</w:t>
      </w: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Старший помощник прокурора города Электростали </w:t>
      </w:r>
      <w:proofErr w:type="spellStart"/>
      <w:r>
        <w:rPr>
          <w:rFonts w:ascii="Times New Roman" w:eastAsia="Times New Roman" w:hAnsi="Times New Roman" w:cs="Times New Roman"/>
          <w:bCs/>
          <w:sz w:val="28"/>
          <w:szCs w:val="28"/>
        </w:rPr>
        <w:t>Агличева</w:t>
      </w:r>
      <w:proofErr w:type="spellEnd"/>
      <w:r>
        <w:rPr>
          <w:rFonts w:ascii="Times New Roman" w:eastAsia="Times New Roman" w:hAnsi="Times New Roman" w:cs="Times New Roman"/>
          <w:bCs/>
          <w:sz w:val="28"/>
          <w:szCs w:val="28"/>
        </w:rPr>
        <w:t xml:space="preserve"> И.В. </w:t>
      </w: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2F67B8" w:rsidRDefault="002F67B8" w:rsidP="002F67B8">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47CEA"/>
    <w:multiLevelType w:val="multilevel"/>
    <w:tmpl w:val="EBA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81"/>
    <w:rsid w:val="00166365"/>
    <w:rsid w:val="002F67B8"/>
    <w:rsid w:val="00E5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AA090-E4C4-45F6-A605-5E5977F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fr.gov.ru/grazhdanam/Informaciya_dlya_uchastnikov_SVO_i_ih_semei/~99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2025-05-22T09:52:00Z</dcterms:created>
  <dcterms:modified xsi:type="dcterms:W3CDTF">2025-05-22T09:52:00Z</dcterms:modified>
</cp:coreProperties>
</file>