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CA4BED">
        <w:t>, от 30.01.2025 №94/1</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115FED">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CA4BED">
        <w:t>, от 30.01.2025 №94/1</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lastRenderedPageBreak/>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00492"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1 995 133,85</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549 222,79</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305 246,22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254 643,99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7 103 949,96</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1 907 136,35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1 527 176,03</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3 229 556,19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10 819 103,81</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3 029 699,14</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2 405 762,25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4 057 540,18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115FE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МБУ "Благоустройство"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643B7B" w:rsidRDefault="00643B7B"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840"/>
        <w:gridCol w:w="1111"/>
        <w:gridCol w:w="1380"/>
        <w:gridCol w:w="1056"/>
        <w:gridCol w:w="936"/>
        <w:gridCol w:w="1056"/>
        <w:gridCol w:w="602"/>
        <w:gridCol w:w="745"/>
        <w:gridCol w:w="927"/>
        <w:gridCol w:w="767"/>
        <w:gridCol w:w="767"/>
        <w:gridCol w:w="936"/>
        <w:gridCol w:w="936"/>
        <w:gridCol w:w="1347"/>
      </w:tblGrid>
      <w:tr w:rsidR="004213C2" w:rsidRPr="004213C2" w:rsidTr="004213C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bookmarkStart w:id="0" w:name="RANGE!A1:O144"/>
            <w:r w:rsidRPr="004213C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Всего</w:t>
            </w:r>
            <w:r w:rsidRPr="004213C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 xml:space="preserve">Ответственный за выполнение мероприятия </w:t>
            </w:r>
          </w:p>
        </w:tc>
      </w:tr>
      <w:tr w:rsidR="004213C2" w:rsidRPr="004213C2" w:rsidTr="004213C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rPr>
                <w:rFonts w:cs="Times New Roman"/>
                <w:color w:val="000000"/>
                <w:sz w:val="16"/>
                <w:szCs w:val="16"/>
              </w:rPr>
            </w:pPr>
            <w:r w:rsidRPr="004213C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r>
      <w:tr w:rsidR="004213C2" w:rsidRPr="004213C2" w:rsidTr="004213C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1 626 936,79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1 211 487,45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1 446 541,41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627 179,99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596 579,91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160 244,49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849 961,50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466 935,50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r>
      <w:tr w:rsidR="004213C2" w:rsidRPr="004213C2" w:rsidTr="004213C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Комитет имущественных отношений</w:t>
            </w:r>
          </w:p>
        </w:tc>
      </w:tr>
      <w:tr w:rsidR="004213C2" w:rsidRPr="004213C2" w:rsidTr="004213C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приобретенных объектов теплоснабжения,</w:t>
            </w:r>
            <w:r>
              <w:rPr>
                <w:rFonts w:cs="Times New Roman"/>
                <w:color w:val="000000"/>
                <w:sz w:val="16"/>
                <w:szCs w:val="16"/>
              </w:rPr>
              <w:t xml:space="preserve"> </w:t>
            </w:r>
            <w:r w:rsidRPr="004213C2">
              <w:rPr>
                <w:rFonts w:cs="Times New Roman"/>
                <w:color w:val="000000"/>
                <w:sz w:val="16"/>
                <w:szCs w:val="16"/>
              </w:rPr>
              <w:t>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D34ECE"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382 253,69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101 852,77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5 080,00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280 400,92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14 920,00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Администрация городского округа Электросталь Московской области</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3 721 061,64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1 349 299,20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rPr>
                <w:rFonts w:cs="Times New Roman"/>
                <w:color w:val="000000"/>
                <w:sz w:val="20"/>
                <w:szCs w:val="20"/>
              </w:rPr>
            </w:pPr>
            <w:r w:rsidRPr="004213C2">
              <w:rPr>
                <w:rFonts w:cs="Times New Roman"/>
                <w:color w:val="000000"/>
                <w:sz w:val="20"/>
                <w:szCs w:val="20"/>
              </w:rPr>
              <w:t>В том числе по главным распорядителям бюджетных средств:</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3 669 118,65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1 297 356,21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Pr="00DB3183" w:rsidRDefault="00696FC4"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34ECE" w:rsidRDefault="00646D91" w:rsidP="00D34ECE">
      <w:pPr>
        <w:autoSpaceDE w:val="0"/>
        <w:autoSpaceDN w:val="0"/>
        <w:adjustRightInd w:val="0"/>
        <w:jc w:val="center"/>
        <w:rPr>
          <w:rFonts w:cs="Times New Roman"/>
          <w:b/>
          <w:bCs/>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5МВт, по адресу: г.о.Электросталь, п.Елизаветино, ул. Набережная, 12-а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3 МВт по адресу: г.о.Электросталь, п. Фрязево, ул. Советская, д. 3-а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319"/>
        <w:gridCol w:w="1020"/>
        <w:gridCol w:w="1134"/>
        <w:gridCol w:w="992"/>
        <w:gridCol w:w="992"/>
        <w:gridCol w:w="992"/>
        <w:gridCol w:w="709"/>
        <w:gridCol w:w="1276"/>
        <w:gridCol w:w="1134"/>
        <w:gridCol w:w="850"/>
        <w:gridCol w:w="993"/>
        <w:gridCol w:w="998"/>
        <w:gridCol w:w="703"/>
        <w:gridCol w:w="567"/>
        <w:gridCol w:w="814"/>
      </w:tblGrid>
      <w:tr w:rsidR="008A3685" w:rsidRPr="008A3685" w:rsidTr="00696FC4">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Наименование объекта, </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Остаток сметной стоимости до завершения работ</w:t>
            </w:r>
          </w:p>
        </w:tc>
      </w:tr>
      <w:tr w:rsidR="008A3685" w:rsidRPr="008A3685" w:rsidTr="00696FC4">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2024 год</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2025 год</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02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12</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13</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160</w:t>
            </w:r>
          </w:p>
        </w:tc>
      </w:tr>
      <w:tr w:rsidR="008A3685" w:rsidRPr="008A3685" w:rsidTr="00696FC4">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3632.6 м</w:t>
            </w:r>
          </w:p>
        </w:tc>
        <w:tc>
          <w:tcPr>
            <w:tcW w:w="1134"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24.06.2024-14.10.202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271 938,66</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214 056,24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202 866,24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11 190,00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2700"/>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72 882,42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69 072,42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3 810,00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37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319"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2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29.05.2024-14.10.202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83 933,89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66 344,68</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62 614,68</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3 730,00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18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22 589,21</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21 319,21</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1 270,00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Нераспределенный остаток</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382 253,69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362 253,69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280 400,92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265 480,92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14 920,00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101 852,77</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96 772,77</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5 080,00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Default="00AA4A4A" w:rsidP="00B76EDE">
      <w:pPr>
        <w:tabs>
          <w:tab w:val="left" w:pos="2980"/>
        </w:tabs>
        <w:jc w:val="center"/>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5E3A" w:rsidRPr="00AA5E3A" w:rsidTr="00AA5E3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Ответственный за выполнение мероприятия </w:t>
            </w:r>
          </w:p>
        </w:tc>
      </w:tr>
      <w:tr w:rsidR="00AA5E3A" w:rsidRPr="00AA5E3A" w:rsidTr="00AA5E3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r>
      <w:tr w:rsidR="00AA5E3A" w:rsidRPr="00AA5E3A" w:rsidTr="00AA5E3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00000"/>
                <w:sz w:val="16"/>
                <w:szCs w:val="16"/>
              </w:rPr>
            </w:pPr>
            <w:r w:rsidRPr="00AA5E3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5E3A" w:rsidRPr="00AA5E3A" w:rsidRDefault="00AA5E3A" w:rsidP="00AA5E3A">
            <w:pPr>
              <w:rPr>
                <w:rFonts w:cs="Times New Roman"/>
                <w:color w:val="000000"/>
                <w:sz w:val="18"/>
                <w:szCs w:val="18"/>
              </w:rPr>
            </w:pPr>
            <w:r w:rsidRPr="00AA5E3A">
              <w:rPr>
                <w:rFonts w:cs="Times New Roman"/>
                <w:color w:val="000000"/>
                <w:sz w:val="18"/>
                <w:szCs w:val="18"/>
              </w:rPr>
              <w:t>В том числе по главным распорядителям бюджетных средств:</w:t>
            </w:r>
          </w:p>
        </w:tc>
      </w:tr>
      <w:tr w:rsidR="00AA5E3A" w:rsidRPr="00AA5E3A" w:rsidTr="00AA5E3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ascii="Calibri" w:hAnsi="Calibri" w:cs="Calibri"/>
                <w:color w:val="000000"/>
              </w:rPr>
            </w:pPr>
            <w:r w:rsidRPr="00AA5E3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cs="Times New Roman"/>
                <w:color w:val="000000"/>
                <w:sz w:val="20"/>
                <w:szCs w:val="20"/>
              </w:rPr>
            </w:pPr>
            <w:r w:rsidRPr="00AA5E3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2</w:t>
            </w:r>
            <w:r w:rsidRPr="00DB3183">
              <w:rPr>
                <w:rFonts w:ascii="Times New Roman" w:eastAsia="Calibri" w:hAnsi="Times New Roman" w:cs="Times New Roman"/>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3</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4</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7</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8</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rPr>
                <w:rFonts w:ascii="Times New Roman" w:eastAsia="Calibri" w:hAnsi="Times New Roman" w:cs="Times New Roman"/>
              </w:rPr>
            </w:pPr>
            <w:r>
              <w:rPr>
                <w:rFonts w:ascii="Times New Roman" w:eastAsia="Calibri" w:hAnsi="Times New Roman" w:cs="Times New Roman"/>
              </w:rPr>
              <w:t>20</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21</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4A6EC3">
            <w:pPr>
              <w:pStyle w:val="ConsPlusNormal"/>
              <w:jc w:val="center"/>
              <w:rPr>
                <w:rFonts w:ascii="Times New Roman" w:eastAsia="Calibri" w:hAnsi="Times New Roman" w:cs="Times New Roman"/>
              </w:rPr>
            </w:pPr>
            <w:r>
              <w:rPr>
                <w:rFonts w:ascii="Times New Roman" w:eastAsia="Calibri" w:hAnsi="Times New Roman" w:cs="Times New Roman"/>
              </w:rPr>
              <w:t>22</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23</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24</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25</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7</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8</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29</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30</w:t>
            </w:r>
            <w:r w:rsidR="00AA5E3A"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31</w:t>
            </w:r>
            <w:r w:rsidR="00AA5E3A">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AA5E3A" w:rsidP="00B8018F">
            <w:pPr>
              <w:pStyle w:val="ConsPlusNormal"/>
              <w:jc w:val="center"/>
              <w:rPr>
                <w:rFonts w:ascii="Times New Roman" w:eastAsia="Calibri" w:hAnsi="Times New Roman" w:cs="Times New Roman"/>
              </w:rPr>
            </w:pPr>
            <w:r>
              <w:rPr>
                <w:rFonts w:ascii="Times New Roman" w:eastAsia="Calibri" w:hAnsi="Times New Roman" w:cs="Times New Roman"/>
              </w:rPr>
              <w:t>3</w:t>
            </w:r>
            <w:r w:rsidR="00B8018F">
              <w:rPr>
                <w:rFonts w:ascii="Times New Roman" w:eastAsia="Calibri" w:hAnsi="Times New Roman" w:cs="Times New Roman"/>
              </w:rPr>
              <w:t>2</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66" w:rsidRDefault="00845F66" w:rsidP="006E0EF0">
      <w:r>
        <w:separator/>
      </w:r>
    </w:p>
  </w:endnote>
  <w:endnote w:type="continuationSeparator" w:id="0">
    <w:p w:rsidR="00845F66" w:rsidRDefault="00845F6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66" w:rsidRDefault="00845F66" w:rsidP="006E0EF0">
      <w:r>
        <w:separator/>
      </w:r>
    </w:p>
  </w:footnote>
  <w:footnote w:type="continuationSeparator" w:id="0">
    <w:p w:rsidR="00845F66" w:rsidRDefault="00845F6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AF199D" w:rsidRDefault="00E02F21">
        <w:pPr>
          <w:pStyle w:val="a4"/>
          <w:jc w:val="center"/>
        </w:pPr>
        <w:r>
          <w:rPr>
            <w:noProof/>
          </w:rPr>
          <w:fldChar w:fldCharType="begin"/>
        </w:r>
        <w:r w:rsidR="00AF199D">
          <w:rPr>
            <w:noProof/>
          </w:rPr>
          <w:instrText>PAGE   \* MERGEFORMAT</w:instrText>
        </w:r>
        <w:r>
          <w:rPr>
            <w:noProof/>
          </w:rPr>
          <w:fldChar w:fldCharType="separate"/>
        </w:r>
        <w:r w:rsidR="00AF199D">
          <w:rPr>
            <w:noProof/>
          </w:rPr>
          <w:t>41</w:t>
        </w:r>
        <w:r>
          <w:rPr>
            <w:noProof/>
          </w:rPr>
          <w:fldChar w:fldCharType="end"/>
        </w:r>
      </w:p>
    </w:sdtContent>
  </w:sdt>
  <w:p w:rsidR="00AF199D" w:rsidRPr="00F80A47" w:rsidRDefault="00AF199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E02F21">
    <w:pPr>
      <w:pStyle w:val="a4"/>
      <w:jc w:val="center"/>
    </w:pPr>
    <w:r>
      <w:rPr>
        <w:noProof/>
      </w:rPr>
      <w:fldChar w:fldCharType="begin"/>
    </w:r>
    <w:r w:rsidR="00AF199D">
      <w:rPr>
        <w:noProof/>
      </w:rPr>
      <w:instrText>PAGE   \* MERGEFORMAT</w:instrText>
    </w:r>
    <w:r>
      <w:rPr>
        <w:noProof/>
      </w:rPr>
      <w:fldChar w:fldCharType="separate"/>
    </w:r>
    <w:r w:rsidR="00115FED">
      <w:rPr>
        <w:noProof/>
      </w:rPr>
      <w:t>54</w:t>
    </w:r>
    <w:r>
      <w:rPr>
        <w:noProof/>
      </w:rPr>
      <w:fldChar w:fldCharType="end"/>
    </w:r>
  </w:p>
  <w:p w:rsidR="00AF199D" w:rsidRPr="00F80A47" w:rsidRDefault="00AF199D"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5FED"/>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BED"/>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2F21"/>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B009A0BB-D74E-46A0-A57A-681ABB01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88C5-4EC3-48D8-9411-9C1053FA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16146</Words>
  <Characters>92037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3</cp:revision>
  <cp:lastPrinted>2025-01-17T06:49:00Z</cp:lastPrinted>
  <dcterms:created xsi:type="dcterms:W3CDTF">2025-02-04T06:30:00Z</dcterms:created>
  <dcterms:modified xsi:type="dcterms:W3CDTF">2025-02-04T06:38:00Z</dcterms:modified>
</cp:coreProperties>
</file>