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FC3" w:rsidRDefault="00B23FC3" w:rsidP="00B23FC3">
      <w:pPr>
        <w:pStyle w:val="a3"/>
      </w:pPr>
    </w:p>
    <w:p w:rsidR="00B23FC3" w:rsidRDefault="00ED4EEA" w:rsidP="00B23FC3">
      <w:pPr>
        <w:jc w:val="center"/>
      </w:pPr>
      <w:r>
        <w:rPr>
          <w:noProof/>
        </w:rPr>
        <w:drawing>
          <wp:inline distT="0" distB="0" distL="0" distR="0">
            <wp:extent cx="752475" cy="847725"/>
            <wp:effectExtent l="19050" t="0" r="9525" b="0"/>
            <wp:docPr id="2" name="Рисунок 1" descr="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45"/>
                    <pic:cNvPicPr>
                      <a:picLocks noChangeAspect="1" noChangeArrowheads="1"/>
                    </pic:cNvPicPr>
                  </pic:nvPicPr>
                  <pic:blipFill>
                    <a:blip r:embed="rId7" cstate="print"/>
                    <a:srcRect/>
                    <a:stretch>
                      <a:fillRect/>
                    </a:stretch>
                  </pic:blipFill>
                  <pic:spPr bwMode="auto">
                    <a:xfrm>
                      <a:off x="0" y="0"/>
                      <a:ext cx="752475" cy="847725"/>
                    </a:xfrm>
                    <a:prstGeom prst="rect">
                      <a:avLst/>
                    </a:prstGeom>
                    <a:noFill/>
                    <a:ln w="9525">
                      <a:noFill/>
                      <a:miter lim="800000"/>
                      <a:headEnd/>
                      <a:tailEnd/>
                    </a:ln>
                  </pic:spPr>
                </pic:pic>
              </a:graphicData>
            </a:graphic>
          </wp:inline>
        </w:drawing>
      </w:r>
    </w:p>
    <w:p w:rsidR="00B23FC3" w:rsidRDefault="00B23FC3" w:rsidP="00B23FC3"/>
    <w:p w:rsidR="00B23FC3" w:rsidRDefault="00B23FC3" w:rsidP="00B23FC3">
      <w:pPr>
        <w:jc w:val="center"/>
        <w:rPr>
          <w:b/>
          <w:sz w:val="28"/>
        </w:rPr>
      </w:pPr>
      <w:r>
        <w:rPr>
          <w:b/>
          <w:sz w:val="28"/>
        </w:rPr>
        <w:t>СОВЕТ ДЕПУТАТОВ ГОРОДСКОГО ОКРУГА ЭЛЕКТРОСТАЛЬ</w:t>
      </w:r>
    </w:p>
    <w:p w:rsidR="00B23FC3" w:rsidRDefault="00B23FC3" w:rsidP="00B23FC3">
      <w:pPr>
        <w:jc w:val="center"/>
        <w:rPr>
          <w:b/>
          <w:sz w:val="28"/>
        </w:rPr>
      </w:pPr>
    </w:p>
    <w:p w:rsidR="00B23FC3" w:rsidRDefault="00B23FC3" w:rsidP="00B23FC3">
      <w:pPr>
        <w:jc w:val="center"/>
        <w:rPr>
          <w:b/>
          <w:sz w:val="28"/>
        </w:rPr>
      </w:pPr>
      <w:r>
        <w:rPr>
          <w:b/>
          <w:sz w:val="28"/>
        </w:rPr>
        <w:t>МОСКОВСКОЙ   ОБЛАСТИ</w:t>
      </w:r>
    </w:p>
    <w:p w:rsidR="00B23FC3" w:rsidRDefault="00B23FC3" w:rsidP="00B23FC3">
      <w:pPr>
        <w:jc w:val="center"/>
      </w:pPr>
    </w:p>
    <w:p w:rsidR="00B23FC3" w:rsidRPr="00C06483" w:rsidRDefault="00C06483" w:rsidP="00C06483">
      <w:pPr>
        <w:jc w:val="center"/>
        <w:rPr>
          <w:sz w:val="44"/>
        </w:rPr>
      </w:pPr>
      <w:r>
        <w:rPr>
          <w:sz w:val="44"/>
        </w:rPr>
        <w:t>РЕШ</w:t>
      </w:r>
      <w:r w:rsidR="00B23FC3" w:rsidRPr="00C06483">
        <w:rPr>
          <w:sz w:val="44"/>
        </w:rPr>
        <w:t>Е</w:t>
      </w:r>
      <w:r>
        <w:rPr>
          <w:sz w:val="44"/>
        </w:rPr>
        <w:t>НИ</w:t>
      </w:r>
      <w:r w:rsidR="00B23FC3" w:rsidRPr="00C06483">
        <w:rPr>
          <w:sz w:val="44"/>
        </w:rPr>
        <w:t>Е</w:t>
      </w:r>
    </w:p>
    <w:p w:rsidR="00B23FC3" w:rsidRPr="00C06483" w:rsidRDefault="00B23FC3" w:rsidP="00C06483">
      <w:pPr>
        <w:jc w:val="center"/>
        <w:rPr>
          <w:rFonts w:ascii="CyrillicTimes" w:hAnsi="CyrillicTimes"/>
          <w:sz w:val="44"/>
        </w:rPr>
      </w:pPr>
    </w:p>
    <w:p w:rsidR="00B23FC3" w:rsidRDefault="00C06483" w:rsidP="00B23FC3">
      <w:r>
        <w:t>от 31.10.2024 № 383</w:t>
      </w:r>
      <w:r>
        <w:t>/56</w:t>
      </w:r>
    </w:p>
    <w:p w:rsidR="00C06483" w:rsidRPr="00C06483" w:rsidRDefault="00C06483" w:rsidP="00B23FC3"/>
    <w:p w:rsidR="006F732E" w:rsidRDefault="00846DB7" w:rsidP="007A2EA0">
      <w:pPr>
        <w:tabs>
          <w:tab w:val="left" w:pos="0"/>
          <w:tab w:val="left" w:pos="4820"/>
        </w:tabs>
        <w:spacing w:line="240" w:lineRule="exact"/>
        <w:ind w:right="4961"/>
        <w:jc w:val="both"/>
      </w:pPr>
      <w:r>
        <w:t>О внесении изменений в нормативы градостроительного проектирования городского округа Электросталь Московской области</w:t>
      </w:r>
    </w:p>
    <w:p w:rsidR="00846DB7" w:rsidRDefault="00846DB7" w:rsidP="006F732E">
      <w:pPr>
        <w:tabs>
          <w:tab w:val="left" w:pos="0"/>
          <w:tab w:val="left" w:pos="4820"/>
        </w:tabs>
      </w:pPr>
    </w:p>
    <w:p w:rsidR="00846DB7" w:rsidRDefault="00846DB7" w:rsidP="006F732E">
      <w:pPr>
        <w:tabs>
          <w:tab w:val="left" w:pos="0"/>
          <w:tab w:val="left" w:pos="4820"/>
        </w:tabs>
      </w:pPr>
      <w:bookmarkStart w:id="0" w:name="_GoBack"/>
      <w:bookmarkEnd w:id="0"/>
    </w:p>
    <w:p w:rsidR="00751724" w:rsidRPr="002E094E" w:rsidRDefault="00751724" w:rsidP="00751724">
      <w:pPr>
        <w:ind w:firstLine="720"/>
        <w:jc w:val="both"/>
      </w:pPr>
      <w:r w:rsidRPr="00CA2281">
        <w:t>В соответствии с Градостроительным кодексом Российской Федерации, Федеральным законом от 06.10.20</w:t>
      </w:r>
      <w:r w:rsidR="00953CC3">
        <w:t>0</w:t>
      </w:r>
      <w:r w:rsidRPr="00CA2281">
        <w:t xml:space="preserve">3 №131-ФЗ  «Об общих принципах организации местного самоуправления в Российской Федерации», Законом Московской области от 07.03.2007 </w:t>
      </w:r>
      <w:r>
        <w:t>№ </w:t>
      </w:r>
      <w:r w:rsidRPr="00CA2281">
        <w:t xml:space="preserve">36/2007-ОЗ «О Генеральном плане развития Московской области», </w:t>
      </w:r>
      <w:hyperlink r:id="rId8" w:history="1">
        <w:r w:rsidRPr="00CA2281">
          <w:t>постановлением</w:t>
        </w:r>
      </w:hyperlink>
      <w:r w:rsidRPr="00CA2281">
        <w:t xml:space="preserve"> Правительства Мос</w:t>
      </w:r>
      <w:r>
        <w:t xml:space="preserve">ковской области от 17.08.2015 </w:t>
      </w:r>
      <w:r w:rsidRPr="00CA2281">
        <w:t>№</w:t>
      </w:r>
      <w:r>
        <w:t> </w:t>
      </w:r>
      <w:r w:rsidRPr="00CA2281">
        <w:t>713/30 «Об утверждении нормативов градостроительного проектирования Московской области», Порядком разработки, утверждения нормативов гра</w:t>
      </w:r>
      <w:r>
        <w:t xml:space="preserve">достроительного проектирования </w:t>
      </w:r>
      <w:r w:rsidRPr="00CA2281">
        <w:t>городского округа Электросталь Московской области, и внесения изменений в них, утвержденным постановлением Администрации городского округа Электросталь Московской области от 11.08.2015 № 656/9, Совет депутатов городского округа Электро</w:t>
      </w:r>
      <w:r>
        <w:t>сталь Московской области РЕШИЛ:</w:t>
      </w:r>
    </w:p>
    <w:p w:rsidR="00751724" w:rsidRPr="00CA2281" w:rsidRDefault="00751724" w:rsidP="00751724">
      <w:pPr>
        <w:ind w:firstLine="708"/>
        <w:jc w:val="both"/>
      </w:pPr>
      <w:r>
        <w:t>1. Внести изменения в</w:t>
      </w:r>
      <w:r w:rsidRPr="00CA2281">
        <w:t xml:space="preserve"> нормативы градостроительного проектирования городского округа </w:t>
      </w:r>
      <w:r>
        <w:t>Электросталь Московской области</w:t>
      </w:r>
      <w:r w:rsidR="00942AEF">
        <w:t xml:space="preserve">, </w:t>
      </w:r>
      <w:r>
        <w:t xml:space="preserve">утвержденные решением Совета депутатов </w:t>
      </w:r>
      <w:r w:rsidR="00942AEF">
        <w:t>городского</w:t>
      </w:r>
      <w:r>
        <w:t xml:space="preserve"> округа Электросталь Московской области от</w:t>
      </w:r>
      <w:r w:rsidR="00942AEF">
        <w:t xml:space="preserve"> 26.08.2021 № 74/15, изложив их в новой редакции согласно приложению к настоящему решению</w:t>
      </w:r>
      <w:r w:rsidRPr="00CA2281">
        <w:t>.</w:t>
      </w:r>
    </w:p>
    <w:p w:rsidR="00751724" w:rsidRPr="00CA2281" w:rsidRDefault="00942AEF" w:rsidP="00751724">
      <w:pPr>
        <w:ind w:firstLine="720"/>
        <w:jc w:val="both"/>
      </w:pPr>
      <w:r>
        <w:t>2</w:t>
      </w:r>
      <w:r w:rsidR="00751724">
        <w:t>. </w:t>
      </w:r>
      <w:r w:rsidRPr="002E6ADE">
        <w:t xml:space="preserve">Опубликовать настоящее </w:t>
      </w:r>
      <w:r w:rsidR="00953CC3">
        <w:t>решение</w:t>
      </w:r>
      <w:r w:rsidRPr="002E6ADE">
        <w:t xml:space="preserve"> на официальном сайте городского округа Электросталь Московской области в информационно-телекоммуникационной сети Интернет по адресу: www.electrostal.ru</w:t>
      </w:r>
      <w:r w:rsidR="00751724" w:rsidRPr="00CA2281">
        <w:t xml:space="preserve">. </w:t>
      </w:r>
    </w:p>
    <w:p w:rsidR="00942AEF" w:rsidRDefault="00942AEF" w:rsidP="00942AEF">
      <w:pPr>
        <w:ind w:firstLine="720"/>
        <w:jc w:val="both"/>
      </w:pPr>
      <w:r>
        <w:t>3</w:t>
      </w:r>
      <w:r w:rsidR="00751724">
        <w:t>. </w:t>
      </w:r>
      <w:r w:rsidR="00751724" w:rsidRPr="00CA2281">
        <w:t xml:space="preserve">Настоящее решение вступает в силу </w:t>
      </w:r>
      <w:r w:rsidR="00751724">
        <w:t xml:space="preserve">после </w:t>
      </w:r>
      <w:r w:rsidR="00751724" w:rsidRPr="00CA2281">
        <w:t>его официального опубликования.</w:t>
      </w:r>
    </w:p>
    <w:p w:rsidR="00942AEF" w:rsidRPr="002E6ADE" w:rsidRDefault="00942AEF" w:rsidP="00942AEF">
      <w:pPr>
        <w:ind w:firstLine="720"/>
        <w:jc w:val="both"/>
      </w:pPr>
      <w:r>
        <w:t>4</w:t>
      </w:r>
      <w:r w:rsidRPr="002E6ADE">
        <w:t>. Контроль за исполнением настоящего решения возложить на заместителя Главы городского округа Электросталь Московской области В.А. Денисова.</w:t>
      </w:r>
    </w:p>
    <w:p w:rsidR="00942AEF" w:rsidRDefault="00942AEF" w:rsidP="00C06483">
      <w:pPr>
        <w:jc w:val="both"/>
        <w:rPr>
          <w:strike/>
        </w:rPr>
      </w:pPr>
    </w:p>
    <w:p w:rsidR="00C06483" w:rsidRDefault="00C06483" w:rsidP="00C06483">
      <w:pPr>
        <w:jc w:val="both"/>
        <w:rPr>
          <w:strike/>
        </w:rPr>
      </w:pPr>
    </w:p>
    <w:p w:rsidR="00C06483" w:rsidRDefault="00C06483" w:rsidP="00C06483">
      <w:pPr>
        <w:jc w:val="both"/>
        <w:rPr>
          <w:strike/>
        </w:rPr>
      </w:pPr>
    </w:p>
    <w:p w:rsidR="00C06483" w:rsidRPr="00CA2281" w:rsidRDefault="00C06483" w:rsidP="00C06483">
      <w:pPr>
        <w:jc w:val="both"/>
        <w:rPr>
          <w:strike/>
        </w:rPr>
      </w:pPr>
    </w:p>
    <w:p w:rsidR="00751724" w:rsidRPr="007919CB" w:rsidRDefault="00751724" w:rsidP="00751724">
      <w:pPr>
        <w:tabs>
          <w:tab w:val="left" w:pos="6615"/>
        </w:tabs>
        <w:autoSpaceDE w:val="0"/>
        <w:autoSpaceDN w:val="0"/>
        <w:adjustRightInd w:val="0"/>
        <w:spacing w:line="240" w:lineRule="exact"/>
        <w:jc w:val="both"/>
      </w:pPr>
      <w:r>
        <w:t>Председатель</w:t>
      </w:r>
      <w:r w:rsidRPr="007919CB">
        <w:t xml:space="preserve"> Совета депутатов</w:t>
      </w:r>
      <w:r>
        <w:tab/>
        <w:t xml:space="preserve">                 О.И. Мироничев</w:t>
      </w:r>
    </w:p>
    <w:p w:rsidR="00751724" w:rsidRPr="007919CB" w:rsidRDefault="00751724" w:rsidP="00751724">
      <w:pPr>
        <w:autoSpaceDE w:val="0"/>
        <w:autoSpaceDN w:val="0"/>
        <w:adjustRightInd w:val="0"/>
        <w:spacing w:line="240" w:lineRule="exact"/>
        <w:jc w:val="both"/>
      </w:pPr>
      <w:r w:rsidRPr="007919CB">
        <w:t xml:space="preserve">городского округа </w:t>
      </w:r>
    </w:p>
    <w:p w:rsidR="00751724" w:rsidRDefault="00751724" w:rsidP="00751724">
      <w:pPr>
        <w:jc w:val="both"/>
      </w:pPr>
    </w:p>
    <w:p w:rsidR="00751724" w:rsidRDefault="00751724" w:rsidP="00751724">
      <w:pPr>
        <w:jc w:val="both"/>
      </w:pPr>
      <w:r>
        <w:t xml:space="preserve">Глава городского округа </w:t>
      </w:r>
      <w:r>
        <w:tab/>
      </w:r>
      <w:r>
        <w:tab/>
      </w:r>
      <w:r>
        <w:tab/>
      </w:r>
      <w:r>
        <w:tab/>
      </w:r>
      <w:r>
        <w:tab/>
      </w:r>
      <w:r>
        <w:tab/>
      </w:r>
      <w:r>
        <w:tab/>
      </w:r>
      <w:r>
        <w:tab/>
        <w:t xml:space="preserve">И.Ю. Волкова </w:t>
      </w:r>
    </w:p>
    <w:p w:rsidR="00942AEF" w:rsidRDefault="00942AEF" w:rsidP="00751724">
      <w:pPr>
        <w:jc w:val="both"/>
      </w:pPr>
    </w:p>
    <w:p w:rsidR="00751724" w:rsidRDefault="00751724" w:rsidP="00A8363D">
      <w:pPr>
        <w:widowControl w:val="0"/>
        <w:autoSpaceDE w:val="0"/>
        <w:autoSpaceDN w:val="0"/>
        <w:adjustRightInd w:val="0"/>
        <w:ind w:left="5529"/>
        <w:jc w:val="both"/>
        <w:outlineLvl w:val="0"/>
      </w:pPr>
      <w:r>
        <w:lastRenderedPageBreak/>
        <w:t>Приложение</w:t>
      </w:r>
      <w:r w:rsidR="00A8363D">
        <w:t xml:space="preserve"> к решению Совета депутатов городского округа Электросталь Московской области</w:t>
      </w:r>
    </w:p>
    <w:p w:rsidR="00A8363D" w:rsidRDefault="00C06483" w:rsidP="00A8363D">
      <w:pPr>
        <w:widowControl w:val="0"/>
        <w:autoSpaceDE w:val="0"/>
        <w:autoSpaceDN w:val="0"/>
        <w:adjustRightInd w:val="0"/>
        <w:ind w:left="5529"/>
        <w:jc w:val="both"/>
        <w:outlineLvl w:val="0"/>
      </w:pPr>
      <w:r>
        <w:t>от 31.10.2024 № 381/56</w:t>
      </w:r>
    </w:p>
    <w:p w:rsidR="00A8363D" w:rsidRDefault="00A8363D" w:rsidP="00A8363D">
      <w:pPr>
        <w:widowControl w:val="0"/>
        <w:autoSpaceDE w:val="0"/>
        <w:autoSpaceDN w:val="0"/>
        <w:adjustRightInd w:val="0"/>
        <w:ind w:left="5529"/>
        <w:jc w:val="both"/>
        <w:outlineLvl w:val="0"/>
      </w:pPr>
    </w:p>
    <w:p w:rsidR="00751724" w:rsidRPr="004777CD" w:rsidRDefault="00A8363D" w:rsidP="00A8363D">
      <w:pPr>
        <w:widowControl w:val="0"/>
        <w:autoSpaceDE w:val="0"/>
        <w:autoSpaceDN w:val="0"/>
        <w:adjustRightInd w:val="0"/>
        <w:ind w:left="5529"/>
        <w:jc w:val="both"/>
        <w:outlineLvl w:val="0"/>
      </w:pPr>
      <w:r>
        <w:t>«</w:t>
      </w:r>
      <w:r w:rsidR="00751724" w:rsidRPr="004777CD">
        <w:t>УТВЕРЖДЕНЫ</w:t>
      </w:r>
    </w:p>
    <w:p w:rsidR="00751724" w:rsidRPr="004777CD" w:rsidRDefault="00751724" w:rsidP="00A8363D">
      <w:pPr>
        <w:widowControl w:val="0"/>
        <w:autoSpaceDE w:val="0"/>
        <w:autoSpaceDN w:val="0"/>
        <w:adjustRightInd w:val="0"/>
        <w:ind w:left="5529"/>
        <w:jc w:val="both"/>
      </w:pPr>
      <w:r>
        <w:t>решением Совета депутатов</w:t>
      </w:r>
    </w:p>
    <w:p w:rsidR="00751724" w:rsidRPr="004777CD" w:rsidRDefault="00751724" w:rsidP="00A8363D">
      <w:pPr>
        <w:widowControl w:val="0"/>
        <w:autoSpaceDE w:val="0"/>
        <w:autoSpaceDN w:val="0"/>
        <w:adjustRightInd w:val="0"/>
        <w:ind w:left="5529"/>
        <w:jc w:val="both"/>
      </w:pPr>
      <w:r>
        <w:t>городского округа Электросталь</w:t>
      </w:r>
    </w:p>
    <w:p w:rsidR="00751724" w:rsidRPr="004777CD" w:rsidRDefault="00751724" w:rsidP="00A8363D">
      <w:pPr>
        <w:widowControl w:val="0"/>
        <w:autoSpaceDE w:val="0"/>
        <w:autoSpaceDN w:val="0"/>
        <w:adjustRightInd w:val="0"/>
        <w:ind w:left="5529"/>
        <w:jc w:val="both"/>
      </w:pPr>
      <w:r w:rsidRPr="004777CD">
        <w:t>Московской области</w:t>
      </w:r>
    </w:p>
    <w:p w:rsidR="00751724" w:rsidRPr="004777CD" w:rsidRDefault="00751724" w:rsidP="00A8363D">
      <w:pPr>
        <w:widowControl w:val="0"/>
        <w:autoSpaceDE w:val="0"/>
        <w:autoSpaceDN w:val="0"/>
        <w:adjustRightInd w:val="0"/>
        <w:ind w:left="5529"/>
        <w:jc w:val="both"/>
      </w:pPr>
      <w:r>
        <w:t>от 26.08.2021</w:t>
      </w:r>
      <w:r w:rsidRPr="002E094E">
        <w:t xml:space="preserve"> № 74/15</w:t>
      </w:r>
    </w:p>
    <w:p w:rsidR="00751724" w:rsidRPr="004777CD" w:rsidRDefault="00751724" w:rsidP="00751724">
      <w:pPr>
        <w:widowControl w:val="0"/>
        <w:autoSpaceDE w:val="0"/>
        <w:autoSpaceDN w:val="0"/>
        <w:adjustRightInd w:val="0"/>
        <w:ind w:firstLine="709"/>
      </w:pPr>
    </w:p>
    <w:p w:rsidR="00751724" w:rsidRPr="004777CD" w:rsidRDefault="00751724" w:rsidP="00751724">
      <w:pPr>
        <w:widowControl w:val="0"/>
        <w:autoSpaceDE w:val="0"/>
        <w:autoSpaceDN w:val="0"/>
        <w:adjustRightInd w:val="0"/>
        <w:ind w:firstLine="709"/>
      </w:pPr>
    </w:p>
    <w:p w:rsidR="00751724" w:rsidRPr="00A8363D" w:rsidRDefault="00A8363D" w:rsidP="00751724">
      <w:pPr>
        <w:widowControl w:val="0"/>
        <w:autoSpaceDE w:val="0"/>
        <w:autoSpaceDN w:val="0"/>
        <w:adjustRightInd w:val="0"/>
        <w:ind w:firstLine="709"/>
        <w:jc w:val="center"/>
        <w:rPr>
          <w:bCs/>
        </w:rPr>
      </w:pPr>
      <w:bookmarkStart w:id="1" w:name="Par29"/>
      <w:bookmarkEnd w:id="1"/>
      <w:r w:rsidRPr="00A8363D">
        <w:rPr>
          <w:bCs/>
        </w:rPr>
        <w:t>Нормативы</w:t>
      </w:r>
      <w:r>
        <w:rPr>
          <w:bCs/>
        </w:rPr>
        <w:t xml:space="preserve"> г</w:t>
      </w:r>
      <w:r w:rsidRPr="00A8363D">
        <w:rPr>
          <w:bCs/>
        </w:rPr>
        <w:t xml:space="preserve">радостроительного проектирования </w:t>
      </w:r>
    </w:p>
    <w:p w:rsidR="00751724" w:rsidRPr="00A8363D" w:rsidRDefault="00A8363D" w:rsidP="00751724">
      <w:pPr>
        <w:widowControl w:val="0"/>
        <w:autoSpaceDE w:val="0"/>
        <w:autoSpaceDN w:val="0"/>
        <w:adjustRightInd w:val="0"/>
        <w:ind w:firstLine="709"/>
        <w:jc w:val="center"/>
        <w:rPr>
          <w:bCs/>
        </w:rPr>
      </w:pPr>
      <w:r>
        <w:rPr>
          <w:bCs/>
        </w:rPr>
        <w:t>г</w:t>
      </w:r>
      <w:r w:rsidRPr="00A8363D">
        <w:rPr>
          <w:bCs/>
        </w:rPr>
        <w:t xml:space="preserve">ородского округа </w:t>
      </w:r>
      <w:r>
        <w:rPr>
          <w:bCs/>
        </w:rPr>
        <w:t>Э</w:t>
      </w:r>
      <w:r w:rsidRPr="00A8363D">
        <w:rPr>
          <w:bCs/>
        </w:rPr>
        <w:t xml:space="preserve">лектросталь </w:t>
      </w:r>
    </w:p>
    <w:p w:rsidR="00751724" w:rsidRPr="00A8363D" w:rsidRDefault="00A8363D" w:rsidP="00751724">
      <w:pPr>
        <w:widowControl w:val="0"/>
        <w:autoSpaceDE w:val="0"/>
        <w:autoSpaceDN w:val="0"/>
        <w:adjustRightInd w:val="0"/>
        <w:ind w:firstLine="709"/>
        <w:jc w:val="center"/>
        <w:rPr>
          <w:bCs/>
        </w:rPr>
      </w:pPr>
      <w:r w:rsidRPr="00A8363D">
        <w:rPr>
          <w:bCs/>
        </w:rPr>
        <w:t>Московской области</w:t>
      </w:r>
    </w:p>
    <w:p w:rsidR="00751724" w:rsidRPr="0017794E" w:rsidRDefault="00751724" w:rsidP="0017794E">
      <w:pPr>
        <w:autoSpaceDE w:val="0"/>
        <w:autoSpaceDN w:val="0"/>
        <w:adjustRightInd w:val="0"/>
        <w:ind w:firstLine="709"/>
        <w:jc w:val="both"/>
        <w:outlineLvl w:val="0"/>
      </w:pPr>
    </w:p>
    <w:p w:rsidR="00751724" w:rsidRPr="0017794E" w:rsidRDefault="00751724" w:rsidP="0017794E">
      <w:pPr>
        <w:autoSpaceDE w:val="0"/>
        <w:autoSpaceDN w:val="0"/>
        <w:adjustRightInd w:val="0"/>
        <w:ind w:firstLine="709"/>
        <w:jc w:val="center"/>
        <w:outlineLvl w:val="0"/>
      </w:pPr>
      <w:r w:rsidRPr="0017794E">
        <w:t>Общие положения</w:t>
      </w:r>
    </w:p>
    <w:p w:rsidR="00751724" w:rsidRPr="0017794E" w:rsidRDefault="00751724" w:rsidP="0017794E">
      <w:pPr>
        <w:autoSpaceDE w:val="0"/>
        <w:autoSpaceDN w:val="0"/>
        <w:adjustRightInd w:val="0"/>
        <w:ind w:firstLine="709"/>
        <w:jc w:val="both"/>
      </w:pPr>
    </w:p>
    <w:p w:rsidR="00751724" w:rsidRPr="0017794E" w:rsidRDefault="00751724" w:rsidP="0017794E">
      <w:pPr>
        <w:autoSpaceDE w:val="0"/>
        <w:autoSpaceDN w:val="0"/>
        <w:adjustRightInd w:val="0"/>
        <w:ind w:firstLine="709"/>
        <w:jc w:val="both"/>
      </w:pPr>
      <w:r w:rsidRPr="0017794E">
        <w:t xml:space="preserve">1. Нормативы градостроительного проектирования городского округа Электросталь Московской области (далее – Нормативы) разработаны в соответствии с Градостроительным </w:t>
      </w:r>
      <w:hyperlink r:id="rId9" w:history="1">
        <w:r w:rsidRPr="0017794E">
          <w:t>кодексом</w:t>
        </w:r>
      </w:hyperlink>
      <w:r w:rsidRPr="0017794E">
        <w:t xml:space="preserve"> Российской Федерации, Федеральным </w:t>
      </w:r>
      <w:hyperlink r:id="rId10" w:history="1">
        <w:r w:rsidRPr="0017794E">
          <w:t>законом</w:t>
        </w:r>
      </w:hyperlink>
      <w:r w:rsidRPr="0017794E">
        <w:t xml:space="preserve"> от 06.10.2003 № 131-ФЗ «Об общих принципах организации местного самоуправления в Российской Федерации», </w:t>
      </w:r>
      <w:hyperlink r:id="rId11" w:history="1">
        <w:r w:rsidRPr="0017794E">
          <w:t>законом</w:t>
        </w:r>
      </w:hyperlink>
      <w:r w:rsidRPr="0017794E">
        <w:t xml:space="preserve"> Московской области от 07.03.2007 № 36/2007-ОЗ «О Генеральном плане развития Московской области», от 25.10.2004 № 130/2004-ОЗ «О статусе и границе городского округа Электросталь», </w:t>
      </w:r>
      <w:hyperlink r:id="rId12" w:history="1">
        <w:r w:rsidRPr="0017794E">
          <w:t>постановлением</w:t>
        </w:r>
      </w:hyperlink>
      <w:r w:rsidRPr="0017794E">
        <w:t xml:space="preserve"> Правительства Московской области от 17.08.2015 № 713/30 «Об утверждении нормативов градостроительного проектирования Московской области» (далее - Нормативы градостроительного проектирования Московской области), с учетом законодательства Российской Федерации о техническом регулировании, земельного, лесного, водного законодательств, законодательства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иного законодательства Российской Федерации и Московской области.</w:t>
      </w:r>
    </w:p>
    <w:p w:rsidR="00751724" w:rsidRPr="0017794E" w:rsidRDefault="00751724" w:rsidP="0017794E">
      <w:pPr>
        <w:autoSpaceDE w:val="0"/>
        <w:autoSpaceDN w:val="0"/>
        <w:adjustRightInd w:val="0"/>
        <w:ind w:firstLine="709"/>
        <w:jc w:val="both"/>
      </w:pPr>
      <w:r w:rsidRPr="0017794E">
        <w:t>2. Нормативы являются муниципальным нормативным правовым актом, устанавливающим требования к планировочной организации и параметрам застройки городского округа Электросталь Московской области (далее – городской округ), и входят в систему муниципальных нормативных правовых актов, регламентирующих градостроительную деятельность в городском округе.</w:t>
      </w:r>
    </w:p>
    <w:p w:rsidR="00751724" w:rsidRPr="0017794E" w:rsidRDefault="00751724" w:rsidP="0017794E">
      <w:pPr>
        <w:autoSpaceDE w:val="0"/>
        <w:autoSpaceDN w:val="0"/>
        <w:adjustRightInd w:val="0"/>
        <w:ind w:firstLine="709"/>
        <w:jc w:val="both"/>
      </w:pPr>
      <w:r w:rsidRPr="0017794E">
        <w:t>3. Нормативы обязательны для использования, применения и соблюдения органами местного самоуправления городского округа, а также всеми гражданами и юридическими лицами, осуществляющими градостроительную деятельность на территории городского округа при:</w:t>
      </w:r>
    </w:p>
    <w:p w:rsidR="00751724" w:rsidRPr="0017794E" w:rsidRDefault="00751724" w:rsidP="0017794E">
      <w:pPr>
        <w:autoSpaceDE w:val="0"/>
        <w:autoSpaceDN w:val="0"/>
        <w:adjustRightInd w:val="0"/>
        <w:ind w:firstLine="709"/>
        <w:jc w:val="both"/>
      </w:pPr>
      <w:r w:rsidRPr="0017794E">
        <w:t>- разработке, экспертизе, согласовании, утверждении и реализации Генерального плана городского округа и Правил землепользования и застройки городского округа, внесении изменений в указанные документы;</w:t>
      </w:r>
    </w:p>
    <w:p w:rsidR="00751724" w:rsidRPr="0017794E" w:rsidRDefault="00751724" w:rsidP="0017794E">
      <w:pPr>
        <w:autoSpaceDE w:val="0"/>
        <w:autoSpaceDN w:val="0"/>
        <w:adjustRightInd w:val="0"/>
        <w:ind w:firstLine="709"/>
        <w:jc w:val="both"/>
      </w:pPr>
      <w:r w:rsidRPr="0017794E">
        <w:t>- разработке, экспертизе, согласовании, утверждении и реализации документации по планировке территорий;</w:t>
      </w:r>
    </w:p>
    <w:p w:rsidR="00751724" w:rsidRPr="0017794E" w:rsidRDefault="00751724" w:rsidP="0017794E">
      <w:pPr>
        <w:autoSpaceDE w:val="0"/>
        <w:autoSpaceDN w:val="0"/>
        <w:adjustRightInd w:val="0"/>
        <w:ind w:firstLine="709"/>
        <w:jc w:val="both"/>
      </w:pPr>
      <w:r w:rsidRPr="0017794E">
        <w:t>- архитектурно-строительном проектировании на территории городского округа.</w:t>
      </w:r>
    </w:p>
    <w:p w:rsidR="00751724" w:rsidRPr="0017794E" w:rsidRDefault="00751724" w:rsidP="0017794E">
      <w:pPr>
        <w:autoSpaceDE w:val="0"/>
        <w:autoSpaceDN w:val="0"/>
        <w:adjustRightInd w:val="0"/>
        <w:ind w:firstLine="709"/>
        <w:jc w:val="both"/>
      </w:pPr>
      <w:r w:rsidRPr="0017794E">
        <w:t xml:space="preserve">4. Нормативы устанавливают совокупность расчетных показателей минимально допустимого уровня обеспеченности населения городского округа объектами местного значения, относящимися к областям электро-, тепло-, газо- и водоснабжения населения, водоотведения, автомобильных дорог местного значения, физической культуры и массового спорта, образования, здравоохранения, утилизации и переработки бытовых и </w:t>
      </w:r>
      <w:r w:rsidRPr="0017794E">
        <w:lastRenderedPageBreak/>
        <w:t>промышленных отходов в случае внесения изменений в генеральный план городского округа, иным областям в связи с решением вопросов местного значения городского округа, объектами благоустройства территории, иными объектами местного значения городского округа, и расчетных показателей максимально допустимого уровня территориальной доступности таких объектов для населения городского округа, включая граждан с ограниченными физическими возможностями.</w:t>
      </w:r>
    </w:p>
    <w:p w:rsidR="00751724" w:rsidRPr="0017794E" w:rsidRDefault="00751724" w:rsidP="0017794E">
      <w:pPr>
        <w:autoSpaceDE w:val="0"/>
        <w:autoSpaceDN w:val="0"/>
        <w:adjustRightInd w:val="0"/>
        <w:ind w:firstLine="709"/>
        <w:jc w:val="both"/>
      </w:pPr>
      <w:r w:rsidRPr="0017794E">
        <w:t>5. Городской округ Электросталь Московской области входит в состав Ногинской устойчивой системы расселения Московской области. В состав территории городского округа Электросталь Московской области входит город Электросталь и 11 сельских населённых пунктов. Административным центром городского округа является город Электросталь.</w:t>
      </w:r>
    </w:p>
    <w:p w:rsidR="00751724" w:rsidRPr="0017794E" w:rsidRDefault="00751724" w:rsidP="0017794E">
      <w:pPr>
        <w:autoSpaceDE w:val="0"/>
        <w:autoSpaceDN w:val="0"/>
        <w:adjustRightInd w:val="0"/>
        <w:ind w:firstLine="709"/>
        <w:jc w:val="both"/>
      </w:pPr>
      <w:r w:rsidRPr="0017794E">
        <w:t>Территория городского округа Электросталь Московской области относится к системе расселения и имеет следующие показатели: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9"/>
        <w:gridCol w:w="3132"/>
        <w:gridCol w:w="3103"/>
      </w:tblGrid>
      <w:tr w:rsidR="0017794E" w:rsidRPr="0017794E" w:rsidTr="00571FC8">
        <w:tc>
          <w:tcPr>
            <w:tcW w:w="3378" w:type="dxa"/>
            <w:shd w:val="clear" w:color="auto" w:fill="auto"/>
          </w:tcPr>
          <w:p w:rsidR="00751724" w:rsidRPr="0017794E" w:rsidRDefault="00751724" w:rsidP="0017794E">
            <w:pPr>
              <w:autoSpaceDE w:val="0"/>
              <w:autoSpaceDN w:val="0"/>
              <w:adjustRightInd w:val="0"/>
              <w:jc w:val="both"/>
            </w:pPr>
            <w:r w:rsidRPr="0017794E">
              <w:t>Функциональное назначение</w:t>
            </w:r>
          </w:p>
        </w:tc>
        <w:tc>
          <w:tcPr>
            <w:tcW w:w="3379" w:type="dxa"/>
            <w:shd w:val="clear" w:color="auto" w:fill="auto"/>
          </w:tcPr>
          <w:p w:rsidR="00751724" w:rsidRPr="0017794E" w:rsidRDefault="00751724" w:rsidP="0017794E">
            <w:pPr>
              <w:autoSpaceDE w:val="0"/>
              <w:autoSpaceDN w:val="0"/>
              <w:adjustRightInd w:val="0"/>
              <w:jc w:val="both"/>
            </w:pPr>
            <w:r w:rsidRPr="0017794E">
              <w:t>Тип пространственной организации</w:t>
            </w:r>
          </w:p>
        </w:tc>
        <w:tc>
          <w:tcPr>
            <w:tcW w:w="3379" w:type="dxa"/>
            <w:shd w:val="clear" w:color="auto" w:fill="auto"/>
          </w:tcPr>
          <w:p w:rsidR="00751724" w:rsidRPr="0017794E" w:rsidRDefault="00751724" w:rsidP="0017794E">
            <w:pPr>
              <w:autoSpaceDE w:val="0"/>
              <w:autoSpaceDN w:val="0"/>
              <w:adjustRightInd w:val="0"/>
              <w:jc w:val="both"/>
            </w:pPr>
            <w:r w:rsidRPr="0017794E">
              <w:t>Преобладающий тип застройки</w:t>
            </w:r>
          </w:p>
        </w:tc>
      </w:tr>
      <w:tr w:rsidR="0017794E" w:rsidRPr="0017794E" w:rsidTr="00571FC8">
        <w:tc>
          <w:tcPr>
            <w:tcW w:w="3378" w:type="dxa"/>
            <w:shd w:val="clear" w:color="auto" w:fill="auto"/>
            <w:vAlign w:val="center"/>
          </w:tcPr>
          <w:p w:rsidR="00751724" w:rsidRPr="0017794E" w:rsidRDefault="0017794E" w:rsidP="0017794E">
            <w:pPr>
              <w:autoSpaceDE w:val="0"/>
              <w:autoSpaceDN w:val="0"/>
              <w:adjustRightInd w:val="0"/>
              <w:jc w:val="both"/>
            </w:pPr>
            <w:r w:rsidRPr="0017794E">
              <w:t>Городская</w:t>
            </w:r>
          </w:p>
        </w:tc>
        <w:tc>
          <w:tcPr>
            <w:tcW w:w="3379" w:type="dxa"/>
            <w:shd w:val="clear" w:color="auto" w:fill="auto"/>
            <w:vAlign w:val="center"/>
          </w:tcPr>
          <w:p w:rsidR="00751724" w:rsidRPr="0017794E" w:rsidRDefault="0017794E" w:rsidP="0017794E">
            <w:pPr>
              <w:autoSpaceDE w:val="0"/>
              <w:autoSpaceDN w:val="0"/>
              <w:adjustRightInd w:val="0"/>
              <w:jc w:val="both"/>
              <w:rPr>
                <w:rFonts w:eastAsia="Calibri"/>
              </w:rPr>
            </w:pPr>
            <w:r w:rsidRPr="0017794E">
              <w:rPr>
                <w:rFonts w:eastAsia="Calibri"/>
              </w:rPr>
              <w:t xml:space="preserve">Компактная </w:t>
            </w:r>
            <w:r w:rsidR="00751724" w:rsidRPr="0017794E">
              <w:rPr>
                <w:rFonts w:eastAsia="Calibri"/>
              </w:rPr>
              <w:t>срединная</w:t>
            </w:r>
          </w:p>
          <w:p w:rsidR="00751724" w:rsidRPr="0017794E" w:rsidRDefault="00751724" w:rsidP="0017794E">
            <w:pPr>
              <w:autoSpaceDE w:val="0"/>
              <w:autoSpaceDN w:val="0"/>
              <w:adjustRightInd w:val="0"/>
              <w:jc w:val="both"/>
            </w:pPr>
          </w:p>
        </w:tc>
        <w:tc>
          <w:tcPr>
            <w:tcW w:w="3379" w:type="dxa"/>
            <w:shd w:val="clear" w:color="auto" w:fill="auto"/>
            <w:vAlign w:val="center"/>
          </w:tcPr>
          <w:p w:rsidR="00751724" w:rsidRPr="0017794E" w:rsidRDefault="0017794E" w:rsidP="0017794E">
            <w:pPr>
              <w:autoSpaceDE w:val="0"/>
              <w:autoSpaceDN w:val="0"/>
              <w:adjustRightInd w:val="0"/>
              <w:jc w:val="both"/>
              <w:rPr>
                <w:rFonts w:eastAsia="Calibri"/>
              </w:rPr>
            </w:pPr>
            <w:r w:rsidRPr="0017794E">
              <w:rPr>
                <w:rFonts w:eastAsia="Calibri"/>
              </w:rPr>
              <w:t xml:space="preserve">Дисперсный </w:t>
            </w:r>
            <w:r w:rsidR="00751724" w:rsidRPr="0017794E">
              <w:rPr>
                <w:rFonts w:eastAsia="Calibri"/>
              </w:rPr>
              <w:t>низкоплотный малоэтажный</w:t>
            </w:r>
          </w:p>
          <w:p w:rsidR="00751724" w:rsidRPr="0017794E" w:rsidRDefault="00751724" w:rsidP="0017794E">
            <w:pPr>
              <w:autoSpaceDE w:val="0"/>
              <w:autoSpaceDN w:val="0"/>
              <w:adjustRightInd w:val="0"/>
              <w:jc w:val="both"/>
            </w:pPr>
          </w:p>
        </w:tc>
      </w:tr>
    </w:tbl>
    <w:p w:rsidR="00751724" w:rsidRPr="0017794E" w:rsidRDefault="00751724" w:rsidP="0017794E">
      <w:pPr>
        <w:autoSpaceDE w:val="0"/>
        <w:autoSpaceDN w:val="0"/>
        <w:adjustRightInd w:val="0"/>
        <w:ind w:firstLine="709"/>
        <w:jc w:val="both"/>
      </w:pPr>
    </w:p>
    <w:p w:rsidR="00751724" w:rsidRPr="0017794E" w:rsidRDefault="00751724" w:rsidP="0017794E">
      <w:pPr>
        <w:autoSpaceDE w:val="0"/>
        <w:autoSpaceDN w:val="0"/>
        <w:adjustRightInd w:val="0"/>
        <w:ind w:firstLine="709"/>
        <w:jc w:val="both"/>
      </w:pPr>
      <w:r w:rsidRPr="0017794E">
        <w:t>6. Основные термины и определения, примененные в настоящих Нормативах, приведены в Приложении № 1.</w:t>
      </w:r>
    </w:p>
    <w:p w:rsidR="00751724" w:rsidRPr="0017794E" w:rsidRDefault="00751724" w:rsidP="0017794E">
      <w:pPr>
        <w:autoSpaceDE w:val="0"/>
        <w:autoSpaceDN w:val="0"/>
        <w:adjustRightInd w:val="0"/>
        <w:ind w:firstLine="709"/>
        <w:jc w:val="both"/>
      </w:pPr>
      <w:r w:rsidRPr="0017794E">
        <w:t xml:space="preserve">Помимо терминов и определений, перечисленных в </w:t>
      </w:r>
      <w:hyperlink w:anchor="P38" w:history="1">
        <w:r w:rsidRPr="0017794E">
          <w:t>Приложении</w:t>
        </w:r>
      </w:hyperlink>
      <w:r w:rsidRPr="0017794E">
        <w:t xml:space="preserve"> № 1, в Нормативах используются понятия, содержащиеся в федеральных законах и законах Московской области, в национальных стандартах и сводах правил, в Нормативах градостроительного проектирования Московской области.</w:t>
      </w:r>
    </w:p>
    <w:p w:rsidR="00751724" w:rsidRPr="0017794E" w:rsidRDefault="00751724" w:rsidP="0017794E">
      <w:pPr>
        <w:autoSpaceDE w:val="0"/>
        <w:autoSpaceDN w:val="0"/>
        <w:adjustRightInd w:val="0"/>
        <w:ind w:firstLine="709"/>
        <w:jc w:val="both"/>
      </w:pPr>
    </w:p>
    <w:p w:rsidR="00751724" w:rsidRPr="0017794E" w:rsidRDefault="00751724" w:rsidP="0017794E">
      <w:pPr>
        <w:autoSpaceDE w:val="0"/>
        <w:autoSpaceDN w:val="0"/>
        <w:adjustRightInd w:val="0"/>
        <w:spacing w:before="240"/>
        <w:contextualSpacing/>
        <w:jc w:val="center"/>
        <w:rPr>
          <w:rFonts w:eastAsia="Calibri"/>
          <w:bCs/>
        </w:rPr>
      </w:pPr>
      <w:r w:rsidRPr="0017794E">
        <w:rPr>
          <w:rFonts w:eastAsia="Calibri"/>
          <w:bCs/>
        </w:rPr>
        <w:br w:type="page"/>
      </w:r>
      <w:r w:rsidR="0017794E" w:rsidRPr="0017794E">
        <w:rPr>
          <w:rFonts w:eastAsia="Calibri"/>
          <w:bCs/>
        </w:rPr>
        <w:lastRenderedPageBreak/>
        <w:t xml:space="preserve">Раздел </w:t>
      </w:r>
      <w:r w:rsidR="0017794E">
        <w:rPr>
          <w:rFonts w:eastAsia="Calibri"/>
          <w:bCs/>
          <w:lang w:val="en-US"/>
        </w:rPr>
        <w:t>I</w:t>
      </w:r>
      <w:r w:rsidR="0017794E" w:rsidRPr="0017794E">
        <w:rPr>
          <w:rFonts w:eastAsia="Calibri"/>
          <w:bCs/>
        </w:rPr>
        <w:t>.  Основная часть.</w:t>
      </w:r>
    </w:p>
    <w:p w:rsidR="00751724" w:rsidRPr="0017794E" w:rsidRDefault="0017794E" w:rsidP="0017794E">
      <w:pPr>
        <w:autoSpaceDE w:val="0"/>
        <w:autoSpaceDN w:val="0"/>
        <w:adjustRightInd w:val="0"/>
        <w:spacing w:before="240"/>
        <w:contextualSpacing/>
        <w:jc w:val="center"/>
        <w:rPr>
          <w:rFonts w:eastAsia="Calibri"/>
          <w:bCs/>
        </w:rPr>
      </w:pPr>
      <w:r w:rsidRPr="0017794E">
        <w:rPr>
          <w:rFonts w:eastAsia="Calibri"/>
          <w:bCs/>
        </w:rPr>
        <w:t>(расчетные показатели)</w:t>
      </w:r>
    </w:p>
    <w:p w:rsidR="00751724" w:rsidRPr="0017794E" w:rsidRDefault="00751724" w:rsidP="0017794E">
      <w:pPr>
        <w:widowControl w:val="0"/>
        <w:autoSpaceDE w:val="0"/>
        <w:autoSpaceDN w:val="0"/>
        <w:adjustRightInd w:val="0"/>
        <w:ind w:firstLine="709"/>
        <w:jc w:val="both"/>
      </w:pPr>
    </w:p>
    <w:p w:rsidR="00751724" w:rsidRPr="0017794E" w:rsidRDefault="0017794E" w:rsidP="0017794E">
      <w:pPr>
        <w:widowControl w:val="0"/>
        <w:autoSpaceDE w:val="0"/>
        <w:autoSpaceDN w:val="0"/>
        <w:adjustRightInd w:val="0"/>
        <w:ind w:right="45" w:firstLine="709"/>
        <w:jc w:val="both"/>
      </w:pPr>
      <w:r>
        <w:rPr>
          <w:rFonts w:eastAsia="Calibri"/>
        </w:rPr>
        <w:t xml:space="preserve">1. </w:t>
      </w:r>
      <w:r w:rsidR="00751724" w:rsidRPr="0017794E">
        <w:rPr>
          <w:rFonts w:eastAsia="Calibri"/>
        </w:rPr>
        <w:t>Расчетные показатели интенсивности использования жилых территорий в населенных пунктах и плотности населения на жилых территориях при различных показателях жилищной обеспеченности и при различных типах застройки.</w:t>
      </w:r>
    </w:p>
    <w:p w:rsidR="00751724" w:rsidRPr="0017794E" w:rsidRDefault="00751724" w:rsidP="0017794E">
      <w:pPr>
        <w:pStyle w:val="ConsPlusNormal"/>
        <w:ind w:firstLine="709"/>
        <w:jc w:val="both"/>
        <w:rPr>
          <w:rFonts w:ascii="Times New Roman" w:hAnsi="Times New Roman" w:cs="Times New Roman"/>
          <w:sz w:val="24"/>
          <w:szCs w:val="24"/>
        </w:rPr>
      </w:pPr>
      <w:bookmarkStart w:id="2" w:name="Par57"/>
      <w:bookmarkEnd w:id="2"/>
      <w:r w:rsidRPr="0017794E">
        <w:rPr>
          <w:rFonts w:ascii="Times New Roman" w:hAnsi="Times New Roman" w:cs="Times New Roman"/>
          <w:sz w:val="24"/>
          <w:szCs w:val="24"/>
        </w:rPr>
        <w:t>1.1. Жилые территории городского округа предназначены для организации здоровой, удобной и безопасной среды проживания населения, отвечающей его социальным, культурным, бытовым потребностям.</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1.2. На жилых территориях размещаются:</w:t>
      </w:r>
    </w:p>
    <w:p w:rsidR="00751724" w:rsidRPr="0017794E" w:rsidRDefault="0017794E"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 xml:space="preserve">- Жилые </w:t>
      </w:r>
      <w:r w:rsidR="00751724" w:rsidRPr="0017794E">
        <w:rPr>
          <w:rFonts w:ascii="Times New Roman" w:hAnsi="Times New Roman" w:cs="Times New Roman"/>
          <w:sz w:val="24"/>
          <w:szCs w:val="24"/>
        </w:rPr>
        <w:t>дома различных видов, элементы озеленения и благоустройства и иные, предназначенные для обслуживания и эксплуатации данных домов, объекты;</w:t>
      </w:r>
    </w:p>
    <w:p w:rsidR="00751724" w:rsidRPr="0017794E" w:rsidRDefault="0017794E" w:rsidP="0017794E">
      <w:pPr>
        <w:autoSpaceDE w:val="0"/>
        <w:autoSpaceDN w:val="0"/>
        <w:adjustRightInd w:val="0"/>
        <w:ind w:firstLine="709"/>
        <w:jc w:val="both"/>
      </w:pPr>
      <w:r w:rsidRPr="0017794E">
        <w:t xml:space="preserve">- Объекты </w:t>
      </w:r>
      <w:r w:rsidR="00751724" w:rsidRPr="0017794E">
        <w:t>социального назначения, в том числе объекты здравоохранения, объекты образования,</w:t>
      </w:r>
      <w:r w:rsidR="00751724" w:rsidRPr="0017794E">
        <w:rPr>
          <w:rFonts w:eastAsia="Calibri"/>
        </w:rPr>
        <w:t xml:space="preserve"> объекты физической культуры и спорта</w:t>
      </w:r>
      <w:r w:rsidR="00751724" w:rsidRPr="0017794E">
        <w:t xml:space="preserve"> многофункциональные центры предоставления государственных и муниципальных услуг;</w:t>
      </w:r>
    </w:p>
    <w:p w:rsidR="00751724" w:rsidRPr="0017794E" w:rsidRDefault="0017794E"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 xml:space="preserve">- Объекты </w:t>
      </w:r>
      <w:r w:rsidR="00751724" w:rsidRPr="0017794E">
        <w:rPr>
          <w:rFonts w:ascii="Times New Roman" w:hAnsi="Times New Roman" w:cs="Times New Roman"/>
          <w:sz w:val="24"/>
          <w:szCs w:val="24"/>
        </w:rPr>
        <w:t>коммунально-бытового назначения;</w:t>
      </w:r>
    </w:p>
    <w:p w:rsidR="00751724" w:rsidRPr="0017794E" w:rsidRDefault="0017794E"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 xml:space="preserve">- Объекты </w:t>
      </w:r>
      <w:r w:rsidR="00751724" w:rsidRPr="0017794E">
        <w:rPr>
          <w:rFonts w:ascii="Times New Roman" w:hAnsi="Times New Roman" w:cs="Times New Roman"/>
          <w:sz w:val="24"/>
          <w:szCs w:val="24"/>
        </w:rPr>
        <w:t>делового, коммерческого и общественного назначения;</w:t>
      </w:r>
    </w:p>
    <w:p w:rsidR="00751724" w:rsidRPr="0017794E" w:rsidRDefault="0017794E"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 xml:space="preserve">- Объекты </w:t>
      </w:r>
      <w:r w:rsidR="00751724" w:rsidRPr="0017794E">
        <w:rPr>
          <w:rFonts w:ascii="Times New Roman" w:hAnsi="Times New Roman" w:cs="Times New Roman"/>
          <w:sz w:val="24"/>
          <w:szCs w:val="24"/>
        </w:rPr>
        <w:t>общего пользования, в том числе парки, сады, скверы, бульвары;</w:t>
      </w:r>
    </w:p>
    <w:p w:rsidR="00751724" w:rsidRPr="0017794E" w:rsidRDefault="0017794E"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 xml:space="preserve">- Объекты </w:t>
      </w:r>
      <w:r w:rsidR="00751724" w:rsidRPr="0017794E">
        <w:rPr>
          <w:rFonts w:ascii="Times New Roman" w:hAnsi="Times New Roman" w:cs="Times New Roman"/>
          <w:sz w:val="24"/>
          <w:szCs w:val="24"/>
        </w:rPr>
        <w:t>для хранения индивидуального автомобильного транспорта;</w:t>
      </w:r>
    </w:p>
    <w:p w:rsidR="00751724" w:rsidRPr="0017794E" w:rsidRDefault="0017794E"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 xml:space="preserve">- Объекты </w:t>
      </w:r>
      <w:r w:rsidR="00751724" w:rsidRPr="0017794E">
        <w:rPr>
          <w:rFonts w:ascii="Times New Roman" w:hAnsi="Times New Roman" w:cs="Times New Roman"/>
          <w:sz w:val="24"/>
          <w:szCs w:val="24"/>
        </w:rPr>
        <w:t>транспортной инфраструктуры;</w:t>
      </w:r>
    </w:p>
    <w:p w:rsidR="00751724" w:rsidRPr="0017794E" w:rsidRDefault="0017794E"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 xml:space="preserve">- Объекты </w:t>
      </w:r>
      <w:r w:rsidR="00751724" w:rsidRPr="0017794E">
        <w:rPr>
          <w:rFonts w:ascii="Times New Roman" w:hAnsi="Times New Roman" w:cs="Times New Roman"/>
          <w:sz w:val="24"/>
          <w:szCs w:val="24"/>
        </w:rPr>
        <w:t>инженерного обеспечения;</w:t>
      </w:r>
    </w:p>
    <w:p w:rsidR="00751724" w:rsidRPr="0017794E" w:rsidRDefault="0017794E"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 xml:space="preserve">- Иные </w:t>
      </w:r>
      <w:r w:rsidR="00751724" w:rsidRPr="0017794E">
        <w:rPr>
          <w:rFonts w:ascii="Times New Roman" w:hAnsi="Times New Roman" w:cs="Times New Roman"/>
          <w:sz w:val="24"/>
          <w:szCs w:val="24"/>
        </w:rPr>
        <w:t>объекты, связанные с обеспечением жизнедеятельности населения и не оказывающие негативного воздействия на окружающую среду.</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1.3. Планировочная организация жилых территорий должна формироваться с учетом архитектурных, градостроительных традиций, ландшафтных и других местных особенностей.</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1.4. Планировочная организация жилых и иных территорий должна обеспечивать пространственные взаимосвязи жилой застройки, объектов социального и коммунально-бытового назначения, озелененных и иных территорий общего пользования.</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1.5. В городских населенных пунктах (городах и поселках городского типа) при новом строительстве и (или) реконструкции планировки, рекомендуемые размеры квартала составляют не более чем 120 на 120 метров в красных линиях. В зависимости от требований сохранения (возрождения) присущего городским населенным пунктам своеобразия расселения и застройки, преобладающей в городском населенном пункте морфологии застройки, рельефа местности, структуры землевладений один из параметров размера квартала может составлять более чем 120 метров, но не более 250 метров в красных линиях. В таких случаях рекомендуется предусматривать в структуре квартала сквозные пешеходные проходы, аллеи и иные планировочные мероприятия, обеспечивающие соразмерные человеку дворовые пространства.</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1.6. В сельских населенных пунктах при новом строительстве и (или) реконструкции планировки размеры планировочных элементов и их структура должны исходить из сложившейся в них морфологии застройки.</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1.7. Во всех типах населенных пунктов при новом строительстве и (или) реконструкции жилой застройки в жилых зданиях:</w:t>
      </w:r>
    </w:p>
    <w:p w:rsidR="00751724" w:rsidRPr="0017794E" w:rsidRDefault="0017794E"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 xml:space="preserve">Этажностью </w:t>
      </w:r>
      <w:r w:rsidR="00751724" w:rsidRPr="0017794E">
        <w:rPr>
          <w:rFonts w:ascii="Times New Roman" w:hAnsi="Times New Roman" w:cs="Times New Roman"/>
          <w:sz w:val="24"/>
          <w:szCs w:val="24"/>
        </w:rPr>
        <w:t>свыше 12 этажей не допускается размещение жилых помещений в первых этажах;</w:t>
      </w:r>
    </w:p>
    <w:p w:rsidR="00751724" w:rsidRPr="0017794E" w:rsidRDefault="0017794E"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 xml:space="preserve">Этажностью </w:t>
      </w:r>
      <w:r w:rsidR="00751724" w:rsidRPr="0017794E">
        <w:rPr>
          <w:rFonts w:ascii="Times New Roman" w:hAnsi="Times New Roman" w:cs="Times New Roman"/>
          <w:sz w:val="24"/>
          <w:szCs w:val="24"/>
        </w:rPr>
        <w:t>от 4 до 12 этажей необходимо предусматривать 6 процентов нежилых помещений от общей жилой площади здания.</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Преимущественно нежилые помещения в первых этажах располагаются в жилых зданиях, фасады которых выходят на жилые и (или) магистральные улицы.</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 xml:space="preserve">Необходимо предусматривать размещение в первых этажах жилых зданий объектов бытового обслуживания, общественного питания, торговли, здравоохранения, культуры, </w:t>
      </w:r>
      <w:r w:rsidRPr="0017794E">
        <w:rPr>
          <w:rFonts w:ascii="Times New Roman" w:hAnsi="Times New Roman" w:cs="Times New Roman"/>
          <w:sz w:val="24"/>
          <w:szCs w:val="24"/>
        </w:rPr>
        <w:lastRenderedPageBreak/>
        <w:t>физической культуры и спорта, социального обслуживания населения, бизнес-школ и бизнес-инкубаторов, центров дистанционного обучения, инновационных исследовательских и проектных учреждений, объектов предпринимательства в случаях, если их деятельность не требует организации санитарно-защитных зон и не оказывает вредного радиологического, электромагнитного и санитарно-эпидемиологического влияния, с учетом создания условий для проведения погрузочно-разгрузочных работ.</w:t>
      </w:r>
    </w:p>
    <w:p w:rsidR="003A4FAC" w:rsidRPr="0017794E" w:rsidRDefault="003A4FAC" w:rsidP="0017794E">
      <w:pPr>
        <w:autoSpaceDE w:val="0"/>
        <w:autoSpaceDN w:val="0"/>
        <w:adjustRightInd w:val="0"/>
        <w:ind w:firstLine="709"/>
        <w:jc w:val="both"/>
        <w:rPr>
          <w:lang w:eastAsia="en-US"/>
        </w:rPr>
      </w:pPr>
      <w:r w:rsidRPr="0017794E">
        <w:rPr>
          <w:lang w:eastAsia="en-US"/>
        </w:rPr>
        <w:t>При новом строительстве объектов жилого назначения необходимо предусматривать обеспеченность местами приложения труда от расчетного населения:</w:t>
      </w:r>
    </w:p>
    <w:p w:rsidR="003A4FAC" w:rsidRPr="0017794E" w:rsidRDefault="003A4FAC" w:rsidP="0017794E">
      <w:pPr>
        <w:autoSpaceDE w:val="0"/>
        <w:autoSpaceDN w:val="0"/>
        <w:adjustRightInd w:val="0"/>
        <w:ind w:firstLine="709"/>
        <w:jc w:val="both"/>
        <w:rPr>
          <w:lang w:eastAsia="en-US"/>
        </w:rPr>
      </w:pPr>
      <w:r w:rsidRPr="0017794E">
        <w:rPr>
          <w:lang w:eastAsia="en-US"/>
        </w:rPr>
        <w:t>50-процентную - для застройки многоэтажными многоквартирными жилыми домами;</w:t>
      </w:r>
    </w:p>
    <w:p w:rsidR="003A4FAC" w:rsidRPr="0017794E" w:rsidRDefault="003A4FAC" w:rsidP="0017794E">
      <w:pPr>
        <w:autoSpaceDE w:val="0"/>
        <w:autoSpaceDN w:val="0"/>
        <w:adjustRightInd w:val="0"/>
        <w:ind w:firstLine="709"/>
        <w:jc w:val="both"/>
        <w:rPr>
          <w:lang w:eastAsia="en-US"/>
        </w:rPr>
      </w:pPr>
      <w:r w:rsidRPr="0017794E">
        <w:rPr>
          <w:lang w:eastAsia="en-US"/>
        </w:rPr>
        <w:t xml:space="preserve">35-процентную - для застройки малоэтажными и </w:t>
      </w:r>
      <w:proofErr w:type="spellStart"/>
      <w:r w:rsidRPr="0017794E">
        <w:rPr>
          <w:lang w:eastAsia="en-US"/>
        </w:rPr>
        <w:t>среднеэтажными</w:t>
      </w:r>
      <w:proofErr w:type="spellEnd"/>
      <w:r w:rsidRPr="0017794E">
        <w:rPr>
          <w:lang w:eastAsia="en-US"/>
        </w:rPr>
        <w:t xml:space="preserve"> многоквартирными жилыми домами, в том числе для малоэтажной застройки в составе кластеров МЖС;</w:t>
      </w:r>
    </w:p>
    <w:p w:rsidR="003A4FAC" w:rsidRPr="0017794E" w:rsidRDefault="003A4FAC" w:rsidP="0017794E">
      <w:pPr>
        <w:autoSpaceDE w:val="0"/>
        <w:autoSpaceDN w:val="0"/>
        <w:adjustRightInd w:val="0"/>
        <w:ind w:firstLine="709"/>
        <w:jc w:val="both"/>
        <w:rPr>
          <w:lang w:eastAsia="en-US"/>
        </w:rPr>
      </w:pPr>
      <w:r w:rsidRPr="0017794E">
        <w:rPr>
          <w:lang w:eastAsia="en-US"/>
        </w:rPr>
        <w:t>20-процентную - для застройки блокированными жилыми домами и индивидуальными жилыми домами, в том числе для застройки блокированными жилыми домами и индивидуальными жилыми домами в составе кластеров ИЖС и МЖС.</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 xml:space="preserve">Определение количества рабочих мест производится в соответствии с </w:t>
      </w:r>
      <w:hyperlink r:id="rId13" w:history="1">
        <w:r w:rsidRPr="0017794E">
          <w:rPr>
            <w:rFonts w:ascii="Times New Roman" w:hAnsi="Times New Roman" w:cs="Times New Roman"/>
            <w:sz w:val="24"/>
            <w:szCs w:val="24"/>
          </w:rPr>
          <w:t xml:space="preserve">Приложением </w:t>
        </w:r>
      </w:hyperlink>
      <w:r w:rsidRPr="0017794E">
        <w:rPr>
          <w:rFonts w:ascii="Times New Roman" w:hAnsi="Times New Roman" w:cs="Times New Roman"/>
          <w:sz w:val="24"/>
          <w:szCs w:val="24"/>
        </w:rPr>
        <w:t>№ 2 настоящих Нормативов. Требование не относится к проектированию в рамках комплексного развития территорий в целях расселения ветхого и аварийного жилья.</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Высота нежилых 1-х этажей жилых зданий должна быть не менее 4,2 метра.</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 xml:space="preserve">Требования настоящего пункта в части размещения нежилых помещений в первых этажах не распространяются на мероприятия, реализуемые в рамках государственной </w:t>
      </w:r>
      <w:hyperlink r:id="rId14" w:history="1">
        <w:r w:rsidRPr="0017794E">
          <w:rPr>
            <w:rFonts w:ascii="Times New Roman" w:hAnsi="Times New Roman" w:cs="Times New Roman"/>
            <w:sz w:val="24"/>
            <w:szCs w:val="24"/>
          </w:rPr>
          <w:t>программы</w:t>
        </w:r>
      </w:hyperlink>
      <w:r w:rsidRPr="0017794E">
        <w:rPr>
          <w:rFonts w:ascii="Times New Roman" w:hAnsi="Times New Roman" w:cs="Times New Roman"/>
          <w:sz w:val="24"/>
          <w:szCs w:val="24"/>
        </w:rPr>
        <w:t xml:space="preserve"> Московской области "Переселение граждан из аварийного жилищного фонда в Московской области".</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Процент остекления, конфигурация, габариты оконных проемов нежилых помещений 1-х этажей должны отличаться и быть больше процента остекления, конфигурации, габаритов оконных проемов жилой части здания.</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Входные группы объекта капитального строительства следует предусматривать с уровня земли.</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Дворовая территория жилой застройки должна быть предусмотрена непосредственно у каждого жилого дома и включать в себя нормируемый (обязательный) комплекс элементов благоустройства.</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Возможно формирование группы (комплекса) жилых домов, объединенных общей дворовой территорией с обеспечением потребности нормируемого (обязательного) комплекса элементов благоустройства.</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1.8. На жилых территориях допускается застройка жилыми домами следующих видов:</w:t>
      </w:r>
    </w:p>
    <w:p w:rsidR="00751724" w:rsidRPr="0017794E" w:rsidRDefault="0017794E"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 xml:space="preserve">Застройка </w:t>
      </w:r>
      <w:r w:rsidR="00751724" w:rsidRPr="0017794E">
        <w:rPr>
          <w:rFonts w:ascii="Times New Roman" w:hAnsi="Times New Roman" w:cs="Times New Roman"/>
          <w:sz w:val="24"/>
          <w:szCs w:val="24"/>
        </w:rPr>
        <w:t>многоквартирными жилыми домами;</w:t>
      </w:r>
    </w:p>
    <w:p w:rsidR="00751724" w:rsidRPr="0017794E" w:rsidRDefault="0017794E"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 xml:space="preserve">Застройка </w:t>
      </w:r>
      <w:r w:rsidR="00751724" w:rsidRPr="0017794E">
        <w:rPr>
          <w:rFonts w:ascii="Times New Roman" w:hAnsi="Times New Roman" w:cs="Times New Roman"/>
          <w:sz w:val="24"/>
          <w:szCs w:val="24"/>
        </w:rPr>
        <w:t>блокированными жилыми домами;</w:t>
      </w:r>
    </w:p>
    <w:p w:rsidR="00751724" w:rsidRPr="0017794E" w:rsidRDefault="0017794E"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 xml:space="preserve">Застройка </w:t>
      </w:r>
      <w:r w:rsidR="00751724" w:rsidRPr="0017794E">
        <w:rPr>
          <w:rFonts w:ascii="Times New Roman" w:hAnsi="Times New Roman" w:cs="Times New Roman"/>
          <w:sz w:val="24"/>
          <w:szCs w:val="24"/>
        </w:rPr>
        <w:t>индивидуальными жилыми домами.</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1.9. Расчетными показателями интенсивности использования жилых территорий населенных пунктов являются:</w:t>
      </w:r>
    </w:p>
    <w:p w:rsidR="00751724" w:rsidRPr="0017794E" w:rsidRDefault="0017794E"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 xml:space="preserve">Коэффициент </w:t>
      </w:r>
      <w:r w:rsidR="00751724" w:rsidRPr="0017794E">
        <w:rPr>
          <w:rFonts w:ascii="Times New Roman" w:hAnsi="Times New Roman" w:cs="Times New Roman"/>
          <w:sz w:val="24"/>
          <w:szCs w:val="24"/>
        </w:rPr>
        <w:t>застройки земельного участка жилыми домами (при застройке земельных участков индивидуальными жилыми домами);</w:t>
      </w:r>
    </w:p>
    <w:p w:rsidR="00751724" w:rsidRPr="0017794E" w:rsidRDefault="0017794E"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 xml:space="preserve">Коэффициент </w:t>
      </w:r>
      <w:r w:rsidR="00751724" w:rsidRPr="0017794E">
        <w:rPr>
          <w:rFonts w:ascii="Times New Roman" w:hAnsi="Times New Roman" w:cs="Times New Roman"/>
          <w:sz w:val="24"/>
          <w:szCs w:val="24"/>
        </w:rPr>
        <w:t>застройки квартала жилыми домами;</w:t>
      </w:r>
    </w:p>
    <w:p w:rsidR="00751724" w:rsidRPr="0017794E" w:rsidRDefault="0017794E"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 xml:space="preserve">Коэффициент </w:t>
      </w:r>
      <w:r w:rsidR="00751724" w:rsidRPr="0017794E">
        <w:rPr>
          <w:rFonts w:ascii="Times New Roman" w:hAnsi="Times New Roman" w:cs="Times New Roman"/>
          <w:sz w:val="24"/>
          <w:szCs w:val="24"/>
        </w:rPr>
        <w:t>застройки жилого района жилыми домами;</w:t>
      </w:r>
    </w:p>
    <w:p w:rsidR="00751724" w:rsidRPr="0017794E" w:rsidRDefault="0017794E"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 xml:space="preserve">Плотность </w:t>
      </w:r>
      <w:r w:rsidR="00751724" w:rsidRPr="0017794E">
        <w:rPr>
          <w:rFonts w:ascii="Times New Roman" w:hAnsi="Times New Roman" w:cs="Times New Roman"/>
          <w:sz w:val="24"/>
          <w:szCs w:val="24"/>
        </w:rPr>
        <w:t>застройки квартала жилыми домами;</w:t>
      </w:r>
    </w:p>
    <w:p w:rsidR="00751724" w:rsidRPr="0017794E" w:rsidRDefault="0017794E"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 xml:space="preserve">Плотность </w:t>
      </w:r>
      <w:r w:rsidR="00751724" w:rsidRPr="0017794E">
        <w:rPr>
          <w:rFonts w:ascii="Times New Roman" w:hAnsi="Times New Roman" w:cs="Times New Roman"/>
          <w:sz w:val="24"/>
          <w:szCs w:val="24"/>
        </w:rPr>
        <w:t>застройки жилого района жилыми домами;</w:t>
      </w:r>
    </w:p>
    <w:p w:rsidR="00751724" w:rsidRPr="0017794E" w:rsidRDefault="0017794E"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 xml:space="preserve">Плотность </w:t>
      </w:r>
      <w:r w:rsidR="00751724" w:rsidRPr="0017794E">
        <w:rPr>
          <w:rFonts w:ascii="Times New Roman" w:hAnsi="Times New Roman" w:cs="Times New Roman"/>
          <w:sz w:val="24"/>
          <w:szCs w:val="24"/>
        </w:rPr>
        <w:t>населения жилого района.</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 xml:space="preserve">1.10. Предельно допустимая этажность жилых и нежилых зданий в городском округе Электросталь определяется в соответствии с </w:t>
      </w:r>
      <w:hyperlink r:id="rId15" w:history="1">
        <w:r w:rsidRPr="0017794E">
          <w:rPr>
            <w:rFonts w:ascii="Times New Roman" w:hAnsi="Times New Roman" w:cs="Times New Roman"/>
            <w:sz w:val="24"/>
            <w:szCs w:val="24"/>
          </w:rPr>
          <w:t>таблицей N 1</w:t>
        </w:r>
      </w:hyperlink>
      <w:r w:rsidRPr="0017794E">
        <w:rPr>
          <w:rFonts w:ascii="Times New Roman" w:hAnsi="Times New Roman" w:cs="Times New Roman"/>
          <w:sz w:val="24"/>
          <w:szCs w:val="24"/>
        </w:rPr>
        <w:t>.</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lastRenderedPageBreak/>
        <w:t xml:space="preserve">1.12. Допускается осуществление строительства или реконструкции объектов жилого, социального, общественного, религиозного, производственного и иного назначения с отклонением от предельных параметров по этажности, установленных в </w:t>
      </w:r>
      <w:hyperlink r:id="rId16" w:history="1">
        <w:r w:rsidRPr="0017794E">
          <w:rPr>
            <w:rFonts w:ascii="Times New Roman" w:hAnsi="Times New Roman" w:cs="Times New Roman"/>
            <w:sz w:val="24"/>
            <w:szCs w:val="24"/>
          </w:rPr>
          <w:t>таблице N 1</w:t>
        </w:r>
      </w:hyperlink>
      <w:r w:rsidRPr="0017794E">
        <w:rPr>
          <w:rFonts w:ascii="Times New Roman" w:hAnsi="Times New Roman" w:cs="Times New Roman"/>
          <w:sz w:val="24"/>
          <w:szCs w:val="24"/>
        </w:rPr>
        <w:t>, в следующих случаях:</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-обеспечения переселения граждан из аварийного и ветхого жилья;</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-восстановления прав граждан, чьи денежные средства привлечены для строительства многоквартирных домов и (или) иных объектов недвижимости, включенных в единый реестр проблемных объектов, расположенных на территории городского округа Электросталь Московской области;</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-ликвидации последствий чрезвычайных ситуаций природного и техногенного характера;</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-обеспечения жильем военнослужащих и членов их семей;</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-строительства зданий и сооружений религиозного назначения.</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При этом должны соблюдаться условия обеспечения всех предельно допустимых для Московской области расчетных показателей интенсивности использования территории, обеспеченности населения территориями объектов образования, объектов здравоохранения и социальной защиты населения, объектов физической культуры и спорта и объектов культуры, транспортной, включая места для хранения индивидуальных автомобилей, инженерной инфраструктур, озелененные территории, пешеходной или транспортной доступности в зависимости от вида объекта.</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Градостроительные концепции, документация по планировке территории и проекты строительства или реконструкции объектов жилого, социального, общественного, религиозного, производственного и иного назначения, предусматривающие отклонения от предельных параметров и дифференциаций, указанных в настоящем пункте, в обязательном порядке подлежат рассмотрению и одобрению на Градостроительном совете Московской области.</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1.13. При определении максимальной этажности жилого дома в число этажей включаются все надземные этажи, в том числе мансардный этаж и цокольный этаж, если верх его перекрытия находится выше средней планировочной отметки земли не менее чем на 2 м.</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1.14. При различном числе этажей в разных частях жилого дома, а также при размещении жилого дома на участке с уклоном, когда за счет уклона увеличивается число этажей, этажность определяется отдельно для каждой части жилого дома.</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 xml:space="preserve">1.15. Расчетные показатели интенсивности использования жилых территорий населенных пунктов городского округа Электросталь Московской области и плотности населения на жилых территориях при различных показателях жилищной обеспеченности и при различных типах застройки определяются в соответствии с </w:t>
      </w:r>
      <w:hyperlink r:id="rId17" w:history="1">
        <w:r w:rsidRPr="0017794E">
          <w:rPr>
            <w:rFonts w:ascii="Times New Roman" w:hAnsi="Times New Roman" w:cs="Times New Roman"/>
            <w:sz w:val="24"/>
            <w:szCs w:val="24"/>
          </w:rPr>
          <w:t>таблицей N</w:t>
        </w:r>
      </w:hyperlink>
      <w:r w:rsidRPr="0017794E">
        <w:rPr>
          <w:rFonts w:ascii="Times New Roman" w:hAnsi="Times New Roman" w:cs="Times New Roman"/>
          <w:sz w:val="24"/>
          <w:szCs w:val="24"/>
        </w:rPr>
        <w:t>2 настоящих Нормативов.</w:t>
      </w:r>
    </w:p>
    <w:p w:rsidR="00751724" w:rsidRPr="0017794E" w:rsidRDefault="00751724" w:rsidP="0017794E">
      <w:pPr>
        <w:pStyle w:val="ConsPlusNormal"/>
        <w:ind w:firstLine="709"/>
        <w:jc w:val="both"/>
        <w:rPr>
          <w:rFonts w:ascii="Times New Roman" w:hAnsi="Times New Roman" w:cs="Times New Roman"/>
          <w:sz w:val="24"/>
          <w:szCs w:val="24"/>
          <w:highlight w:val="yellow"/>
        </w:rPr>
      </w:pPr>
      <w:r w:rsidRPr="0017794E">
        <w:rPr>
          <w:rFonts w:ascii="Times New Roman" w:hAnsi="Times New Roman" w:cs="Times New Roman"/>
          <w:sz w:val="24"/>
          <w:szCs w:val="24"/>
        </w:rPr>
        <w:t xml:space="preserve">1.16. Предельные размеры земельных участков, расположенных в границах населенных пунктов, предоставляемых для застройки индивидуальными жилыми домами, определяются в соответствии с </w:t>
      </w:r>
      <w:hyperlink r:id="rId18" w:history="1">
        <w:r w:rsidRPr="0017794E">
          <w:rPr>
            <w:rFonts w:ascii="Times New Roman" w:hAnsi="Times New Roman" w:cs="Times New Roman"/>
            <w:sz w:val="24"/>
            <w:szCs w:val="24"/>
          </w:rPr>
          <w:t>таблицей N</w:t>
        </w:r>
      </w:hyperlink>
      <w:r w:rsidRPr="0017794E">
        <w:rPr>
          <w:rFonts w:ascii="Times New Roman" w:hAnsi="Times New Roman" w:cs="Times New Roman"/>
          <w:sz w:val="24"/>
          <w:szCs w:val="24"/>
        </w:rPr>
        <w:t>1.1 настоящих Нормативов.</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1.17. При застройке земельных участков индивидуальными жилыми домами коэффициент застройки земельного участка должен быть не более 40 процентов (без учета гаражей, строений и сооружений вспомогательного использования, не предназначенных для постоянного проживания), этажность жилых домов не должна превышать 3 этажей, высота жилых домов - не более 14 метров (максимальная разность отметок от наиболее низкой отметки отмостки объекта до наивысшей отметки верхнего элемента здания, без учета инженерных коммуникаций).</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 xml:space="preserve">Планировка и застройка земельных участков, предназначенных для индивидуальной жилой застройки, должна осуществляться с соблюдением обязательных требований к расстоянию от границы земельного участка до жилых домов, хозяйственных построек, установленных сводами и правилами, градостроительными регламентами. Отклонение от </w:t>
      </w:r>
      <w:r w:rsidRPr="0017794E">
        <w:rPr>
          <w:rFonts w:ascii="Times New Roman" w:hAnsi="Times New Roman" w:cs="Times New Roman"/>
          <w:sz w:val="24"/>
          <w:szCs w:val="24"/>
        </w:rPr>
        <w:lastRenderedPageBreak/>
        <w:t xml:space="preserve">минимальных расстояний от границ земельных участков допускается при получении разрешения на отклонение от предельных параметров разрешенного строительства в порядке, установленном Градостроительным </w:t>
      </w:r>
      <w:hyperlink r:id="rId19" w:history="1">
        <w:r w:rsidRPr="0017794E">
          <w:rPr>
            <w:rFonts w:ascii="Times New Roman" w:hAnsi="Times New Roman" w:cs="Times New Roman"/>
            <w:sz w:val="24"/>
            <w:szCs w:val="24"/>
          </w:rPr>
          <w:t>кодексом</w:t>
        </w:r>
      </w:hyperlink>
      <w:r w:rsidRPr="0017794E">
        <w:rPr>
          <w:rFonts w:ascii="Times New Roman" w:hAnsi="Times New Roman" w:cs="Times New Roman"/>
          <w:sz w:val="24"/>
          <w:szCs w:val="24"/>
        </w:rPr>
        <w:t xml:space="preserve"> Российской Федерации.</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1.18. На жилых территориях городского округа Электросталь, застроенных индивидуальными жилыми домами, расчетные показатели плотности населения не нормируются.</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Расчетное население в проектируемой застройке индивидуальными жилыми домами и блокированными жилыми домами определяется по количеству проектируемых индивидуальных жилых домов (блоков), умноженному на среднюю численность семьи (средний размер частного домохозяйства по Московской области) по итогам федерального статистического наблюдения домохозяйства по Московской области, согласно данным Росстата, исходя из допущения, что в одном индивидуальном жилом доме (блоке) будет проживать одна семья.</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Сведения Росстата следует актуализировать в январе каждого календарного года. До момента получения актуальных сведений при определении расчетного населения в проектируемой застройке индивидуальными жилыми домами и блокированными жилыми домами следует руководствоваться данными предыдущего календарного года.</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1.19. При определении этажности зданий устанавливается следующий тип застройки:</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-малоэтажная - 1-4 этажа (с учетом мансарды);</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w:t>
      </w:r>
      <w:proofErr w:type="spellStart"/>
      <w:r w:rsidRPr="0017794E">
        <w:rPr>
          <w:rFonts w:ascii="Times New Roman" w:hAnsi="Times New Roman" w:cs="Times New Roman"/>
          <w:sz w:val="24"/>
          <w:szCs w:val="24"/>
        </w:rPr>
        <w:t>среднеэтажная</w:t>
      </w:r>
      <w:proofErr w:type="spellEnd"/>
      <w:r w:rsidRPr="0017794E">
        <w:rPr>
          <w:rFonts w:ascii="Times New Roman" w:hAnsi="Times New Roman" w:cs="Times New Roman"/>
          <w:sz w:val="24"/>
          <w:szCs w:val="24"/>
        </w:rPr>
        <w:t xml:space="preserve"> - 5-8 этажей;</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-многоэтажная - 9 этажей и выше.</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1.20. В составе проектной документации для строительства многоквартирных жилых домов предусматривать подключение к индивидуальным приборам учета, подключенным к автоматизированным системам учета потребления коммунальных ресурсов с возможностью дистанционной передачи данных в режиме онлайн, сети связи общего пользования установку систем подъездного и придомового видеонаблюдения и их подключение к системе технологического обеспечения региональной общественной безопасности на территории Московской области. Прокладку линий электропередачи для элементов наружного освещения производить скрытым способом.</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В составе проектной документации для строительства объектов физической культуры и спорта, торговли и общественного питания, коммунального и бытового обслуживания, здравоохранения, образования, культуры и социального обслуживания населения, религиозного назначения предусматривать установку систем видеонаблюдения и их подключение к системе технологического обеспечения региональной общественной безопасности на территории Московской области.</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1.21. Нормирование отступов и этажности для многоквартирных жилых домов от границы застройки индивидуальными жилыми и (или) садовыми домами:</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 в 20-метровой зоне от границ застройки индивидуальными жилыми и (или) садовыми домами запрещено любое возведение наземных объектов капитального строительства за исключением сооружения заборов и ограждений, линейных объектов транспортной инфраструктуры, сооружений инженерно-технического обеспечения подземного размещения;</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 этажность застройки в зоне от 20 до 120 метров от границ застройки индивидуальными жилыми домами и (или) садовыми домами со стороны застройки индивидуальными жилыми и (или) садовыми домами не должна превышать 4 этажей, высотность не должна превышать 16 метров. Повышение этажности каждой последующей секции и (или) дома по мере удаления от застройки индивидуальными жилыми и (или) садовыми домами в зоне от 20 до 120 метров возможно не более чем на 2 этажа.</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 xml:space="preserve">Этажность многоквартирных жилых домов со стороны застройки индивидуальными жилыми и (или) садовыми домами может быть увеличена при наличии естественных или искусственных рубежей (водных объектов общего пользования, лесополос, железных </w:t>
      </w:r>
      <w:r w:rsidRPr="0017794E">
        <w:rPr>
          <w:rFonts w:ascii="Times New Roman" w:hAnsi="Times New Roman" w:cs="Times New Roman"/>
          <w:sz w:val="24"/>
          <w:szCs w:val="24"/>
        </w:rPr>
        <w:lastRenderedPageBreak/>
        <w:t>дорог, автомобильных дорог и подобных рубежей), скверов, бульваров или иных территорий общего пользования.</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Границы зон 20 и 120 метров устанавливаются относительно границ существующей и (или) планируемой (при наличии утвержденной документации по планировке территории) застройки индивидуальными жилыми домами и (или) садовыми домами.</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Граница существующей застройки индивидуальными жилыми домами и (или) садовыми домами определяется с учетом границ соответствующей территориальной зоны, определенной правилами землепользования и застройки и (или) границ соответствующей функциональной зоны, установленной генеральным планом городского округа, и (или) границ земельных участков согласно данным государственного кадастрового учета.</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Граница планируемой застройки индивидуальными жилыми домами и (или) садовыми домами определяется с учетом границ зон планируемого размещения указанных объектов капитального строительства в утвержденной документации по планировке территории.</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Требование не относится к территориям, в отношении которых на момент введения в действие настоящего пункта заключены и реализуются инвестиционные соглашения, договоры о развитии застроенных территорий, договоры о комплексном освоении территории, соглашения о реализации масштабных инвестиционных проектов, территориям, в отношении которых принято решение о подготовке документации по планировке территории или утверждена и не планируется к изменению документация по планировке территории, а также к территориям, параметры развития для осуществления жилой застройки которых (градостроительные концепции) на момент введения в действие настоящего пункта одобрены на заседании Градостроительного совета Московской области).</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Требование не относится к проектированию в рамках комплексного развития территорий в целях расселения ветхого и аварийного жилья.</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Требование не относится к случаям точечного размещения индивидуальных жилых домов вне элементов планировочной структуры, предназначенных для размещения индивидуальных жилых домов;</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 за пределами 120-метровой зоны предельные параметры устанавливаются на основании правил землепользования и застройки и с учетом иных ограничений.</w:t>
      </w:r>
    </w:p>
    <w:p w:rsidR="00751724" w:rsidRPr="0017794E" w:rsidRDefault="00751724" w:rsidP="0017794E">
      <w:pPr>
        <w:autoSpaceDE w:val="0"/>
        <w:autoSpaceDN w:val="0"/>
        <w:adjustRightInd w:val="0"/>
        <w:ind w:firstLine="709"/>
        <w:jc w:val="both"/>
        <w:outlineLvl w:val="0"/>
      </w:pPr>
    </w:p>
    <w:p w:rsidR="00751724" w:rsidRPr="0017794E" w:rsidRDefault="00751724" w:rsidP="0017794E">
      <w:pPr>
        <w:autoSpaceDE w:val="0"/>
        <w:autoSpaceDN w:val="0"/>
        <w:adjustRightInd w:val="0"/>
        <w:ind w:firstLine="709"/>
        <w:jc w:val="right"/>
        <w:outlineLvl w:val="0"/>
      </w:pPr>
      <w:r w:rsidRPr="0017794E">
        <w:t>Таблица 1</w:t>
      </w:r>
    </w:p>
    <w:p w:rsidR="00751724" w:rsidRPr="0017794E" w:rsidRDefault="0017794E" w:rsidP="0017794E">
      <w:pPr>
        <w:autoSpaceDE w:val="0"/>
        <w:autoSpaceDN w:val="0"/>
        <w:adjustRightInd w:val="0"/>
        <w:jc w:val="center"/>
        <w:outlineLvl w:val="0"/>
        <w:rPr>
          <w:rFonts w:eastAsia="Calibri"/>
        </w:rPr>
      </w:pPr>
      <w:r w:rsidRPr="0017794E">
        <w:rPr>
          <w:rFonts w:eastAsia="Calibri"/>
        </w:rPr>
        <w:t xml:space="preserve">Предельно допустимая этажность жилых и нежилых зданий в городском округе </w:t>
      </w:r>
      <w:r>
        <w:rPr>
          <w:rFonts w:eastAsia="Calibri"/>
        </w:rPr>
        <w:t>Э</w:t>
      </w:r>
      <w:r w:rsidRPr="0017794E">
        <w:rPr>
          <w:rFonts w:eastAsia="Calibri"/>
        </w:rPr>
        <w:t xml:space="preserve">лектросталь </w:t>
      </w:r>
      <w:r>
        <w:rPr>
          <w:rFonts w:eastAsia="Calibri"/>
        </w:rPr>
        <w:t>М</w:t>
      </w:r>
      <w:r w:rsidRPr="0017794E">
        <w:rPr>
          <w:rFonts w:eastAsia="Calibri"/>
        </w:rPr>
        <w:t>осковской области</w:t>
      </w:r>
    </w:p>
    <w:p w:rsidR="00751724" w:rsidRPr="0017794E" w:rsidRDefault="00751724" w:rsidP="0017794E">
      <w:pPr>
        <w:autoSpaceDE w:val="0"/>
        <w:autoSpaceDN w:val="0"/>
        <w:adjustRightInd w:val="0"/>
        <w:ind w:firstLine="709"/>
        <w:jc w:val="both"/>
        <w:outlineLvl w:val="0"/>
      </w:pPr>
    </w:p>
    <w:tbl>
      <w:tblPr>
        <w:tblW w:w="9021" w:type="dxa"/>
        <w:jc w:val="center"/>
        <w:tblLayout w:type="fixed"/>
        <w:tblCellMar>
          <w:top w:w="57" w:type="dxa"/>
          <w:left w:w="62" w:type="dxa"/>
          <w:bottom w:w="57" w:type="dxa"/>
          <w:right w:w="62" w:type="dxa"/>
        </w:tblCellMar>
        <w:tblLook w:val="0000" w:firstRow="0" w:lastRow="0" w:firstColumn="0" w:lastColumn="0" w:noHBand="0" w:noVBand="0"/>
      </w:tblPr>
      <w:tblGrid>
        <w:gridCol w:w="2189"/>
        <w:gridCol w:w="2076"/>
        <w:gridCol w:w="2409"/>
        <w:gridCol w:w="2319"/>
        <w:gridCol w:w="28"/>
      </w:tblGrid>
      <w:tr w:rsidR="00751724" w:rsidRPr="0017794E" w:rsidTr="00571FC8">
        <w:trPr>
          <w:gridAfter w:val="1"/>
          <w:wAfter w:w="28" w:type="dxa"/>
          <w:jc w:val="center"/>
        </w:trPr>
        <w:tc>
          <w:tcPr>
            <w:tcW w:w="2189" w:type="dxa"/>
            <w:vMerge w:val="restart"/>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center"/>
              <w:rPr>
                <w:rFonts w:eastAsia="Calibri"/>
              </w:rPr>
            </w:pPr>
            <w:r w:rsidRPr="0017794E">
              <w:rPr>
                <w:rFonts w:eastAsia="Calibri"/>
              </w:rPr>
              <w:t xml:space="preserve">Население, тыс. </w:t>
            </w:r>
            <w:r w:rsidR="0017794E" w:rsidRPr="0017794E">
              <w:rPr>
                <w:rFonts w:eastAsia="Calibri"/>
              </w:rPr>
              <w:t>Человек</w:t>
            </w:r>
          </w:p>
        </w:tc>
        <w:tc>
          <w:tcPr>
            <w:tcW w:w="6804" w:type="dxa"/>
            <w:gridSpan w:val="3"/>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center"/>
              <w:rPr>
                <w:rFonts w:eastAsia="Calibri"/>
              </w:rPr>
            </w:pPr>
            <w:r w:rsidRPr="0017794E">
              <w:rPr>
                <w:rFonts w:eastAsia="Calibri"/>
              </w:rPr>
              <w:t>Устойчивая система расселения</w:t>
            </w:r>
          </w:p>
        </w:tc>
      </w:tr>
      <w:tr w:rsidR="00751724" w:rsidRPr="0017794E" w:rsidTr="00571FC8">
        <w:trPr>
          <w:jc w:val="center"/>
        </w:trPr>
        <w:tc>
          <w:tcPr>
            <w:tcW w:w="2189" w:type="dxa"/>
            <w:vMerge/>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firstLine="709"/>
              <w:jc w:val="center"/>
              <w:rPr>
                <w:rFonts w:eastAsia="Calibri"/>
              </w:rPr>
            </w:pPr>
          </w:p>
        </w:tc>
        <w:tc>
          <w:tcPr>
            <w:tcW w:w="6832" w:type="dxa"/>
            <w:gridSpan w:val="4"/>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ind w:right="-112"/>
              <w:jc w:val="center"/>
              <w:rPr>
                <w:rFonts w:eastAsia="Calibri"/>
              </w:rPr>
            </w:pPr>
            <w:r w:rsidRPr="0017794E">
              <w:rPr>
                <w:rFonts w:eastAsia="Calibri"/>
              </w:rPr>
              <w:t>Городская</w:t>
            </w:r>
          </w:p>
        </w:tc>
      </w:tr>
      <w:tr w:rsidR="00751724" w:rsidRPr="0017794E" w:rsidTr="00571FC8">
        <w:trPr>
          <w:jc w:val="center"/>
        </w:trPr>
        <w:tc>
          <w:tcPr>
            <w:tcW w:w="2189" w:type="dxa"/>
            <w:vMerge/>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firstLine="709"/>
              <w:jc w:val="center"/>
              <w:rPr>
                <w:rFonts w:eastAsia="Calibri"/>
              </w:rPr>
            </w:pPr>
          </w:p>
        </w:tc>
        <w:tc>
          <w:tcPr>
            <w:tcW w:w="4485" w:type="dxa"/>
            <w:gridSpan w:val="2"/>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center"/>
              <w:rPr>
                <w:rFonts w:eastAsia="Calibri"/>
              </w:rPr>
            </w:pPr>
            <w:r w:rsidRPr="0017794E">
              <w:rPr>
                <w:rFonts w:eastAsia="Calibri"/>
              </w:rPr>
              <w:t xml:space="preserve">Городские </w:t>
            </w:r>
            <w:r w:rsidR="00751724" w:rsidRPr="0017794E">
              <w:rPr>
                <w:rFonts w:eastAsia="Calibri"/>
              </w:rPr>
              <w:t>населенные пункты</w:t>
            </w:r>
          </w:p>
        </w:tc>
        <w:tc>
          <w:tcPr>
            <w:tcW w:w="2347" w:type="dxa"/>
            <w:gridSpan w:val="2"/>
            <w:vMerge w:val="restart"/>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center"/>
              <w:rPr>
                <w:rFonts w:eastAsia="Calibri"/>
              </w:rPr>
            </w:pPr>
            <w:r w:rsidRPr="0017794E">
              <w:rPr>
                <w:rFonts w:eastAsia="Calibri"/>
              </w:rPr>
              <w:t xml:space="preserve">Сельские </w:t>
            </w:r>
            <w:r w:rsidR="00751724" w:rsidRPr="0017794E">
              <w:rPr>
                <w:rFonts w:eastAsia="Calibri"/>
              </w:rPr>
              <w:t>населенные пункты</w:t>
            </w:r>
          </w:p>
        </w:tc>
      </w:tr>
      <w:tr w:rsidR="00751724" w:rsidRPr="0017794E" w:rsidTr="00571FC8">
        <w:trPr>
          <w:jc w:val="center"/>
        </w:trPr>
        <w:tc>
          <w:tcPr>
            <w:tcW w:w="2189" w:type="dxa"/>
            <w:vMerge/>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firstLine="709"/>
              <w:jc w:val="center"/>
              <w:rPr>
                <w:rFonts w:eastAsia="Calibri"/>
              </w:rPr>
            </w:pPr>
          </w:p>
        </w:tc>
        <w:tc>
          <w:tcPr>
            <w:tcW w:w="2076"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center"/>
              <w:rPr>
                <w:rFonts w:eastAsia="Calibri"/>
              </w:rPr>
            </w:pPr>
            <w:r w:rsidRPr="0017794E">
              <w:rPr>
                <w:rFonts w:eastAsia="Calibri"/>
              </w:rPr>
              <w:t>Города</w:t>
            </w:r>
          </w:p>
        </w:tc>
        <w:tc>
          <w:tcPr>
            <w:tcW w:w="2409"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center"/>
              <w:rPr>
                <w:rFonts w:eastAsia="Calibri"/>
              </w:rPr>
            </w:pPr>
            <w:r w:rsidRPr="0017794E">
              <w:rPr>
                <w:rFonts w:eastAsia="Calibri"/>
              </w:rPr>
              <w:t xml:space="preserve">Поселки </w:t>
            </w:r>
            <w:r w:rsidR="00751724" w:rsidRPr="0017794E">
              <w:rPr>
                <w:rFonts w:eastAsia="Calibri"/>
              </w:rPr>
              <w:t>городского типа</w:t>
            </w:r>
          </w:p>
        </w:tc>
        <w:tc>
          <w:tcPr>
            <w:tcW w:w="2347" w:type="dxa"/>
            <w:gridSpan w:val="2"/>
            <w:vMerge/>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firstLine="709"/>
              <w:jc w:val="center"/>
              <w:rPr>
                <w:rFonts w:eastAsia="Calibri"/>
              </w:rPr>
            </w:pPr>
          </w:p>
        </w:tc>
      </w:tr>
      <w:tr w:rsidR="00751724" w:rsidRPr="0017794E" w:rsidTr="00571FC8">
        <w:trPr>
          <w:jc w:val="center"/>
        </w:trPr>
        <w:tc>
          <w:tcPr>
            <w:tcW w:w="2189"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center"/>
              <w:rPr>
                <w:rFonts w:eastAsia="Calibri"/>
              </w:rPr>
            </w:pPr>
            <w:r w:rsidRPr="0017794E">
              <w:rPr>
                <w:rFonts w:eastAsia="Calibri"/>
              </w:rPr>
              <w:t xml:space="preserve">Свыше </w:t>
            </w:r>
            <w:r w:rsidR="00751724" w:rsidRPr="0017794E">
              <w:rPr>
                <w:rFonts w:eastAsia="Calibri"/>
              </w:rPr>
              <w:t>100</w:t>
            </w:r>
          </w:p>
        </w:tc>
        <w:tc>
          <w:tcPr>
            <w:tcW w:w="2076"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right="-68" w:firstLine="709"/>
              <w:jc w:val="center"/>
              <w:rPr>
                <w:rFonts w:eastAsia="Calibri"/>
              </w:rPr>
            </w:pPr>
            <w:r w:rsidRPr="0017794E">
              <w:rPr>
                <w:rFonts w:eastAsia="Calibri"/>
              </w:rPr>
              <w:t>17</w:t>
            </w:r>
          </w:p>
        </w:tc>
        <w:tc>
          <w:tcPr>
            <w:tcW w:w="240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center"/>
              <w:rPr>
                <w:rFonts w:eastAsia="Calibri"/>
              </w:rPr>
            </w:pPr>
            <w:r w:rsidRPr="0017794E">
              <w:rPr>
                <w:rFonts w:eastAsia="Calibri"/>
              </w:rPr>
              <w:t>-</w:t>
            </w:r>
          </w:p>
        </w:tc>
        <w:tc>
          <w:tcPr>
            <w:tcW w:w="2347" w:type="dxa"/>
            <w:gridSpan w:val="2"/>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firstLine="709"/>
              <w:jc w:val="center"/>
              <w:rPr>
                <w:rFonts w:eastAsia="Calibri"/>
              </w:rPr>
            </w:pPr>
            <w:r w:rsidRPr="0017794E">
              <w:rPr>
                <w:rFonts w:eastAsia="Calibri"/>
              </w:rPr>
              <w:t>-</w:t>
            </w:r>
          </w:p>
        </w:tc>
      </w:tr>
      <w:tr w:rsidR="00751724" w:rsidRPr="0017794E" w:rsidTr="00571FC8">
        <w:trPr>
          <w:jc w:val="center"/>
        </w:trPr>
        <w:tc>
          <w:tcPr>
            <w:tcW w:w="2189"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center"/>
              <w:rPr>
                <w:rFonts w:eastAsia="Calibri"/>
              </w:rPr>
            </w:pPr>
            <w:r w:rsidRPr="0017794E">
              <w:rPr>
                <w:rFonts w:eastAsia="Calibri"/>
              </w:rPr>
              <w:t xml:space="preserve">От </w:t>
            </w:r>
            <w:r w:rsidR="00751724" w:rsidRPr="0017794E">
              <w:rPr>
                <w:rFonts w:eastAsia="Calibri"/>
              </w:rPr>
              <w:t>50 до 100</w:t>
            </w:r>
          </w:p>
        </w:tc>
        <w:tc>
          <w:tcPr>
            <w:tcW w:w="2076"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firstLine="709"/>
              <w:jc w:val="center"/>
              <w:rPr>
                <w:rFonts w:eastAsia="Calibri"/>
              </w:rPr>
            </w:pPr>
            <w:r w:rsidRPr="0017794E">
              <w:rPr>
                <w:rFonts w:eastAsia="Calibri"/>
              </w:rPr>
              <w:t>9</w:t>
            </w:r>
          </w:p>
        </w:tc>
        <w:tc>
          <w:tcPr>
            <w:tcW w:w="240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center"/>
              <w:rPr>
                <w:rFonts w:eastAsia="Calibri"/>
              </w:rPr>
            </w:pPr>
            <w:r w:rsidRPr="0017794E">
              <w:rPr>
                <w:rFonts w:eastAsia="Calibri"/>
              </w:rPr>
              <w:t>-</w:t>
            </w:r>
          </w:p>
        </w:tc>
        <w:tc>
          <w:tcPr>
            <w:tcW w:w="2347" w:type="dxa"/>
            <w:gridSpan w:val="2"/>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firstLine="709"/>
              <w:jc w:val="center"/>
              <w:rPr>
                <w:rFonts w:eastAsia="Calibri"/>
              </w:rPr>
            </w:pPr>
            <w:r w:rsidRPr="0017794E">
              <w:rPr>
                <w:rFonts w:eastAsia="Calibri"/>
              </w:rPr>
              <w:t>-</w:t>
            </w:r>
          </w:p>
        </w:tc>
      </w:tr>
      <w:tr w:rsidR="00751724" w:rsidRPr="0017794E" w:rsidTr="00571FC8">
        <w:trPr>
          <w:jc w:val="center"/>
        </w:trPr>
        <w:tc>
          <w:tcPr>
            <w:tcW w:w="2189"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center"/>
              <w:rPr>
                <w:rFonts w:eastAsia="Calibri"/>
              </w:rPr>
            </w:pPr>
            <w:r w:rsidRPr="0017794E">
              <w:rPr>
                <w:rFonts w:eastAsia="Calibri"/>
              </w:rPr>
              <w:t xml:space="preserve">От </w:t>
            </w:r>
            <w:r w:rsidR="00751724" w:rsidRPr="0017794E">
              <w:rPr>
                <w:rFonts w:eastAsia="Calibri"/>
              </w:rPr>
              <w:t>15 до 50</w:t>
            </w:r>
          </w:p>
        </w:tc>
        <w:tc>
          <w:tcPr>
            <w:tcW w:w="2076"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firstLine="709"/>
              <w:jc w:val="center"/>
              <w:rPr>
                <w:rFonts w:eastAsia="Calibri"/>
              </w:rPr>
            </w:pPr>
            <w:r w:rsidRPr="0017794E">
              <w:rPr>
                <w:rFonts w:eastAsia="Calibri"/>
              </w:rPr>
              <w:t>7</w:t>
            </w:r>
          </w:p>
        </w:tc>
        <w:tc>
          <w:tcPr>
            <w:tcW w:w="240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center"/>
              <w:rPr>
                <w:rFonts w:eastAsia="Calibri"/>
              </w:rPr>
            </w:pPr>
            <w:r w:rsidRPr="0017794E">
              <w:rPr>
                <w:rFonts w:eastAsia="Calibri"/>
              </w:rPr>
              <w:t>7</w:t>
            </w:r>
          </w:p>
        </w:tc>
        <w:tc>
          <w:tcPr>
            <w:tcW w:w="2347" w:type="dxa"/>
            <w:gridSpan w:val="2"/>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firstLine="709"/>
              <w:jc w:val="center"/>
              <w:rPr>
                <w:rFonts w:eastAsia="Calibri"/>
              </w:rPr>
            </w:pPr>
            <w:r w:rsidRPr="0017794E">
              <w:rPr>
                <w:rFonts w:eastAsia="Calibri"/>
              </w:rPr>
              <w:t>-</w:t>
            </w:r>
          </w:p>
        </w:tc>
      </w:tr>
      <w:tr w:rsidR="00751724" w:rsidRPr="0017794E" w:rsidTr="00571FC8">
        <w:trPr>
          <w:jc w:val="center"/>
        </w:trPr>
        <w:tc>
          <w:tcPr>
            <w:tcW w:w="2189"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center"/>
              <w:rPr>
                <w:rFonts w:eastAsia="Calibri"/>
              </w:rPr>
            </w:pPr>
            <w:r w:rsidRPr="0017794E">
              <w:rPr>
                <w:rFonts w:eastAsia="Calibri"/>
              </w:rPr>
              <w:t xml:space="preserve">От </w:t>
            </w:r>
            <w:r w:rsidR="00751724" w:rsidRPr="0017794E">
              <w:rPr>
                <w:rFonts w:eastAsia="Calibri"/>
              </w:rPr>
              <w:t>3 до 15</w:t>
            </w:r>
          </w:p>
        </w:tc>
        <w:tc>
          <w:tcPr>
            <w:tcW w:w="2076"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firstLine="709"/>
              <w:jc w:val="center"/>
              <w:rPr>
                <w:rFonts w:eastAsia="Calibri"/>
              </w:rPr>
            </w:pPr>
            <w:r w:rsidRPr="0017794E">
              <w:rPr>
                <w:rFonts w:eastAsia="Calibri"/>
              </w:rPr>
              <w:t>7</w:t>
            </w:r>
          </w:p>
        </w:tc>
        <w:tc>
          <w:tcPr>
            <w:tcW w:w="240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center"/>
              <w:rPr>
                <w:rFonts w:eastAsia="Calibri"/>
              </w:rPr>
            </w:pPr>
            <w:r w:rsidRPr="0017794E">
              <w:rPr>
                <w:rFonts w:eastAsia="Calibri"/>
              </w:rPr>
              <w:t>5</w:t>
            </w:r>
          </w:p>
        </w:tc>
        <w:tc>
          <w:tcPr>
            <w:tcW w:w="2347" w:type="dxa"/>
            <w:gridSpan w:val="2"/>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firstLine="709"/>
              <w:jc w:val="center"/>
              <w:rPr>
                <w:rFonts w:eastAsia="Calibri"/>
              </w:rPr>
            </w:pPr>
            <w:r w:rsidRPr="0017794E">
              <w:rPr>
                <w:rFonts w:eastAsia="Calibri"/>
              </w:rPr>
              <w:t>3</w:t>
            </w:r>
          </w:p>
        </w:tc>
      </w:tr>
      <w:tr w:rsidR="00751724" w:rsidRPr="0017794E" w:rsidTr="00571FC8">
        <w:trPr>
          <w:jc w:val="center"/>
        </w:trPr>
        <w:tc>
          <w:tcPr>
            <w:tcW w:w="2189"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center"/>
              <w:rPr>
                <w:rFonts w:eastAsia="Calibri"/>
              </w:rPr>
            </w:pPr>
            <w:r w:rsidRPr="0017794E">
              <w:rPr>
                <w:rFonts w:eastAsia="Calibri"/>
              </w:rPr>
              <w:t xml:space="preserve">От </w:t>
            </w:r>
            <w:r w:rsidR="00751724" w:rsidRPr="0017794E">
              <w:rPr>
                <w:rFonts w:eastAsia="Calibri"/>
              </w:rPr>
              <w:t>1 до 3</w:t>
            </w:r>
          </w:p>
        </w:tc>
        <w:tc>
          <w:tcPr>
            <w:tcW w:w="2076"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firstLine="709"/>
              <w:jc w:val="center"/>
              <w:rPr>
                <w:rFonts w:eastAsia="Calibri"/>
              </w:rPr>
            </w:pPr>
            <w:r w:rsidRPr="0017794E">
              <w:rPr>
                <w:rFonts w:eastAsia="Calibri"/>
              </w:rPr>
              <w:t>-</w:t>
            </w:r>
          </w:p>
        </w:tc>
        <w:tc>
          <w:tcPr>
            <w:tcW w:w="240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center"/>
              <w:rPr>
                <w:rFonts w:eastAsia="Calibri"/>
              </w:rPr>
            </w:pPr>
            <w:r w:rsidRPr="0017794E">
              <w:rPr>
                <w:rFonts w:eastAsia="Calibri"/>
              </w:rPr>
              <w:t>5</w:t>
            </w:r>
          </w:p>
        </w:tc>
        <w:tc>
          <w:tcPr>
            <w:tcW w:w="2347" w:type="dxa"/>
            <w:gridSpan w:val="2"/>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firstLine="709"/>
              <w:jc w:val="center"/>
              <w:rPr>
                <w:rFonts w:eastAsia="Calibri"/>
              </w:rPr>
            </w:pPr>
            <w:r w:rsidRPr="0017794E">
              <w:rPr>
                <w:rFonts w:eastAsia="Calibri"/>
              </w:rPr>
              <w:t>3</w:t>
            </w:r>
          </w:p>
        </w:tc>
      </w:tr>
      <w:tr w:rsidR="00751724" w:rsidRPr="0017794E" w:rsidTr="00571FC8">
        <w:trPr>
          <w:trHeight w:val="131"/>
          <w:jc w:val="center"/>
        </w:trPr>
        <w:tc>
          <w:tcPr>
            <w:tcW w:w="2189"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center"/>
              <w:rPr>
                <w:rFonts w:eastAsia="Calibri"/>
              </w:rPr>
            </w:pPr>
            <w:r w:rsidRPr="0017794E">
              <w:rPr>
                <w:rFonts w:eastAsia="Calibri"/>
              </w:rPr>
              <w:t xml:space="preserve">Менее </w:t>
            </w:r>
            <w:r w:rsidR="00751724" w:rsidRPr="0017794E">
              <w:rPr>
                <w:rFonts w:eastAsia="Calibri"/>
              </w:rPr>
              <w:t>1</w:t>
            </w:r>
          </w:p>
        </w:tc>
        <w:tc>
          <w:tcPr>
            <w:tcW w:w="2076"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firstLine="709"/>
              <w:jc w:val="center"/>
              <w:rPr>
                <w:rFonts w:eastAsia="Calibri"/>
              </w:rPr>
            </w:pPr>
            <w:r w:rsidRPr="0017794E">
              <w:rPr>
                <w:rFonts w:eastAsia="Calibri"/>
              </w:rPr>
              <w:t>-</w:t>
            </w:r>
          </w:p>
        </w:tc>
        <w:tc>
          <w:tcPr>
            <w:tcW w:w="240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center"/>
              <w:rPr>
                <w:rFonts w:eastAsia="Calibri"/>
              </w:rPr>
            </w:pPr>
            <w:r w:rsidRPr="0017794E">
              <w:rPr>
                <w:rFonts w:eastAsia="Calibri"/>
              </w:rPr>
              <w:t>-</w:t>
            </w:r>
          </w:p>
        </w:tc>
        <w:tc>
          <w:tcPr>
            <w:tcW w:w="2347" w:type="dxa"/>
            <w:gridSpan w:val="2"/>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firstLine="709"/>
              <w:jc w:val="center"/>
              <w:rPr>
                <w:rFonts w:eastAsia="Calibri"/>
              </w:rPr>
            </w:pPr>
            <w:r w:rsidRPr="0017794E">
              <w:rPr>
                <w:rFonts w:eastAsia="Calibri"/>
              </w:rPr>
              <w:t>3</w:t>
            </w:r>
          </w:p>
        </w:tc>
      </w:tr>
    </w:tbl>
    <w:p w:rsidR="00751724" w:rsidRPr="0017794E" w:rsidRDefault="00751724" w:rsidP="0017794E">
      <w:pPr>
        <w:autoSpaceDE w:val="0"/>
        <w:autoSpaceDN w:val="0"/>
        <w:adjustRightInd w:val="0"/>
        <w:ind w:firstLine="709"/>
        <w:jc w:val="right"/>
        <w:outlineLvl w:val="0"/>
      </w:pPr>
      <w:r w:rsidRPr="0017794E">
        <w:lastRenderedPageBreak/>
        <w:t>Таблица 1.1</w:t>
      </w:r>
    </w:p>
    <w:p w:rsidR="00751724" w:rsidRPr="0017794E" w:rsidRDefault="00751724" w:rsidP="0017794E">
      <w:pPr>
        <w:autoSpaceDE w:val="0"/>
        <w:autoSpaceDN w:val="0"/>
        <w:adjustRightInd w:val="0"/>
        <w:ind w:firstLine="709"/>
        <w:jc w:val="both"/>
        <w:outlineLvl w:val="0"/>
      </w:pPr>
    </w:p>
    <w:p w:rsidR="00751724" w:rsidRPr="0017794E" w:rsidRDefault="0017794E" w:rsidP="0017794E">
      <w:pPr>
        <w:autoSpaceDE w:val="0"/>
        <w:autoSpaceDN w:val="0"/>
        <w:adjustRightInd w:val="0"/>
        <w:ind w:firstLine="709"/>
        <w:jc w:val="center"/>
        <w:outlineLvl w:val="0"/>
      </w:pPr>
      <w:r w:rsidRPr="0017794E">
        <w:rPr>
          <w:rFonts w:eastAsia="Calibri"/>
        </w:rPr>
        <w:t xml:space="preserve">Рекомендуемые предельные размеры земельных участков, вновь предоставляемых для застройки индивидуальными жилыми домами на жилых территориях населенных пунктов городского округа </w:t>
      </w:r>
      <w:r>
        <w:rPr>
          <w:rFonts w:eastAsia="Calibri"/>
        </w:rPr>
        <w:t>Э</w:t>
      </w:r>
      <w:r w:rsidRPr="0017794E">
        <w:rPr>
          <w:rFonts w:eastAsia="Calibri"/>
        </w:rPr>
        <w:t xml:space="preserve">лектросталь </w:t>
      </w:r>
      <w:r>
        <w:rPr>
          <w:rFonts w:eastAsia="Calibri"/>
        </w:rPr>
        <w:t>М</w:t>
      </w:r>
      <w:r w:rsidRPr="0017794E">
        <w:rPr>
          <w:rFonts w:eastAsia="Calibri"/>
        </w:rPr>
        <w:t>осковской области</w:t>
      </w:r>
    </w:p>
    <w:p w:rsidR="00751724" w:rsidRPr="0017794E" w:rsidRDefault="00751724" w:rsidP="0017794E">
      <w:pPr>
        <w:autoSpaceDE w:val="0"/>
        <w:autoSpaceDN w:val="0"/>
        <w:adjustRightInd w:val="0"/>
        <w:ind w:firstLine="709"/>
        <w:jc w:val="center"/>
        <w:outlineLvl w:val="0"/>
      </w:pPr>
    </w:p>
    <w:tbl>
      <w:tblPr>
        <w:tblW w:w="0" w:type="auto"/>
        <w:jc w:val="center"/>
        <w:tblLayout w:type="fixed"/>
        <w:tblCellMar>
          <w:top w:w="57" w:type="dxa"/>
          <w:left w:w="62" w:type="dxa"/>
          <w:bottom w:w="57" w:type="dxa"/>
          <w:right w:w="62" w:type="dxa"/>
        </w:tblCellMar>
        <w:tblLook w:val="0000" w:firstRow="0" w:lastRow="0" w:firstColumn="0" w:lastColumn="0" w:noHBand="0" w:noVBand="0"/>
      </w:tblPr>
      <w:tblGrid>
        <w:gridCol w:w="2047"/>
        <w:gridCol w:w="6844"/>
      </w:tblGrid>
      <w:tr w:rsidR="00751724" w:rsidRPr="0017794E" w:rsidTr="00571FC8">
        <w:trPr>
          <w:jc w:val="center"/>
        </w:trPr>
        <w:tc>
          <w:tcPr>
            <w:tcW w:w="2047" w:type="dxa"/>
            <w:vMerge w:val="restart"/>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 xml:space="preserve">Население, тыс. </w:t>
            </w:r>
            <w:r w:rsidR="0017794E" w:rsidRPr="0017794E">
              <w:rPr>
                <w:rFonts w:eastAsia="Calibri"/>
              </w:rPr>
              <w:t>Чел</w:t>
            </w:r>
            <w:r w:rsidRPr="0017794E">
              <w:rPr>
                <w:rFonts w:eastAsia="Calibri"/>
              </w:rPr>
              <w:t>.</w:t>
            </w:r>
          </w:p>
        </w:tc>
        <w:tc>
          <w:tcPr>
            <w:tcW w:w="6844"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Минимальная/максимальная площади земельного участка, га</w:t>
            </w:r>
          </w:p>
        </w:tc>
      </w:tr>
      <w:tr w:rsidR="00751724" w:rsidRPr="0017794E" w:rsidTr="00571FC8">
        <w:trPr>
          <w:jc w:val="center"/>
        </w:trPr>
        <w:tc>
          <w:tcPr>
            <w:tcW w:w="2047"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6844" w:type="dxa"/>
            <w:tcBorders>
              <w:top w:val="single" w:sz="4" w:space="0" w:color="auto"/>
              <w:left w:val="single" w:sz="4" w:space="0" w:color="auto"/>
              <w:bottom w:val="single" w:sz="4" w:space="0" w:color="auto"/>
              <w:right w:val="single" w:sz="4" w:space="0" w:color="auto"/>
            </w:tcBorders>
          </w:tcPr>
          <w:p w:rsidR="00751724" w:rsidRPr="0017794E" w:rsidRDefault="0017794E" w:rsidP="00BC16D6">
            <w:pPr>
              <w:autoSpaceDE w:val="0"/>
              <w:autoSpaceDN w:val="0"/>
              <w:adjustRightInd w:val="0"/>
              <w:jc w:val="center"/>
              <w:rPr>
                <w:rFonts w:eastAsia="Calibri"/>
              </w:rPr>
            </w:pPr>
            <w:r w:rsidRPr="0017794E">
              <w:rPr>
                <w:rFonts w:eastAsia="Calibri"/>
              </w:rPr>
              <w:t xml:space="preserve">Устойчивая </w:t>
            </w:r>
            <w:r w:rsidR="00751724" w:rsidRPr="0017794E">
              <w:rPr>
                <w:rFonts w:eastAsia="Calibri"/>
              </w:rPr>
              <w:t>система расселения - городская</w:t>
            </w:r>
          </w:p>
        </w:tc>
      </w:tr>
      <w:tr w:rsidR="00751724" w:rsidRPr="0017794E" w:rsidTr="00571FC8">
        <w:trPr>
          <w:jc w:val="center"/>
        </w:trPr>
        <w:tc>
          <w:tcPr>
            <w:tcW w:w="2047" w:type="dxa"/>
            <w:tcBorders>
              <w:top w:val="single" w:sz="4" w:space="0" w:color="auto"/>
              <w:left w:val="single" w:sz="4" w:space="0" w:color="auto"/>
              <w:bottom w:val="single" w:sz="4" w:space="0" w:color="auto"/>
              <w:right w:val="single" w:sz="4" w:space="0" w:color="auto"/>
            </w:tcBorders>
          </w:tcPr>
          <w:p w:rsidR="00751724" w:rsidRPr="0017794E" w:rsidRDefault="0017794E" w:rsidP="00BC16D6">
            <w:pPr>
              <w:autoSpaceDE w:val="0"/>
              <w:autoSpaceDN w:val="0"/>
              <w:adjustRightInd w:val="0"/>
              <w:jc w:val="center"/>
              <w:rPr>
                <w:rFonts w:eastAsia="Calibri"/>
              </w:rPr>
            </w:pPr>
            <w:r w:rsidRPr="0017794E">
              <w:rPr>
                <w:rFonts w:eastAsia="Calibri"/>
              </w:rPr>
              <w:t xml:space="preserve">Свыше </w:t>
            </w:r>
            <w:r w:rsidR="00751724" w:rsidRPr="0017794E">
              <w:rPr>
                <w:rFonts w:eastAsia="Calibri"/>
              </w:rPr>
              <w:t>100</w:t>
            </w:r>
          </w:p>
        </w:tc>
        <w:tc>
          <w:tcPr>
            <w:tcW w:w="6844"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0,02-0,05</w:t>
            </w:r>
          </w:p>
        </w:tc>
      </w:tr>
      <w:tr w:rsidR="00751724" w:rsidRPr="0017794E" w:rsidTr="00571FC8">
        <w:trPr>
          <w:jc w:val="center"/>
        </w:trPr>
        <w:tc>
          <w:tcPr>
            <w:tcW w:w="2047" w:type="dxa"/>
            <w:tcBorders>
              <w:top w:val="single" w:sz="4" w:space="0" w:color="auto"/>
              <w:left w:val="single" w:sz="4" w:space="0" w:color="auto"/>
              <w:bottom w:val="single" w:sz="4" w:space="0" w:color="auto"/>
              <w:right w:val="single" w:sz="4" w:space="0" w:color="auto"/>
            </w:tcBorders>
          </w:tcPr>
          <w:p w:rsidR="00751724" w:rsidRPr="0017794E" w:rsidRDefault="0017794E" w:rsidP="00BC16D6">
            <w:pPr>
              <w:autoSpaceDE w:val="0"/>
              <w:autoSpaceDN w:val="0"/>
              <w:adjustRightInd w:val="0"/>
              <w:jc w:val="center"/>
              <w:rPr>
                <w:rFonts w:eastAsia="Calibri"/>
              </w:rPr>
            </w:pPr>
            <w:r w:rsidRPr="0017794E">
              <w:rPr>
                <w:rFonts w:eastAsia="Calibri"/>
              </w:rPr>
              <w:t xml:space="preserve">От </w:t>
            </w:r>
            <w:r w:rsidR="00751724" w:rsidRPr="0017794E">
              <w:rPr>
                <w:rFonts w:eastAsia="Calibri"/>
              </w:rPr>
              <w:t>50 до 100</w:t>
            </w:r>
          </w:p>
        </w:tc>
        <w:tc>
          <w:tcPr>
            <w:tcW w:w="6844"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0,02-0,06</w:t>
            </w:r>
          </w:p>
        </w:tc>
      </w:tr>
      <w:tr w:rsidR="00751724" w:rsidRPr="0017794E" w:rsidTr="00571FC8">
        <w:trPr>
          <w:jc w:val="center"/>
        </w:trPr>
        <w:tc>
          <w:tcPr>
            <w:tcW w:w="2047" w:type="dxa"/>
            <w:tcBorders>
              <w:top w:val="single" w:sz="4" w:space="0" w:color="auto"/>
              <w:left w:val="single" w:sz="4" w:space="0" w:color="auto"/>
              <w:bottom w:val="single" w:sz="4" w:space="0" w:color="auto"/>
              <w:right w:val="single" w:sz="4" w:space="0" w:color="auto"/>
            </w:tcBorders>
          </w:tcPr>
          <w:p w:rsidR="00751724" w:rsidRPr="0017794E" w:rsidRDefault="0017794E" w:rsidP="00BC16D6">
            <w:pPr>
              <w:autoSpaceDE w:val="0"/>
              <w:autoSpaceDN w:val="0"/>
              <w:adjustRightInd w:val="0"/>
              <w:jc w:val="center"/>
              <w:rPr>
                <w:rFonts w:eastAsia="Calibri"/>
              </w:rPr>
            </w:pPr>
            <w:r w:rsidRPr="0017794E">
              <w:rPr>
                <w:rFonts w:eastAsia="Calibri"/>
              </w:rPr>
              <w:t xml:space="preserve">От </w:t>
            </w:r>
            <w:r w:rsidR="00751724" w:rsidRPr="0017794E">
              <w:rPr>
                <w:rFonts w:eastAsia="Calibri"/>
              </w:rPr>
              <w:t>15 до 50</w:t>
            </w:r>
          </w:p>
        </w:tc>
        <w:tc>
          <w:tcPr>
            <w:tcW w:w="6844"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0,02-0,06</w:t>
            </w:r>
          </w:p>
        </w:tc>
      </w:tr>
      <w:tr w:rsidR="00751724" w:rsidRPr="0017794E" w:rsidTr="00571FC8">
        <w:trPr>
          <w:jc w:val="center"/>
        </w:trPr>
        <w:tc>
          <w:tcPr>
            <w:tcW w:w="2047" w:type="dxa"/>
            <w:tcBorders>
              <w:top w:val="single" w:sz="4" w:space="0" w:color="auto"/>
              <w:left w:val="single" w:sz="4" w:space="0" w:color="auto"/>
              <w:bottom w:val="single" w:sz="4" w:space="0" w:color="auto"/>
              <w:right w:val="single" w:sz="4" w:space="0" w:color="auto"/>
            </w:tcBorders>
          </w:tcPr>
          <w:p w:rsidR="00751724" w:rsidRPr="0017794E" w:rsidRDefault="0017794E" w:rsidP="00BC16D6">
            <w:pPr>
              <w:autoSpaceDE w:val="0"/>
              <w:autoSpaceDN w:val="0"/>
              <w:adjustRightInd w:val="0"/>
              <w:jc w:val="center"/>
              <w:rPr>
                <w:rFonts w:eastAsia="Calibri"/>
              </w:rPr>
            </w:pPr>
            <w:r w:rsidRPr="0017794E">
              <w:rPr>
                <w:rFonts w:eastAsia="Calibri"/>
              </w:rPr>
              <w:t xml:space="preserve">От </w:t>
            </w:r>
            <w:r w:rsidR="00751724" w:rsidRPr="0017794E">
              <w:rPr>
                <w:rFonts w:eastAsia="Calibri"/>
              </w:rPr>
              <w:t>3 до 15</w:t>
            </w:r>
          </w:p>
        </w:tc>
        <w:tc>
          <w:tcPr>
            <w:tcW w:w="6844"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0,02-0,08</w:t>
            </w:r>
          </w:p>
        </w:tc>
      </w:tr>
      <w:tr w:rsidR="00751724" w:rsidRPr="0017794E" w:rsidTr="00571FC8">
        <w:trPr>
          <w:jc w:val="center"/>
        </w:trPr>
        <w:tc>
          <w:tcPr>
            <w:tcW w:w="2047" w:type="dxa"/>
            <w:tcBorders>
              <w:top w:val="single" w:sz="4" w:space="0" w:color="auto"/>
              <w:left w:val="single" w:sz="4" w:space="0" w:color="auto"/>
              <w:bottom w:val="single" w:sz="4" w:space="0" w:color="auto"/>
              <w:right w:val="single" w:sz="4" w:space="0" w:color="auto"/>
            </w:tcBorders>
          </w:tcPr>
          <w:p w:rsidR="00751724" w:rsidRPr="0017794E" w:rsidRDefault="0017794E" w:rsidP="00BC16D6">
            <w:pPr>
              <w:autoSpaceDE w:val="0"/>
              <w:autoSpaceDN w:val="0"/>
              <w:adjustRightInd w:val="0"/>
              <w:jc w:val="center"/>
              <w:rPr>
                <w:rFonts w:eastAsia="Calibri"/>
              </w:rPr>
            </w:pPr>
            <w:r w:rsidRPr="0017794E">
              <w:rPr>
                <w:rFonts w:eastAsia="Calibri"/>
              </w:rPr>
              <w:t xml:space="preserve">От </w:t>
            </w:r>
            <w:r w:rsidR="00751724" w:rsidRPr="0017794E">
              <w:rPr>
                <w:rFonts w:eastAsia="Calibri"/>
              </w:rPr>
              <w:t>1 до 3</w:t>
            </w:r>
          </w:p>
        </w:tc>
        <w:tc>
          <w:tcPr>
            <w:tcW w:w="6844"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0,03-0,12</w:t>
            </w:r>
          </w:p>
        </w:tc>
      </w:tr>
      <w:tr w:rsidR="00751724" w:rsidRPr="0017794E" w:rsidTr="00571FC8">
        <w:trPr>
          <w:jc w:val="center"/>
        </w:trPr>
        <w:tc>
          <w:tcPr>
            <w:tcW w:w="2047" w:type="dxa"/>
            <w:tcBorders>
              <w:top w:val="single" w:sz="4" w:space="0" w:color="auto"/>
              <w:left w:val="single" w:sz="4" w:space="0" w:color="auto"/>
              <w:bottom w:val="single" w:sz="4" w:space="0" w:color="auto"/>
              <w:right w:val="single" w:sz="4" w:space="0" w:color="auto"/>
            </w:tcBorders>
          </w:tcPr>
          <w:p w:rsidR="00751724" w:rsidRPr="0017794E" w:rsidRDefault="0017794E" w:rsidP="00BC16D6">
            <w:pPr>
              <w:autoSpaceDE w:val="0"/>
              <w:autoSpaceDN w:val="0"/>
              <w:adjustRightInd w:val="0"/>
              <w:jc w:val="center"/>
              <w:rPr>
                <w:rFonts w:eastAsia="Calibri"/>
              </w:rPr>
            </w:pPr>
            <w:r w:rsidRPr="0017794E">
              <w:rPr>
                <w:rFonts w:eastAsia="Calibri"/>
              </w:rPr>
              <w:t xml:space="preserve">От </w:t>
            </w:r>
            <w:r w:rsidR="00751724" w:rsidRPr="0017794E">
              <w:rPr>
                <w:rFonts w:eastAsia="Calibri"/>
              </w:rPr>
              <w:t>0,2 до 1</w:t>
            </w:r>
          </w:p>
        </w:tc>
        <w:tc>
          <w:tcPr>
            <w:tcW w:w="6844"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0,03-0,20</w:t>
            </w:r>
          </w:p>
        </w:tc>
      </w:tr>
      <w:tr w:rsidR="00751724" w:rsidRPr="0017794E" w:rsidTr="00571FC8">
        <w:trPr>
          <w:jc w:val="center"/>
        </w:trPr>
        <w:tc>
          <w:tcPr>
            <w:tcW w:w="2047" w:type="dxa"/>
            <w:tcBorders>
              <w:top w:val="single" w:sz="4" w:space="0" w:color="auto"/>
              <w:left w:val="single" w:sz="4" w:space="0" w:color="auto"/>
              <w:bottom w:val="single" w:sz="4" w:space="0" w:color="auto"/>
              <w:right w:val="single" w:sz="4" w:space="0" w:color="auto"/>
            </w:tcBorders>
          </w:tcPr>
          <w:p w:rsidR="00751724" w:rsidRPr="0017794E" w:rsidRDefault="0017794E" w:rsidP="00BC16D6">
            <w:pPr>
              <w:autoSpaceDE w:val="0"/>
              <w:autoSpaceDN w:val="0"/>
              <w:adjustRightInd w:val="0"/>
              <w:jc w:val="center"/>
              <w:rPr>
                <w:rFonts w:eastAsia="Calibri"/>
              </w:rPr>
            </w:pPr>
            <w:r w:rsidRPr="0017794E">
              <w:rPr>
                <w:rFonts w:eastAsia="Calibri"/>
              </w:rPr>
              <w:t xml:space="preserve">Менее </w:t>
            </w:r>
            <w:r w:rsidR="00751724" w:rsidRPr="0017794E">
              <w:rPr>
                <w:rFonts w:eastAsia="Calibri"/>
              </w:rPr>
              <w:t>0,2</w:t>
            </w:r>
          </w:p>
        </w:tc>
        <w:tc>
          <w:tcPr>
            <w:tcW w:w="6844"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0,04-0,30</w:t>
            </w:r>
          </w:p>
        </w:tc>
      </w:tr>
    </w:tbl>
    <w:p w:rsidR="00751724" w:rsidRPr="0017794E" w:rsidRDefault="00751724" w:rsidP="0017794E">
      <w:pPr>
        <w:autoSpaceDE w:val="0"/>
        <w:autoSpaceDN w:val="0"/>
        <w:adjustRightInd w:val="0"/>
        <w:ind w:right="281"/>
        <w:jc w:val="both"/>
        <w:outlineLvl w:val="0"/>
        <w:rPr>
          <w:rFonts w:eastAsia="Calibri"/>
        </w:rPr>
      </w:pPr>
    </w:p>
    <w:p w:rsidR="00751724" w:rsidRPr="0017794E" w:rsidRDefault="00751724" w:rsidP="00BC16D6">
      <w:pPr>
        <w:autoSpaceDE w:val="0"/>
        <w:autoSpaceDN w:val="0"/>
        <w:adjustRightInd w:val="0"/>
        <w:ind w:right="281"/>
        <w:jc w:val="right"/>
        <w:outlineLvl w:val="0"/>
        <w:rPr>
          <w:rFonts w:eastAsia="Calibri"/>
        </w:rPr>
      </w:pPr>
      <w:r w:rsidRPr="0017794E">
        <w:rPr>
          <w:rFonts w:eastAsia="Calibri"/>
        </w:rPr>
        <w:t xml:space="preserve">Таблица </w:t>
      </w:r>
      <w:r w:rsidR="00571FC8" w:rsidRPr="0017794E">
        <w:rPr>
          <w:rFonts w:eastAsia="Calibri"/>
        </w:rPr>
        <w:t>№</w:t>
      </w:r>
      <w:r w:rsidRPr="0017794E">
        <w:rPr>
          <w:rFonts w:eastAsia="Calibri"/>
        </w:rPr>
        <w:t xml:space="preserve"> 2</w:t>
      </w:r>
    </w:p>
    <w:p w:rsidR="00751724" w:rsidRPr="0017794E" w:rsidRDefault="00751724" w:rsidP="0017794E">
      <w:pPr>
        <w:autoSpaceDE w:val="0"/>
        <w:autoSpaceDN w:val="0"/>
        <w:adjustRightInd w:val="0"/>
        <w:ind w:right="281"/>
        <w:jc w:val="both"/>
        <w:rPr>
          <w:rFonts w:eastAsia="Calibri"/>
          <w:bCs/>
        </w:rPr>
      </w:pPr>
    </w:p>
    <w:p w:rsidR="00751724" w:rsidRPr="0017794E" w:rsidRDefault="00571FC8" w:rsidP="00BC16D6">
      <w:pPr>
        <w:autoSpaceDE w:val="0"/>
        <w:autoSpaceDN w:val="0"/>
        <w:adjustRightInd w:val="0"/>
        <w:jc w:val="center"/>
        <w:rPr>
          <w:rFonts w:eastAsia="Calibri"/>
          <w:bCs/>
        </w:rPr>
      </w:pPr>
      <w:r w:rsidRPr="0017794E">
        <w:rPr>
          <w:rFonts w:eastAsia="Calibri"/>
          <w:bCs/>
        </w:rPr>
        <w:t xml:space="preserve">Расчетные показатели интенсивности использования жилых территорий в населенных пунктах </w:t>
      </w:r>
      <w:r w:rsidR="00BC16D6">
        <w:rPr>
          <w:rFonts w:eastAsia="Calibri"/>
          <w:bCs/>
        </w:rPr>
        <w:t>городского округа Электросталь М</w:t>
      </w:r>
      <w:r w:rsidRPr="0017794E">
        <w:rPr>
          <w:rFonts w:eastAsia="Calibri"/>
          <w:bCs/>
        </w:rPr>
        <w:t>осковской области</w:t>
      </w:r>
      <w:r w:rsidR="00751724" w:rsidRPr="0017794E">
        <w:rPr>
          <w:rFonts w:eastAsia="Calibri"/>
          <w:bCs/>
        </w:rPr>
        <w:t xml:space="preserve"> </w:t>
      </w:r>
      <w:r w:rsidRPr="0017794E">
        <w:rPr>
          <w:rFonts w:eastAsia="Calibri"/>
          <w:bCs/>
        </w:rPr>
        <w:t>и плотности населения на жилых территориях при различных показателях жилищной обеспеченности и при различных типах застройки</w:t>
      </w:r>
    </w:p>
    <w:p w:rsidR="00751724" w:rsidRPr="0017794E" w:rsidRDefault="00751724" w:rsidP="0017794E">
      <w:pPr>
        <w:autoSpaceDE w:val="0"/>
        <w:autoSpaceDN w:val="0"/>
        <w:adjustRightInd w:val="0"/>
        <w:ind w:firstLine="709"/>
        <w:jc w:val="both"/>
        <w:rPr>
          <w:rFonts w:eastAsia="Calibri"/>
        </w:rPr>
      </w:pPr>
    </w:p>
    <w:tbl>
      <w:tblPr>
        <w:tblW w:w="9418" w:type="dxa"/>
        <w:tblLayout w:type="fixed"/>
        <w:tblCellMar>
          <w:top w:w="68" w:type="dxa"/>
          <w:left w:w="62" w:type="dxa"/>
          <w:bottom w:w="68" w:type="dxa"/>
          <w:right w:w="62" w:type="dxa"/>
        </w:tblCellMar>
        <w:tblLook w:val="0000" w:firstRow="0" w:lastRow="0" w:firstColumn="0" w:lastColumn="0" w:noHBand="0" w:noVBand="0"/>
      </w:tblPr>
      <w:tblGrid>
        <w:gridCol w:w="1622"/>
        <w:gridCol w:w="992"/>
        <w:gridCol w:w="1446"/>
        <w:gridCol w:w="1321"/>
        <w:gridCol w:w="1632"/>
        <w:gridCol w:w="1299"/>
        <w:gridCol w:w="1106"/>
      </w:tblGrid>
      <w:tr w:rsidR="00BC16D6" w:rsidRPr="0017794E" w:rsidTr="00BC16D6">
        <w:tc>
          <w:tcPr>
            <w:tcW w:w="1622" w:type="dxa"/>
            <w:vMerge w:val="restart"/>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Вид застройки</w:t>
            </w:r>
          </w:p>
        </w:tc>
        <w:tc>
          <w:tcPr>
            <w:tcW w:w="992" w:type="dxa"/>
            <w:vMerge w:val="restart"/>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Средняя этажность жилых домов</w:t>
            </w:r>
          </w:p>
        </w:tc>
        <w:tc>
          <w:tcPr>
            <w:tcW w:w="2767" w:type="dxa"/>
            <w:gridSpan w:val="2"/>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Квартал</w:t>
            </w:r>
          </w:p>
        </w:tc>
        <w:tc>
          <w:tcPr>
            <w:tcW w:w="4037" w:type="dxa"/>
            <w:gridSpan w:val="3"/>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ind w:firstLine="709"/>
              <w:jc w:val="center"/>
              <w:rPr>
                <w:rFonts w:eastAsia="Calibri"/>
              </w:rPr>
            </w:pPr>
            <w:r w:rsidRPr="0017794E">
              <w:rPr>
                <w:rFonts w:eastAsia="Calibri"/>
              </w:rPr>
              <w:t>Жилой район</w:t>
            </w: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Коэффициент застройки жилыми домами, не более (процент)</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 xml:space="preserve">Плотность застройки жилыми домами, не более, кв. </w:t>
            </w:r>
            <w:r w:rsidR="0017794E" w:rsidRPr="0017794E">
              <w:rPr>
                <w:rFonts w:eastAsia="Calibri"/>
              </w:rPr>
              <w:t>М</w:t>
            </w:r>
            <w:r w:rsidRPr="0017794E">
              <w:rPr>
                <w:rFonts w:eastAsia="Calibri"/>
              </w:rPr>
              <w:t>/га</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Коэффициент застройки жилыми домами, не более (процент)</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 xml:space="preserve">Плотность застройки жилыми домами, не более, кв. </w:t>
            </w:r>
            <w:r w:rsidR="0017794E" w:rsidRPr="0017794E">
              <w:rPr>
                <w:rFonts w:eastAsia="Calibri"/>
              </w:rPr>
              <w:t>М</w:t>
            </w:r>
            <w:r w:rsidRPr="0017794E">
              <w:rPr>
                <w:rFonts w:eastAsia="Calibri"/>
              </w:rPr>
              <w:t>/га</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 xml:space="preserve">Плот </w:t>
            </w:r>
            <w:proofErr w:type="spellStart"/>
            <w:r w:rsidRPr="0017794E">
              <w:rPr>
                <w:rFonts w:eastAsia="Calibri"/>
              </w:rPr>
              <w:t>ность</w:t>
            </w:r>
            <w:proofErr w:type="spellEnd"/>
            <w:r w:rsidRPr="0017794E">
              <w:rPr>
                <w:rFonts w:eastAsia="Calibri"/>
              </w:rPr>
              <w:t xml:space="preserve"> населения, не более, чел./га</w:t>
            </w:r>
          </w:p>
        </w:tc>
      </w:tr>
      <w:tr w:rsidR="00BC16D6" w:rsidRPr="0017794E" w:rsidTr="00BC16D6">
        <w:tc>
          <w:tcPr>
            <w:tcW w:w="162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w:t>
            </w: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3</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4</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ind w:firstLine="709"/>
              <w:jc w:val="center"/>
              <w:rPr>
                <w:rFonts w:eastAsia="Calibri"/>
              </w:rPr>
            </w:pPr>
            <w:r w:rsidRPr="0017794E">
              <w:rPr>
                <w:rFonts w:eastAsia="Calibri"/>
              </w:rPr>
              <w:t>5</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ind w:firstLine="709"/>
              <w:jc w:val="center"/>
              <w:rPr>
                <w:rFonts w:eastAsia="Calibri"/>
              </w:rPr>
            </w:pPr>
            <w:r w:rsidRPr="0017794E">
              <w:rPr>
                <w:rFonts w:eastAsia="Calibri"/>
              </w:rPr>
              <w:t>6</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ind w:firstLine="709"/>
              <w:jc w:val="center"/>
              <w:rPr>
                <w:rFonts w:eastAsia="Calibri"/>
              </w:rPr>
            </w:pPr>
            <w:r w:rsidRPr="0017794E">
              <w:rPr>
                <w:rFonts w:eastAsia="Calibri"/>
              </w:rPr>
              <w:t>7</w:t>
            </w:r>
          </w:p>
        </w:tc>
      </w:tr>
      <w:tr w:rsidR="00BC16D6" w:rsidRPr="0017794E" w:rsidTr="00BC16D6">
        <w:tc>
          <w:tcPr>
            <w:tcW w:w="9418" w:type="dxa"/>
            <w:gridSpan w:val="7"/>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outlineLvl w:val="0"/>
              <w:rPr>
                <w:rFonts w:eastAsia="Calibri"/>
              </w:rPr>
            </w:pPr>
            <w:r w:rsidRPr="0017794E">
              <w:rPr>
                <w:rFonts w:eastAsia="Calibri"/>
              </w:rPr>
              <w:t xml:space="preserve">Населенные пункты с численностью населения свыше 100 тыс. </w:t>
            </w:r>
            <w:r w:rsidR="0017794E" w:rsidRPr="0017794E">
              <w:rPr>
                <w:rFonts w:eastAsia="Calibri"/>
              </w:rPr>
              <w:t>Человек</w:t>
            </w:r>
            <w:r w:rsidRPr="0017794E">
              <w:rPr>
                <w:rFonts w:eastAsia="Calibri"/>
              </w:rPr>
              <w:t>, расположенные в городских устойчивых системах расселения</w:t>
            </w:r>
          </w:p>
        </w:tc>
      </w:tr>
      <w:tr w:rsidR="00BC16D6" w:rsidRPr="0017794E" w:rsidTr="00BC16D6">
        <w:tc>
          <w:tcPr>
            <w:tcW w:w="1622" w:type="dxa"/>
            <w:vMerge w:val="restart"/>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Многоквартирные жилые дома</w:t>
            </w: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47,9</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4790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29,8</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2980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112</w:t>
            </w: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40,1</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8010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21,7</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4340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155</w:t>
            </w: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3</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34,1</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10200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17,0</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5090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182</w:t>
            </w: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4</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29,8</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11900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14,0</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5590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200</w:t>
            </w: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5</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26,5</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13300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11,9</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5960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213</w:t>
            </w: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6</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23,9</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14300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10,4</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6250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223</w:t>
            </w: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7</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21,8</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15300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9,3</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6480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231</w:t>
            </w: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8</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20,0</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16000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8,3</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6670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238</w:t>
            </w: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9</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18,5</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16700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7,6</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6830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244</w:t>
            </w: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10</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17,3</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17300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7,0</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6960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249</w:t>
            </w: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11</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16,2</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17800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6,4</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7080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253</w:t>
            </w: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12</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15,2</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18200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6,0</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7180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256</w:t>
            </w: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13</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14,3</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18600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5,6</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7270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260</w:t>
            </w: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14</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13,6</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19000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5,3</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7350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263</w:t>
            </w: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15</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12,9</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19300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5,0</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7430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265</w:t>
            </w: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16</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12,3</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19600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4,7</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7490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268</w:t>
            </w: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17</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11,7</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19900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4,4</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7550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270</w:t>
            </w:r>
          </w:p>
        </w:tc>
      </w:tr>
      <w:tr w:rsidR="00BC16D6" w:rsidRPr="0017794E" w:rsidTr="00BC16D6">
        <w:tc>
          <w:tcPr>
            <w:tcW w:w="1622" w:type="dxa"/>
            <w:vMerge w:val="restart"/>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Блокированные жилые дома</w:t>
            </w: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50,0</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5000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38,7</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3870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ind w:firstLine="709"/>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43,3</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8650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30,0</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6000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ind w:firstLine="709"/>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3</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38,6</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11570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24,8</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7440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r>
      <w:tr w:rsidR="00BC16D6" w:rsidRPr="0017794E" w:rsidTr="00BC16D6">
        <w:tc>
          <w:tcPr>
            <w:tcW w:w="9418" w:type="dxa"/>
            <w:gridSpan w:val="7"/>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ind w:firstLine="709"/>
              <w:jc w:val="center"/>
              <w:outlineLvl w:val="0"/>
              <w:rPr>
                <w:rFonts w:eastAsia="Calibri"/>
              </w:rPr>
            </w:pPr>
            <w:r w:rsidRPr="0017794E">
              <w:rPr>
                <w:rFonts w:eastAsia="Calibri"/>
              </w:rPr>
              <w:t xml:space="preserve">Населенные пункты с численностью населения от 3 до 15 тыс. </w:t>
            </w:r>
            <w:r w:rsidR="0017794E" w:rsidRPr="0017794E">
              <w:rPr>
                <w:rFonts w:eastAsia="Calibri"/>
              </w:rPr>
              <w:t>Человек</w:t>
            </w:r>
            <w:r w:rsidRPr="0017794E">
              <w:rPr>
                <w:rFonts w:eastAsia="Calibri"/>
              </w:rPr>
              <w:t>, расположенные в городских устойчивых системах расселения</w:t>
            </w:r>
          </w:p>
        </w:tc>
      </w:tr>
      <w:tr w:rsidR="00BC16D6" w:rsidRPr="0017794E" w:rsidTr="00BC16D6">
        <w:tc>
          <w:tcPr>
            <w:tcW w:w="1622" w:type="dxa"/>
            <w:vMerge w:val="restart"/>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Многоквартирные жилые дома</w:t>
            </w: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45,8</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4580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27,4</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2740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103</w:t>
            </w: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37,3</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7460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19,4</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3880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139</w:t>
            </w: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3</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31,1</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9300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14,9</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4460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159</w:t>
            </w: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4</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26,8</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10700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12,1</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4840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173</w:t>
            </w: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5</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23,6</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11800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10,2</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5120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183</w:t>
            </w: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6</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21,1</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12700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8,9</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5330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190</w:t>
            </w: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7</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19,1</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13400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7,8</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5490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196</w:t>
            </w: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8</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17,4</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13900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7,0</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5630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201</w:t>
            </w: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9</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16,1</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14400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6,4</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5740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205</w:t>
            </w: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10</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14,9</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14900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5,8</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5840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208</w:t>
            </w: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11</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13,9</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15300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5,4</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5920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211</w:t>
            </w: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12</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13,0</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15600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5,0</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5990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214</w:t>
            </w:r>
          </w:p>
        </w:tc>
      </w:tr>
      <w:tr w:rsidR="00BC16D6" w:rsidRPr="0017794E" w:rsidTr="00BC16D6">
        <w:tc>
          <w:tcPr>
            <w:tcW w:w="1622" w:type="dxa"/>
            <w:vMerge w:val="restart"/>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Блокированные жилые дома</w:t>
            </w: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48,8</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4880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36,7</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3670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ind w:firstLine="709"/>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41,5</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8310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27,7</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5540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ind w:firstLine="709"/>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3</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36,5</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10960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22,5</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6750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r>
      <w:tr w:rsidR="00BC16D6" w:rsidRPr="0017794E" w:rsidTr="00BC16D6">
        <w:tc>
          <w:tcPr>
            <w:tcW w:w="9418" w:type="dxa"/>
            <w:gridSpan w:val="7"/>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ind w:firstLine="709"/>
              <w:jc w:val="center"/>
              <w:outlineLvl w:val="0"/>
              <w:rPr>
                <w:rFonts w:eastAsia="Calibri"/>
              </w:rPr>
            </w:pPr>
            <w:r w:rsidRPr="0017794E">
              <w:rPr>
                <w:rFonts w:eastAsia="Calibri"/>
              </w:rPr>
              <w:t xml:space="preserve">Населенные пункты с численностью населения от 1 до 3 тыс. </w:t>
            </w:r>
            <w:r w:rsidR="0017794E" w:rsidRPr="0017794E">
              <w:rPr>
                <w:rFonts w:eastAsia="Calibri"/>
              </w:rPr>
              <w:t>Человек</w:t>
            </w:r>
            <w:r w:rsidRPr="0017794E">
              <w:rPr>
                <w:rFonts w:eastAsia="Calibri"/>
              </w:rPr>
              <w:t>, расположенные в городских устойчивых системах расселения</w:t>
            </w:r>
          </w:p>
        </w:tc>
      </w:tr>
      <w:tr w:rsidR="00BC16D6" w:rsidRPr="0017794E" w:rsidTr="00BC16D6">
        <w:tc>
          <w:tcPr>
            <w:tcW w:w="1622" w:type="dxa"/>
            <w:vMerge w:val="restart"/>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Многоквартирные жилые дома</w:t>
            </w: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45,1</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4510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26,8</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2680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100</w:t>
            </w: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36,5</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7300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18,8</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3750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134</w:t>
            </w: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3</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30,3</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9100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14,3</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4300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154</w:t>
            </w: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4</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26,0</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10400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11,6</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4650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166</w:t>
            </w: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5</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22,8</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11400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9,8</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4910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175</w:t>
            </w: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6</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20,4</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12200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8,5</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5100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182</w:t>
            </w: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7</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18,4</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12900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7,5</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5250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187</w:t>
            </w:r>
          </w:p>
        </w:tc>
      </w:tr>
      <w:tr w:rsidR="00BC16D6" w:rsidRPr="0017794E" w:rsidTr="00BC16D6">
        <w:tc>
          <w:tcPr>
            <w:tcW w:w="1622" w:type="dxa"/>
            <w:vMerge w:val="restart"/>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Блокированные жилые дома</w:t>
            </w: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48,4</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4840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36,2</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3620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41,0</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8210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27,1</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5420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3</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36,0</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10790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21,9</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6570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r>
      <w:tr w:rsidR="00BC16D6" w:rsidRPr="0017794E" w:rsidTr="00BC16D6">
        <w:tc>
          <w:tcPr>
            <w:tcW w:w="9418" w:type="dxa"/>
            <w:gridSpan w:val="7"/>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outlineLvl w:val="0"/>
              <w:rPr>
                <w:rFonts w:eastAsia="Calibri"/>
              </w:rPr>
            </w:pPr>
            <w:r w:rsidRPr="0017794E">
              <w:rPr>
                <w:rFonts w:eastAsia="Calibri"/>
              </w:rPr>
              <w:t xml:space="preserve">Населенные пункты с численностью населения менее 1 тыс. </w:t>
            </w:r>
            <w:r w:rsidR="0017794E" w:rsidRPr="0017794E">
              <w:rPr>
                <w:rFonts w:eastAsia="Calibri"/>
              </w:rPr>
              <w:t>Человек</w:t>
            </w:r>
            <w:r w:rsidRPr="0017794E">
              <w:rPr>
                <w:rFonts w:eastAsia="Calibri"/>
              </w:rPr>
              <w:t>, расположенные в городских, рекреационно-городских и рекреационно-аграрных устойчивых системах расселения</w:t>
            </w:r>
          </w:p>
        </w:tc>
      </w:tr>
      <w:tr w:rsidR="00BC16D6" w:rsidRPr="0017794E" w:rsidTr="00BC16D6">
        <w:tc>
          <w:tcPr>
            <w:tcW w:w="1622" w:type="dxa"/>
            <w:vMerge w:val="restart"/>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Многоквартирные жилые дома</w:t>
            </w: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44,7</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4470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26,0</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2600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98</w:t>
            </w: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35,9</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7190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18,3</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3670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131</w:t>
            </w: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3</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29,7</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8920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13,9</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4180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149</w:t>
            </w:r>
          </w:p>
        </w:tc>
      </w:tr>
      <w:tr w:rsidR="00BC16D6" w:rsidRPr="0017794E" w:rsidTr="00BC16D6">
        <w:tc>
          <w:tcPr>
            <w:tcW w:w="1622" w:type="dxa"/>
            <w:vMerge w:val="restart"/>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Блокированные жилые дома</w:t>
            </w: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48,2</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4820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35,7</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3570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40,7</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8130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26,6</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5320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3</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35,5</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10660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21,5</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6450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r>
    </w:tbl>
    <w:p w:rsidR="00751724" w:rsidRPr="0017794E" w:rsidRDefault="00751724" w:rsidP="00BC16D6">
      <w:pPr>
        <w:autoSpaceDE w:val="0"/>
        <w:autoSpaceDN w:val="0"/>
        <w:adjustRightInd w:val="0"/>
        <w:ind w:firstLine="709"/>
        <w:jc w:val="both"/>
        <w:rPr>
          <w:rFonts w:eastAsia="Calibri"/>
        </w:rPr>
      </w:pPr>
    </w:p>
    <w:p w:rsidR="00751724" w:rsidRPr="0017794E" w:rsidRDefault="00751724" w:rsidP="00BC16D6">
      <w:pPr>
        <w:autoSpaceDE w:val="0"/>
        <w:autoSpaceDN w:val="0"/>
        <w:adjustRightInd w:val="0"/>
        <w:ind w:firstLine="709"/>
        <w:jc w:val="both"/>
        <w:rPr>
          <w:rFonts w:eastAsia="Calibri"/>
        </w:rPr>
      </w:pPr>
      <w:r w:rsidRPr="0017794E">
        <w:rPr>
          <w:rFonts w:eastAsia="Calibri"/>
        </w:rPr>
        <w:t>Примечания:</w:t>
      </w:r>
    </w:p>
    <w:p w:rsidR="00751724" w:rsidRPr="0017794E" w:rsidRDefault="00751724" w:rsidP="00BC16D6">
      <w:pPr>
        <w:autoSpaceDE w:val="0"/>
        <w:autoSpaceDN w:val="0"/>
        <w:adjustRightInd w:val="0"/>
        <w:ind w:firstLine="709"/>
        <w:jc w:val="both"/>
        <w:rPr>
          <w:rFonts w:eastAsia="Calibri"/>
        </w:rPr>
      </w:pPr>
      <w:r w:rsidRPr="0017794E">
        <w:rPr>
          <w:rFonts w:eastAsia="Calibri"/>
        </w:rPr>
        <w:t>1) максимальные показатели интенсивности использования жилых территорий для промежуточных нецелочисленных значений средней этажности жилых домов рассчитываются методом линейной интерполяции;</w:t>
      </w:r>
    </w:p>
    <w:p w:rsidR="00751724" w:rsidRPr="0017794E" w:rsidRDefault="00751724" w:rsidP="00BC16D6">
      <w:pPr>
        <w:autoSpaceDE w:val="0"/>
        <w:autoSpaceDN w:val="0"/>
        <w:adjustRightInd w:val="0"/>
        <w:ind w:firstLine="709"/>
        <w:jc w:val="both"/>
        <w:rPr>
          <w:rFonts w:eastAsia="Calibri"/>
        </w:rPr>
      </w:pPr>
      <w:r w:rsidRPr="0017794E">
        <w:rPr>
          <w:rFonts w:eastAsia="Calibri"/>
        </w:rPr>
        <w:t xml:space="preserve">2) расчетные показатели плотности населения приведены при расчетной обеспеченности 28 кв. </w:t>
      </w:r>
      <w:r w:rsidR="0017794E" w:rsidRPr="0017794E">
        <w:rPr>
          <w:rFonts w:eastAsia="Calibri"/>
        </w:rPr>
        <w:t xml:space="preserve">М </w:t>
      </w:r>
      <w:r w:rsidRPr="0017794E">
        <w:rPr>
          <w:rFonts w:eastAsia="Calibri"/>
        </w:rPr>
        <w:t>суммарной поэтажной площади в габаритах наружных стен на жителя многоквартирного дома;</w:t>
      </w:r>
    </w:p>
    <w:p w:rsidR="00751724" w:rsidRPr="0017794E" w:rsidRDefault="00751724" w:rsidP="00BC16D6">
      <w:pPr>
        <w:autoSpaceDE w:val="0"/>
        <w:autoSpaceDN w:val="0"/>
        <w:adjustRightInd w:val="0"/>
        <w:ind w:firstLine="709"/>
        <w:jc w:val="both"/>
        <w:rPr>
          <w:rFonts w:eastAsia="Calibri"/>
        </w:rPr>
      </w:pPr>
      <w:r w:rsidRPr="0017794E">
        <w:rPr>
          <w:rFonts w:eastAsia="Calibri"/>
        </w:rPr>
        <w:t>3) расширенный диапазон этажности в Таблице №2 приведен для возможности учета ранее спроектированных и построенных жилых домов, этажность которых выше установленной в Таблице №1, а также для случаев, допускающих строительство с отклонением от установленной этажности, предусмотренных в .пункте 1.12 Максимальные показатели интенсивности использования жилых территорий для средней этажности жилых домов за границами приведенных диапазонов рассчитываются методом линейной экстраполяции по двум точкам по формулам:</w:t>
      </w:r>
    </w:p>
    <w:p w:rsidR="00751724" w:rsidRPr="0017794E" w:rsidRDefault="00751724" w:rsidP="00BC16D6">
      <w:pPr>
        <w:autoSpaceDE w:val="0"/>
        <w:autoSpaceDN w:val="0"/>
        <w:adjustRightInd w:val="0"/>
        <w:ind w:firstLine="709"/>
        <w:jc w:val="both"/>
        <w:outlineLvl w:val="0"/>
        <w:rPr>
          <w:rFonts w:eastAsia="Calibri"/>
        </w:rPr>
      </w:pPr>
    </w:p>
    <w:p w:rsidR="00751724" w:rsidRPr="0017794E" w:rsidRDefault="00751724" w:rsidP="00BC16D6">
      <w:pPr>
        <w:autoSpaceDE w:val="0"/>
        <w:autoSpaceDN w:val="0"/>
        <w:adjustRightInd w:val="0"/>
        <w:ind w:firstLine="709"/>
        <w:jc w:val="both"/>
        <w:rPr>
          <w:rFonts w:eastAsia="Calibri"/>
        </w:rPr>
      </w:pPr>
      <w:proofErr w:type="spellStart"/>
      <w:r w:rsidRPr="0017794E">
        <w:rPr>
          <w:rFonts w:eastAsia="Calibri"/>
        </w:rPr>
        <w:t>Кз</w:t>
      </w:r>
      <w:proofErr w:type="spellEnd"/>
      <w:r w:rsidRPr="0017794E">
        <w:rPr>
          <w:rFonts w:eastAsia="Calibri"/>
        </w:rPr>
        <w:t xml:space="preserve"> </w:t>
      </w:r>
      <w:proofErr w:type="spellStart"/>
      <w:r w:rsidRPr="0017794E">
        <w:rPr>
          <w:rFonts w:eastAsia="Calibri"/>
        </w:rPr>
        <w:t>кв</w:t>
      </w:r>
      <w:r w:rsidRPr="0017794E">
        <w:rPr>
          <w:rFonts w:eastAsia="Calibri"/>
          <w:vertAlign w:val="superscript"/>
        </w:rPr>
        <w:t>max</w:t>
      </w:r>
      <w:proofErr w:type="spellEnd"/>
      <w:r w:rsidRPr="0017794E">
        <w:rPr>
          <w:rFonts w:eastAsia="Calibri"/>
        </w:rPr>
        <w:t xml:space="preserve"> (N) = </w:t>
      </w:r>
      <w:proofErr w:type="spellStart"/>
      <w:r w:rsidRPr="0017794E">
        <w:rPr>
          <w:rFonts w:eastAsia="Calibri"/>
        </w:rPr>
        <w:t>Кз</w:t>
      </w:r>
      <w:proofErr w:type="spellEnd"/>
      <w:r w:rsidRPr="0017794E">
        <w:rPr>
          <w:rFonts w:eastAsia="Calibri"/>
        </w:rPr>
        <w:t xml:space="preserve"> </w:t>
      </w:r>
      <w:proofErr w:type="spellStart"/>
      <w:r w:rsidRPr="0017794E">
        <w:rPr>
          <w:rFonts w:eastAsia="Calibri"/>
        </w:rPr>
        <w:t>кв</w:t>
      </w:r>
      <w:r w:rsidRPr="0017794E">
        <w:rPr>
          <w:rFonts w:eastAsia="Calibri"/>
          <w:vertAlign w:val="superscript"/>
        </w:rPr>
        <w:t>max</w:t>
      </w:r>
      <w:proofErr w:type="spellEnd"/>
      <w:r w:rsidRPr="0017794E">
        <w:rPr>
          <w:rFonts w:eastAsia="Calibri"/>
        </w:rPr>
        <w:t xml:space="preserve"> (n) + (N - n) х (</w:t>
      </w:r>
      <w:proofErr w:type="spellStart"/>
      <w:r w:rsidRPr="0017794E">
        <w:rPr>
          <w:rFonts w:eastAsia="Calibri"/>
        </w:rPr>
        <w:t>Кз</w:t>
      </w:r>
      <w:proofErr w:type="spellEnd"/>
      <w:r w:rsidRPr="0017794E">
        <w:rPr>
          <w:rFonts w:eastAsia="Calibri"/>
        </w:rPr>
        <w:t xml:space="preserve"> </w:t>
      </w:r>
      <w:proofErr w:type="spellStart"/>
      <w:r w:rsidRPr="0017794E">
        <w:rPr>
          <w:rFonts w:eastAsia="Calibri"/>
        </w:rPr>
        <w:t>кв</w:t>
      </w:r>
      <w:r w:rsidRPr="0017794E">
        <w:rPr>
          <w:rFonts w:eastAsia="Calibri"/>
          <w:vertAlign w:val="superscript"/>
        </w:rPr>
        <w:t>max</w:t>
      </w:r>
      <w:proofErr w:type="spellEnd"/>
      <w:r w:rsidRPr="0017794E">
        <w:rPr>
          <w:rFonts w:eastAsia="Calibri"/>
        </w:rPr>
        <w:t xml:space="preserve"> (n) - </w:t>
      </w:r>
      <w:proofErr w:type="spellStart"/>
      <w:r w:rsidRPr="0017794E">
        <w:rPr>
          <w:rFonts w:eastAsia="Calibri"/>
        </w:rPr>
        <w:t>Кз</w:t>
      </w:r>
      <w:proofErr w:type="spellEnd"/>
      <w:r w:rsidRPr="0017794E">
        <w:rPr>
          <w:rFonts w:eastAsia="Calibri"/>
        </w:rPr>
        <w:t xml:space="preserve"> </w:t>
      </w:r>
      <w:proofErr w:type="spellStart"/>
      <w:r w:rsidRPr="0017794E">
        <w:rPr>
          <w:rFonts w:eastAsia="Calibri"/>
        </w:rPr>
        <w:t>кв</w:t>
      </w:r>
      <w:r w:rsidRPr="0017794E">
        <w:rPr>
          <w:rFonts w:eastAsia="Calibri"/>
          <w:vertAlign w:val="superscript"/>
        </w:rPr>
        <w:t>max</w:t>
      </w:r>
      <w:proofErr w:type="spellEnd"/>
      <w:r w:rsidRPr="0017794E">
        <w:rPr>
          <w:rFonts w:eastAsia="Calibri"/>
        </w:rPr>
        <w:t xml:space="preserve"> (n - 1)),</w:t>
      </w:r>
    </w:p>
    <w:p w:rsidR="00751724" w:rsidRPr="0017794E" w:rsidRDefault="00751724" w:rsidP="00BC16D6">
      <w:pPr>
        <w:autoSpaceDE w:val="0"/>
        <w:autoSpaceDN w:val="0"/>
        <w:adjustRightInd w:val="0"/>
        <w:ind w:firstLine="709"/>
        <w:jc w:val="both"/>
        <w:rPr>
          <w:rFonts w:eastAsia="Calibri"/>
        </w:rPr>
      </w:pPr>
    </w:p>
    <w:p w:rsidR="00751724" w:rsidRPr="0017794E" w:rsidRDefault="00751724" w:rsidP="00BC16D6">
      <w:pPr>
        <w:autoSpaceDE w:val="0"/>
        <w:autoSpaceDN w:val="0"/>
        <w:adjustRightInd w:val="0"/>
        <w:ind w:firstLine="709"/>
        <w:jc w:val="both"/>
        <w:rPr>
          <w:rFonts w:eastAsia="Calibri"/>
        </w:rPr>
      </w:pPr>
      <w:proofErr w:type="spellStart"/>
      <w:r w:rsidRPr="0017794E">
        <w:rPr>
          <w:rFonts w:eastAsia="Calibri"/>
        </w:rPr>
        <w:t>Рз</w:t>
      </w:r>
      <w:proofErr w:type="spellEnd"/>
      <w:r w:rsidRPr="0017794E">
        <w:rPr>
          <w:rFonts w:eastAsia="Calibri"/>
        </w:rPr>
        <w:t xml:space="preserve"> </w:t>
      </w:r>
      <w:proofErr w:type="spellStart"/>
      <w:r w:rsidRPr="0017794E">
        <w:rPr>
          <w:rFonts w:eastAsia="Calibri"/>
        </w:rPr>
        <w:t>кв</w:t>
      </w:r>
      <w:r w:rsidRPr="0017794E">
        <w:rPr>
          <w:rFonts w:eastAsia="Calibri"/>
          <w:vertAlign w:val="superscript"/>
        </w:rPr>
        <w:t>max</w:t>
      </w:r>
      <w:proofErr w:type="spellEnd"/>
      <w:r w:rsidRPr="0017794E">
        <w:rPr>
          <w:rFonts w:eastAsia="Calibri"/>
        </w:rPr>
        <w:t xml:space="preserve"> (N) = </w:t>
      </w:r>
      <w:proofErr w:type="spellStart"/>
      <w:r w:rsidRPr="0017794E">
        <w:rPr>
          <w:rFonts w:eastAsia="Calibri"/>
        </w:rPr>
        <w:t>Рз</w:t>
      </w:r>
      <w:proofErr w:type="spellEnd"/>
      <w:r w:rsidRPr="0017794E">
        <w:rPr>
          <w:rFonts w:eastAsia="Calibri"/>
        </w:rPr>
        <w:t xml:space="preserve"> </w:t>
      </w:r>
      <w:proofErr w:type="spellStart"/>
      <w:r w:rsidRPr="0017794E">
        <w:rPr>
          <w:rFonts w:eastAsia="Calibri"/>
        </w:rPr>
        <w:t>кв</w:t>
      </w:r>
      <w:r w:rsidRPr="0017794E">
        <w:rPr>
          <w:rFonts w:eastAsia="Calibri"/>
          <w:vertAlign w:val="superscript"/>
        </w:rPr>
        <w:t>max</w:t>
      </w:r>
      <w:proofErr w:type="spellEnd"/>
      <w:r w:rsidRPr="0017794E">
        <w:rPr>
          <w:rFonts w:eastAsia="Calibri"/>
        </w:rPr>
        <w:t xml:space="preserve"> (n) + (N - n) х (</w:t>
      </w:r>
      <w:proofErr w:type="spellStart"/>
      <w:r w:rsidRPr="0017794E">
        <w:rPr>
          <w:rFonts w:eastAsia="Calibri"/>
        </w:rPr>
        <w:t>Рз</w:t>
      </w:r>
      <w:proofErr w:type="spellEnd"/>
      <w:r w:rsidRPr="0017794E">
        <w:rPr>
          <w:rFonts w:eastAsia="Calibri"/>
        </w:rPr>
        <w:t xml:space="preserve"> </w:t>
      </w:r>
      <w:proofErr w:type="spellStart"/>
      <w:r w:rsidRPr="0017794E">
        <w:rPr>
          <w:rFonts w:eastAsia="Calibri"/>
        </w:rPr>
        <w:t>кв</w:t>
      </w:r>
      <w:r w:rsidRPr="0017794E">
        <w:rPr>
          <w:rFonts w:eastAsia="Calibri"/>
          <w:vertAlign w:val="superscript"/>
        </w:rPr>
        <w:t>max</w:t>
      </w:r>
      <w:proofErr w:type="spellEnd"/>
      <w:r w:rsidRPr="0017794E">
        <w:rPr>
          <w:rFonts w:eastAsia="Calibri"/>
        </w:rPr>
        <w:t xml:space="preserve"> (n) - </w:t>
      </w:r>
      <w:proofErr w:type="spellStart"/>
      <w:r w:rsidRPr="0017794E">
        <w:rPr>
          <w:rFonts w:eastAsia="Calibri"/>
        </w:rPr>
        <w:t>Рз</w:t>
      </w:r>
      <w:proofErr w:type="spellEnd"/>
      <w:r w:rsidRPr="0017794E">
        <w:rPr>
          <w:rFonts w:eastAsia="Calibri"/>
        </w:rPr>
        <w:t xml:space="preserve"> </w:t>
      </w:r>
      <w:proofErr w:type="spellStart"/>
      <w:r w:rsidRPr="0017794E">
        <w:rPr>
          <w:rFonts w:eastAsia="Calibri"/>
        </w:rPr>
        <w:t>кв</w:t>
      </w:r>
      <w:r w:rsidRPr="0017794E">
        <w:rPr>
          <w:rFonts w:eastAsia="Calibri"/>
          <w:vertAlign w:val="superscript"/>
        </w:rPr>
        <w:t>max</w:t>
      </w:r>
      <w:proofErr w:type="spellEnd"/>
      <w:r w:rsidRPr="0017794E">
        <w:rPr>
          <w:rFonts w:eastAsia="Calibri"/>
        </w:rPr>
        <w:t xml:space="preserve"> (n - 1)),</w:t>
      </w:r>
    </w:p>
    <w:p w:rsidR="00751724" w:rsidRPr="0017794E" w:rsidRDefault="00751724" w:rsidP="00BC16D6">
      <w:pPr>
        <w:autoSpaceDE w:val="0"/>
        <w:autoSpaceDN w:val="0"/>
        <w:adjustRightInd w:val="0"/>
        <w:ind w:firstLine="709"/>
        <w:jc w:val="both"/>
        <w:rPr>
          <w:rFonts w:eastAsia="Calibri"/>
        </w:rPr>
      </w:pPr>
    </w:p>
    <w:p w:rsidR="00751724" w:rsidRPr="0017794E" w:rsidRDefault="0017794E" w:rsidP="00BC16D6">
      <w:pPr>
        <w:autoSpaceDE w:val="0"/>
        <w:autoSpaceDN w:val="0"/>
        <w:adjustRightInd w:val="0"/>
        <w:ind w:firstLine="709"/>
        <w:jc w:val="both"/>
        <w:rPr>
          <w:rFonts w:eastAsia="Calibri"/>
        </w:rPr>
      </w:pPr>
      <w:r w:rsidRPr="0017794E">
        <w:rPr>
          <w:rFonts w:eastAsia="Calibri"/>
        </w:rPr>
        <w:t>Где</w:t>
      </w:r>
      <w:r w:rsidR="00751724" w:rsidRPr="0017794E">
        <w:rPr>
          <w:rFonts w:eastAsia="Calibri"/>
        </w:rPr>
        <w:t xml:space="preserve">: расчетные максимальный коэффициент </w:t>
      </w:r>
      <w:proofErr w:type="spellStart"/>
      <w:r w:rsidR="00751724" w:rsidRPr="0017794E">
        <w:rPr>
          <w:rFonts w:eastAsia="Calibri"/>
        </w:rPr>
        <w:t>Кз</w:t>
      </w:r>
      <w:proofErr w:type="spellEnd"/>
      <w:r w:rsidR="00751724" w:rsidRPr="0017794E">
        <w:rPr>
          <w:rFonts w:eastAsia="Calibri"/>
        </w:rPr>
        <w:t xml:space="preserve"> </w:t>
      </w:r>
      <w:proofErr w:type="spellStart"/>
      <w:r w:rsidR="00751724" w:rsidRPr="0017794E">
        <w:rPr>
          <w:rFonts w:eastAsia="Calibri"/>
        </w:rPr>
        <w:t>кв</w:t>
      </w:r>
      <w:r w:rsidR="00751724" w:rsidRPr="0017794E">
        <w:rPr>
          <w:rFonts w:eastAsia="Calibri"/>
          <w:vertAlign w:val="superscript"/>
        </w:rPr>
        <w:t>max</w:t>
      </w:r>
      <w:proofErr w:type="spellEnd"/>
      <w:r w:rsidR="00751724" w:rsidRPr="0017794E">
        <w:rPr>
          <w:rFonts w:eastAsia="Calibri"/>
        </w:rPr>
        <w:t xml:space="preserve"> (N) и плотность застройки </w:t>
      </w:r>
      <w:proofErr w:type="spellStart"/>
      <w:r w:rsidR="00751724" w:rsidRPr="0017794E">
        <w:rPr>
          <w:rFonts w:eastAsia="Calibri"/>
        </w:rPr>
        <w:t>Рз</w:t>
      </w:r>
      <w:proofErr w:type="spellEnd"/>
      <w:r w:rsidR="00751724" w:rsidRPr="0017794E">
        <w:rPr>
          <w:rFonts w:eastAsia="Calibri"/>
        </w:rPr>
        <w:t xml:space="preserve"> </w:t>
      </w:r>
      <w:proofErr w:type="spellStart"/>
      <w:r w:rsidR="00751724" w:rsidRPr="0017794E">
        <w:rPr>
          <w:rFonts w:eastAsia="Calibri"/>
        </w:rPr>
        <w:t>кв</w:t>
      </w:r>
      <w:r w:rsidR="00751724" w:rsidRPr="0017794E">
        <w:rPr>
          <w:rFonts w:eastAsia="Calibri"/>
          <w:vertAlign w:val="superscript"/>
        </w:rPr>
        <w:t>max</w:t>
      </w:r>
      <w:proofErr w:type="spellEnd"/>
      <w:r w:rsidR="00751724" w:rsidRPr="0017794E">
        <w:rPr>
          <w:rFonts w:eastAsia="Calibri"/>
        </w:rPr>
        <w:t xml:space="preserve"> (N) для средней этажности N, превышающей наибольшую этажность n, для которой в Таблице №2 приведены максимальные значения коэффициента </w:t>
      </w:r>
      <w:proofErr w:type="spellStart"/>
      <w:r w:rsidR="00751724" w:rsidRPr="0017794E">
        <w:rPr>
          <w:rFonts w:eastAsia="Calibri"/>
        </w:rPr>
        <w:t>Кз</w:t>
      </w:r>
      <w:proofErr w:type="spellEnd"/>
      <w:r w:rsidR="00751724" w:rsidRPr="0017794E">
        <w:rPr>
          <w:rFonts w:eastAsia="Calibri"/>
        </w:rPr>
        <w:t xml:space="preserve"> </w:t>
      </w:r>
      <w:proofErr w:type="spellStart"/>
      <w:r w:rsidR="00751724" w:rsidRPr="0017794E">
        <w:rPr>
          <w:rFonts w:eastAsia="Calibri"/>
        </w:rPr>
        <w:t>кв</w:t>
      </w:r>
      <w:r w:rsidR="00751724" w:rsidRPr="0017794E">
        <w:rPr>
          <w:rFonts w:eastAsia="Calibri"/>
          <w:vertAlign w:val="superscript"/>
        </w:rPr>
        <w:t>max</w:t>
      </w:r>
      <w:proofErr w:type="spellEnd"/>
      <w:r w:rsidR="00751724" w:rsidRPr="0017794E">
        <w:rPr>
          <w:rFonts w:eastAsia="Calibri"/>
        </w:rPr>
        <w:t xml:space="preserve"> (n) и плотности застройки </w:t>
      </w:r>
      <w:proofErr w:type="spellStart"/>
      <w:r w:rsidR="00751724" w:rsidRPr="0017794E">
        <w:rPr>
          <w:rFonts w:eastAsia="Calibri"/>
        </w:rPr>
        <w:t>Рз</w:t>
      </w:r>
      <w:proofErr w:type="spellEnd"/>
      <w:r w:rsidR="00751724" w:rsidRPr="0017794E">
        <w:rPr>
          <w:rFonts w:eastAsia="Calibri"/>
        </w:rPr>
        <w:t xml:space="preserve"> </w:t>
      </w:r>
      <w:proofErr w:type="spellStart"/>
      <w:r w:rsidR="00751724" w:rsidRPr="0017794E">
        <w:rPr>
          <w:rFonts w:eastAsia="Calibri"/>
        </w:rPr>
        <w:t>кв</w:t>
      </w:r>
      <w:r w:rsidR="00751724" w:rsidRPr="0017794E">
        <w:rPr>
          <w:rFonts w:eastAsia="Calibri"/>
          <w:vertAlign w:val="superscript"/>
        </w:rPr>
        <w:t>max</w:t>
      </w:r>
      <w:proofErr w:type="spellEnd"/>
      <w:r w:rsidR="00751724" w:rsidRPr="0017794E">
        <w:rPr>
          <w:rFonts w:eastAsia="Calibri"/>
        </w:rPr>
        <w:t xml:space="preserve"> (n);</w:t>
      </w:r>
    </w:p>
    <w:p w:rsidR="00751724" w:rsidRPr="0017794E" w:rsidRDefault="00751724" w:rsidP="00BC16D6">
      <w:pPr>
        <w:autoSpaceDE w:val="0"/>
        <w:autoSpaceDN w:val="0"/>
        <w:adjustRightInd w:val="0"/>
        <w:ind w:firstLine="709"/>
        <w:jc w:val="both"/>
        <w:rPr>
          <w:rFonts w:eastAsia="Calibri"/>
        </w:rPr>
      </w:pPr>
      <w:r w:rsidRPr="0017794E">
        <w:rPr>
          <w:rFonts w:eastAsia="Calibri"/>
        </w:rPr>
        <w:t xml:space="preserve">4) при расчете коэффициента застройки и плотности застройки квартала многоквартирными жилыми домами из расчетной площади квартала исключаются площади земельных участков, на которых размещаются индивидуальные жилые дома и (или) отдельно стоящие объекты образования, здравоохранения, культуры и иного нежилого </w:t>
      </w:r>
      <w:r w:rsidRPr="0017794E">
        <w:rPr>
          <w:rFonts w:eastAsia="Calibri"/>
        </w:rPr>
        <w:lastRenderedPageBreak/>
        <w:t>назначения, если суммарная площадь таких земельных участков составляет более 25 процентов площади квартала;</w:t>
      </w:r>
    </w:p>
    <w:p w:rsidR="00751724" w:rsidRPr="0017794E" w:rsidRDefault="00751724" w:rsidP="00BC16D6">
      <w:pPr>
        <w:autoSpaceDE w:val="0"/>
        <w:autoSpaceDN w:val="0"/>
        <w:adjustRightInd w:val="0"/>
        <w:ind w:firstLine="709"/>
        <w:jc w:val="both"/>
        <w:rPr>
          <w:rFonts w:eastAsia="Calibri"/>
        </w:rPr>
      </w:pPr>
      <w:r w:rsidRPr="0017794E">
        <w:rPr>
          <w:rFonts w:eastAsia="Calibri"/>
        </w:rPr>
        <w:t xml:space="preserve">5) в населенных пунктах с численностью населения менее 3 тыс. </w:t>
      </w:r>
      <w:r w:rsidR="0017794E" w:rsidRPr="0017794E">
        <w:rPr>
          <w:rFonts w:eastAsia="Calibri"/>
        </w:rPr>
        <w:t xml:space="preserve">Человек </w:t>
      </w:r>
      <w:r w:rsidRPr="0017794E">
        <w:rPr>
          <w:rFonts w:eastAsia="Calibri"/>
        </w:rPr>
        <w:t>показатели интенсивности использования всей жилой территории могут приниматься как для единого жилого района;</w:t>
      </w:r>
    </w:p>
    <w:p w:rsidR="00751724" w:rsidRPr="0017794E" w:rsidRDefault="00751724" w:rsidP="00BC16D6">
      <w:pPr>
        <w:autoSpaceDE w:val="0"/>
        <w:autoSpaceDN w:val="0"/>
        <w:adjustRightInd w:val="0"/>
        <w:ind w:firstLine="709"/>
        <w:jc w:val="both"/>
        <w:rPr>
          <w:rFonts w:eastAsia="Calibri"/>
        </w:rPr>
      </w:pPr>
      <w:r w:rsidRPr="0017794E">
        <w:rPr>
          <w:rFonts w:eastAsia="Calibri"/>
        </w:rPr>
        <w:t xml:space="preserve">6) для определения коэффициента застройки и плотности застройки жилого квартала многоквартирными жилыми домами возможно увеличение расчетной площади жилого квартала за счет </w:t>
      </w:r>
      <w:proofErr w:type="spellStart"/>
      <w:r w:rsidRPr="0017794E">
        <w:rPr>
          <w:rFonts w:eastAsia="Calibri"/>
        </w:rPr>
        <w:t>машино</w:t>
      </w:r>
      <w:proofErr w:type="spellEnd"/>
      <w:r w:rsidRPr="0017794E">
        <w:rPr>
          <w:rFonts w:eastAsia="Calibri"/>
        </w:rPr>
        <w:t>-мест для постоянного хранения индивидуального автомобильного транспорта в подземных и/или наземных многоуровневых парковках, размещаемых в границах этого квартала. Увеличение расчетной площади квартала определяется по формуле:</w:t>
      </w:r>
    </w:p>
    <w:p w:rsidR="00751724" w:rsidRPr="0017794E" w:rsidRDefault="00751724" w:rsidP="00BC16D6">
      <w:pPr>
        <w:autoSpaceDE w:val="0"/>
        <w:autoSpaceDN w:val="0"/>
        <w:adjustRightInd w:val="0"/>
        <w:ind w:firstLine="709"/>
        <w:jc w:val="both"/>
        <w:rPr>
          <w:rFonts w:eastAsia="Calibri"/>
        </w:rPr>
      </w:pPr>
      <w:r w:rsidRPr="0017794E">
        <w:rPr>
          <w:rFonts w:eastAsia="Calibri"/>
        </w:rPr>
        <w:t xml:space="preserve">N м/м x 22,5 = S </w:t>
      </w:r>
      <w:proofErr w:type="spellStart"/>
      <w:r w:rsidRPr="0017794E">
        <w:rPr>
          <w:rFonts w:eastAsia="Calibri"/>
        </w:rPr>
        <w:t>ув.кв</w:t>
      </w:r>
      <w:proofErr w:type="spellEnd"/>
      <w:r w:rsidRPr="0017794E">
        <w:rPr>
          <w:rFonts w:eastAsia="Calibri"/>
        </w:rPr>
        <w:t xml:space="preserve">., где N м/м - количество </w:t>
      </w:r>
      <w:proofErr w:type="spellStart"/>
      <w:r w:rsidRPr="0017794E">
        <w:rPr>
          <w:rFonts w:eastAsia="Calibri"/>
        </w:rPr>
        <w:t>машино</w:t>
      </w:r>
      <w:proofErr w:type="spellEnd"/>
      <w:r w:rsidRPr="0017794E">
        <w:rPr>
          <w:rFonts w:eastAsia="Calibri"/>
        </w:rPr>
        <w:t xml:space="preserve">-мест для постоянного хранения индивидуального автомобильного транспорта, размещаемых в подземных или наземных многоуровневых парковках в границах квартала, 22,5 кв. </w:t>
      </w:r>
      <w:r w:rsidR="0017794E" w:rsidRPr="0017794E">
        <w:rPr>
          <w:rFonts w:eastAsia="Calibri"/>
        </w:rPr>
        <w:t xml:space="preserve">М </w:t>
      </w:r>
      <w:r w:rsidRPr="0017794E">
        <w:rPr>
          <w:rFonts w:eastAsia="Calibri"/>
        </w:rPr>
        <w:t xml:space="preserve">- расчетная площадь одного такого </w:t>
      </w:r>
      <w:proofErr w:type="spellStart"/>
      <w:r w:rsidRPr="0017794E">
        <w:rPr>
          <w:rFonts w:eastAsia="Calibri"/>
        </w:rPr>
        <w:t>машино</w:t>
      </w:r>
      <w:proofErr w:type="spellEnd"/>
      <w:r w:rsidRPr="0017794E">
        <w:rPr>
          <w:rFonts w:eastAsia="Calibri"/>
        </w:rPr>
        <w:t xml:space="preserve">-места, S </w:t>
      </w:r>
      <w:proofErr w:type="spellStart"/>
      <w:r w:rsidRPr="0017794E">
        <w:rPr>
          <w:rFonts w:eastAsia="Calibri"/>
        </w:rPr>
        <w:t>ув.кв</w:t>
      </w:r>
      <w:proofErr w:type="spellEnd"/>
      <w:r w:rsidRPr="0017794E">
        <w:rPr>
          <w:rFonts w:eastAsia="Calibri"/>
        </w:rPr>
        <w:t xml:space="preserve"> - площадь территории, прибавляемая к фактической (проектной) площади квартала, учитываемой в дальнейшем при расчете интенсивности использования элемента планировочной структуры.</w:t>
      </w:r>
    </w:p>
    <w:p w:rsidR="00571FC8" w:rsidRPr="0017794E" w:rsidRDefault="00571FC8" w:rsidP="00BC16D6">
      <w:pPr>
        <w:autoSpaceDE w:val="0"/>
        <w:autoSpaceDN w:val="0"/>
        <w:adjustRightInd w:val="0"/>
        <w:ind w:firstLine="709"/>
        <w:jc w:val="both"/>
        <w:rPr>
          <w:rFonts w:eastAsia="Calibri"/>
        </w:rPr>
      </w:pPr>
    </w:p>
    <w:p w:rsidR="00571FC8" w:rsidRPr="0017794E" w:rsidRDefault="00571FC8" w:rsidP="00BC16D6">
      <w:pPr>
        <w:autoSpaceDE w:val="0"/>
        <w:autoSpaceDN w:val="0"/>
        <w:adjustRightInd w:val="0"/>
        <w:jc w:val="right"/>
        <w:outlineLvl w:val="0"/>
        <w:rPr>
          <w:rFonts w:eastAsiaTheme="minorHAnsi"/>
          <w:lang w:eastAsia="en-US"/>
        </w:rPr>
      </w:pPr>
      <w:r w:rsidRPr="0017794E">
        <w:rPr>
          <w:rFonts w:eastAsiaTheme="minorHAnsi"/>
          <w:lang w:eastAsia="en-US"/>
        </w:rPr>
        <w:t xml:space="preserve">Таблица </w:t>
      </w:r>
      <w:r w:rsidR="00D42ED9" w:rsidRPr="0017794E">
        <w:rPr>
          <w:rFonts w:eastAsiaTheme="minorHAnsi"/>
          <w:lang w:eastAsia="en-US"/>
        </w:rPr>
        <w:t>№</w:t>
      </w:r>
      <w:r w:rsidRPr="0017794E">
        <w:rPr>
          <w:rFonts w:eastAsiaTheme="minorHAnsi"/>
          <w:lang w:eastAsia="en-US"/>
        </w:rPr>
        <w:t xml:space="preserve"> 2.1</w:t>
      </w:r>
    </w:p>
    <w:p w:rsidR="00571FC8" w:rsidRPr="0017794E" w:rsidRDefault="00571FC8" w:rsidP="0017794E">
      <w:pPr>
        <w:autoSpaceDE w:val="0"/>
        <w:autoSpaceDN w:val="0"/>
        <w:adjustRightInd w:val="0"/>
        <w:spacing w:before="240"/>
        <w:ind w:firstLine="709"/>
        <w:jc w:val="both"/>
        <w:rPr>
          <w:rFonts w:eastAsiaTheme="minorHAnsi"/>
          <w:lang w:eastAsia="en-US"/>
        </w:rPr>
      </w:pPr>
      <w:r w:rsidRPr="0017794E">
        <w:rPr>
          <w:rFonts w:eastAsiaTheme="minorHAnsi"/>
          <w:lang w:eastAsia="en-US"/>
        </w:rPr>
        <w:t>Расчетные показатели интенсивности использования жилых территорий и плотности населения на жилых территориях для застройки кластеров ИЖС и МЖС</w:t>
      </w:r>
    </w:p>
    <w:tbl>
      <w:tblPr>
        <w:tblStyle w:val="af0"/>
        <w:tblW w:w="0" w:type="auto"/>
        <w:tblLayout w:type="fixed"/>
        <w:tblLook w:val="04A0" w:firstRow="1" w:lastRow="0" w:firstColumn="1" w:lastColumn="0" w:noHBand="0" w:noVBand="1"/>
      </w:tblPr>
      <w:tblGrid>
        <w:gridCol w:w="1838"/>
        <w:gridCol w:w="992"/>
        <w:gridCol w:w="1418"/>
        <w:gridCol w:w="1417"/>
        <w:gridCol w:w="1380"/>
        <w:gridCol w:w="1314"/>
        <w:gridCol w:w="985"/>
      </w:tblGrid>
      <w:tr w:rsidR="00BC16D6" w:rsidRPr="0017794E" w:rsidTr="00D42ED9">
        <w:trPr>
          <w:trHeight w:val="510"/>
        </w:trPr>
        <w:tc>
          <w:tcPr>
            <w:tcW w:w="1838" w:type="dxa"/>
            <w:vMerge w:val="restart"/>
            <w:vAlign w:val="center"/>
          </w:tcPr>
          <w:p w:rsidR="00571FC8" w:rsidRPr="0017794E" w:rsidRDefault="00571FC8" w:rsidP="00BC16D6">
            <w:pPr>
              <w:autoSpaceDE w:val="0"/>
              <w:autoSpaceDN w:val="0"/>
              <w:adjustRightInd w:val="0"/>
              <w:jc w:val="center"/>
              <w:rPr>
                <w:rFonts w:eastAsia="Calibri"/>
              </w:rPr>
            </w:pPr>
            <w:r w:rsidRPr="0017794E">
              <w:rPr>
                <w:rFonts w:eastAsiaTheme="minorHAnsi"/>
                <w:lang w:eastAsia="en-US"/>
              </w:rPr>
              <w:t>Вид застройки</w:t>
            </w:r>
          </w:p>
        </w:tc>
        <w:tc>
          <w:tcPr>
            <w:tcW w:w="992" w:type="dxa"/>
            <w:vMerge w:val="restart"/>
            <w:vAlign w:val="center"/>
          </w:tcPr>
          <w:p w:rsidR="00571FC8" w:rsidRPr="0017794E" w:rsidRDefault="00571FC8" w:rsidP="00BC16D6">
            <w:pPr>
              <w:autoSpaceDE w:val="0"/>
              <w:autoSpaceDN w:val="0"/>
              <w:adjustRightInd w:val="0"/>
              <w:jc w:val="center"/>
              <w:rPr>
                <w:rFonts w:eastAsia="Calibri"/>
              </w:rPr>
            </w:pPr>
            <w:proofErr w:type="gramStart"/>
            <w:r w:rsidRPr="0017794E">
              <w:rPr>
                <w:rFonts w:eastAsiaTheme="minorHAnsi"/>
                <w:lang w:eastAsia="en-US"/>
              </w:rPr>
              <w:t>Сред</w:t>
            </w:r>
            <w:r w:rsidR="00D42ED9" w:rsidRPr="0017794E">
              <w:rPr>
                <w:rFonts w:eastAsiaTheme="minorHAnsi"/>
                <w:lang w:eastAsia="en-US"/>
              </w:rPr>
              <w:t>-</w:t>
            </w:r>
            <w:proofErr w:type="spellStart"/>
            <w:r w:rsidRPr="0017794E">
              <w:rPr>
                <w:rFonts w:eastAsiaTheme="minorHAnsi"/>
                <w:lang w:eastAsia="en-US"/>
              </w:rPr>
              <w:t>няя</w:t>
            </w:r>
            <w:proofErr w:type="spellEnd"/>
            <w:proofErr w:type="gramEnd"/>
            <w:r w:rsidRPr="0017794E">
              <w:rPr>
                <w:rFonts w:eastAsiaTheme="minorHAnsi"/>
                <w:lang w:eastAsia="en-US"/>
              </w:rPr>
              <w:t xml:space="preserve"> этаж</w:t>
            </w:r>
            <w:r w:rsidR="00D42ED9" w:rsidRPr="0017794E">
              <w:rPr>
                <w:rFonts w:eastAsiaTheme="minorHAnsi"/>
                <w:lang w:eastAsia="en-US"/>
              </w:rPr>
              <w:t>-</w:t>
            </w:r>
            <w:proofErr w:type="spellStart"/>
            <w:r w:rsidRPr="0017794E">
              <w:rPr>
                <w:rFonts w:eastAsiaTheme="minorHAnsi"/>
                <w:lang w:eastAsia="en-US"/>
              </w:rPr>
              <w:t>ность</w:t>
            </w:r>
            <w:proofErr w:type="spellEnd"/>
            <w:r w:rsidRPr="0017794E">
              <w:rPr>
                <w:rFonts w:eastAsiaTheme="minorHAnsi"/>
                <w:lang w:eastAsia="en-US"/>
              </w:rPr>
              <w:t xml:space="preserve"> жилых домов</w:t>
            </w:r>
          </w:p>
        </w:tc>
        <w:tc>
          <w:tcPr>
            <w:tcW w:w="2835" w:type="dxa"/>
            <w:gridSpan w:val="2"/>
            <w:vAlign w:val="center"/>
          </w:tcPr>
          <w:p w:rsidR="00571FC8" w:rsidRPr="0017794E" w:rsidRDefault="00571FC8" w:rsidP="00BC16D6">
            <w:pPr>
              <w:autoSpaceDE w:val="0"/>
              <w:autoSpaceDN w:val="0"/>
              <w:adjustRightInd w:val="0"/>
              <w:jc w:val="center"/>
              <w:rPr>
                <w:rFonts w:eastAsia="Calibri"/>
              </w:rPr>
            </w:pPr>
            <w:r w:rsidRPr="0017794E">
              <w:rPr>
                <w:rFonts w:eastAsiaTheme="minorHAnsi"/>
                <w:lang w:eastAsia="en-US"/>
              </w:rPr>
              <w:t>Квартал</w:t>
            </w:r>
          </w:p>
        </w:tc>
        <w:tc>
          <w:tcPr>
            <w:tcW w:w="3679" w:type="dxa"/>
            <w:gridSpan w:val="3"/>
            <w:vAlign w:val="center"/>
          </w:tcPr>
          <w:p w:rsidR="00571FC8" w:rsidRPr="0017794E" w:rsidRDefault="00571FC8" w:rsidP="00BC16D6">
            <w:pPr>
              <w:autoSpaceDE w:val="0"/>
              <w:autoSpaceDN w:val="0"/>
              <w:adjustRightInd w:val="0"/>
              <w:jc w:val="center"/>
              <w:rPr>
                <w:rFonts w:eastAsia="Calibri"/>
              </w:rPr>
            </w:pPr>
            <w:r w:rsidRPr="0017794E">
              <w:rPr>
                <w:rFonts w:eastAsiaTheme="minorHAnsi"/>
                <w:lang w:eastAsia="en-US"/>
              </w:rPr>
              <w:t>Жилой район</w:t>
            </w:r>
          </w:p>
        </w:tc>
      </w:tr>
      <w:tr w:rsidR="00BC16D6" w:rsidRPr="0017794E" w:rsidTr="00D42ED9">
        <w:trPr>
          <w:trHeight w:val="825"/>
        </w:trPr>
        <w:tc>
          <w:tcPr>
            <w:tcW w:w="1838" w:type="dxa"/>
            <w:vMerge/>
            <w:vAlign w:val="center"/>
          </w:tcPr>
          <w:p w:rsidR="00571FC8" w:rsidRPr="0017794E" w:rsidRDefault="00571FC8" w:rsidP="00BC16D6">
            <w:pPr>
              <w:autoSpaceDE w:val="0"/>
              <w:autoSpaceDN w:val="0"/>
              <w:adjustRightInd w:val="0"/>
              <w:jc w:val="center"/>
              <w:rPr>
                <w:rFonts w:eastAsiaTheme="minorHAnsi"/>
                <w:lang w:eastAsia="en-US"/>
              </w:rPr>
            </w:pPr>
          </w:p>
        </w:tc>
        <w:tc>
          <w:tcPr>
            <w:tcW w:w="992" w:type="dxa"/>
            <w:vMerge/>
            <w:vAlign w:val="center"/>
          </w:tcPr>
          <w:p w:rsidR="00571FC8" w:rsidRPr="0017794E" w:rsidRDefault="00571FC8" w:rsidP="00BC16D6">
            <w:pPr>
              <w:autoSpaceDE w:val="0"/>
              <w:autoSpaceDN w:val="0"/>
              <w:adjustRightInd w:val="0"/>
              <w:jc w:val="center"/>
              <w:rPr>
                <w:rFonts w:eastAsiaTheme="minorHAnsi"/>
                <w:lang w:eastAsia="en-US"/>
              </w:rPr>
            </w:pPr>
          </w:p>
        </w:tc>
        <w:tc>
          <w:tcPr>
            <w:tcW w:w="1418" w:type="dxa"/>
            <w:vAlign w:val="center"/>
          </w:tcPr>
          <w:p w:rsidR="00571FC8" w:rsidRPr="0017794E" w:rsidRDefault="00571FC8" w:rsidP="00BC16D6">
            <w:pPr>
              <w:autoSpaceDE w:val="0"/>
              <w:autoSpaceDN w:val="0"/>
              <w:adjustRightInd w:val="0"/>
              <w:jc w:val="center"/>
              <w:rPr>
                <w:rFonts w:eastAsia="Calibri"/>
              </w:rPr>
            </w:pPr>
            <w:proofErr w:type="spellStart"/>
            <w:proofErr w:type="gramStart"/>
            <w:r w:rsidRPr="0017794E">
              <w:rPr>
                <w:rFonts w:eastAsiaTheme="minorHAnsi"/>
                <w:lang w:eastAsia="en-US"/>
              </w:rPr>
              <w:t>Коэффи</w:t>
            </w:r>
            <w:r w:rsidR="00D42ED9" w:rsidRPr="0017794E">
              <w:rPr>
                <w:rFonts w:eastAsiaTheme="minorHAnsi"/>
                <w:lang w:eastAsia="en-US"/>
              </w:rPr>
              <w:t>-</w:t>
            </w:r>
            <w:r w:rsidRPr="0017794E">
              <w:rPr>
                <w:rFonts w:eastAsiaTheme="minorHAnsi"/>
                <w:lang w:eastAsia="en-US"/>
              </w:rPr>
              <w:t>циент</w:t>
            </w:r>
            <w:proofErr w:type="spellEnd"/>
            <w:proofErr w:type="gramEnd"/>
            <w:r w:rsidRPr="0017794E">
              <w:rPr>
                <w:rFonts w:eastAsiaTheme="minorHAnsi"/>
                <w:lang w:eastAsia="en-US"/>
              </w:rPr>
              <w:t xml:space="preserve"> застройки жилыми домами, не более (процент)</w:t>
            </w:r>
          </w:p>
        </w:tc>
        <w:tc>
          <w:tcPr>
            <w:tcW w:w="1417" w:type="dxa"/>
            <w:vAlign w:val="center"/>
          </w:tcPr>
          <w:p w:rsidR="00571FC8" w:rsidRPr="0017794E" w:rsidRDefault="00571FC8" w:rsidP="00BC16D6">
            <w:pPr>
              <w:autoSpaceDE w:val="0"/>
              <w:autoSpaceDN w:val="0"/>
              <w:adjustRightInd w:val="0"/>
              <w:jc w:val="center"/>
              <w:rPr>
                <w:rFonts w:eastAsia="Calibri"/>
              </w:rPr>
            </w:pPr>
            <w:proofErr w:type="gramStart"/>
            <w:r w:rsidRPr="0017794E">
              <w:rPr>
                <w:rFonts w:eastAsiaTheme="minorHAnsi"/>
                <w:lang w:eastAsia="en-US"/>
              </w:rPr>
              <w:t>Плот</w:t>
            </w:r>
            <w:r w:rsidR="00D42ED9" w:rsidRPr="0017794E">
              <w:rPr>
                <w:rFonts w:eastAsiaTheme="minorHAnsi"/>
                <w:lang w:eastAsia="en-US"/>
              </w:rPr>
              <w:t>-</w:t>
            </w:r>
            <w:proofErr w:type="spellStart"/>
            <w:r w:rsidRPr="0017794E">
              <w:rPr>
                <w:rFonts w:eastAsiaTheme="minorHAnsi"/>
                <w:lang w:eastAsia="en-US"/>
              </w:rPr>
              <w:t>ность</w:t>
            </w:r>
            <w:proofErr w:type="spellEnd"/>
            <w:proofErr w:type="gramEnd"/>
            <w:r w:rsidRPr="0017794E">
              <w:rPr>
                <w:rFonts w:eastAsiaTheme="minorHAnsi"/>
                <w:lang w:eastAsia="en-US"/>
              </w:rPr>
              <w:t xml:space="preserve"> застройки жилыми домами, не более, кв. </w:t>
            </w:r>
            <w:r w:rsidR="0017794E" w:rsidRPr="0017794E">
              <w:rPr>
                <w:rFonts w:eastAsiaTheme="minorHAnsi"/>
                <w:lang w:eastAsia="en-US"/>
              </w:rPr>
              <w:t>М</w:t>
            </w:r>
            <w:r w:rsidRPr="0017794E">
              <w:rPr>
                <w:rFonts w:eastAsiaTheme="minorHAnsi"/>
                <w:lang w:eastAsia="en-US"/>
              </w:rPr>
              <w:t>/га</w:t>
            </w:r>
          </w:p>
        </w:tc>
        <w:tc>
          <w:tcPr>
            <w:tcW w:w="1380" w:type="dxa"/>
            <w:vAlign w:val="center"/>
          </w:tcPr>
          <w:p w:rsidR="00571FC8" w:rsidRPr="0017794E" w:rsidRDefault="00571FC8" w:rsidP="00BC16D6">
            <w:pPr>
              <w:autoSpaceDE w:val="0"/>
              <w:autoSpaceDN w:val="0"/>
              <w:adjustRightInd w:val="0"/>
              <w:jc w:val="center"/>
              <w:rPr>
                <w:rFonts w:eastAsia="Calibri"/>
              </w:rPr>
            </w:pPr>
            <w:proofErr w:type="spellStart"/>
            <w:proofErr w:type="gramStart"/>
            <w:r w:rsidRPr="0017794E">
              <w:rPr>
                <w:rFonts w:eastAsiaTheme="minorHAnsi"/>
                <w:lang w:eastAsia="en-US"/>
              </w:rPr>
              <w:t>Коэффи</w:t>
            </w:r>
            <w:r w:rsidR="00D42ED9" w:rsidRPr="0017794E">
              <w:rPr>
                <w:rFonts w:eastAsiaTheme="minorHAnsi"/>
                <w:lang w:eastAsia="en-US"/>
              </w:rPr>
              <w:t>-</w:t>
            </w:r>
            <w:r w:rsidRPr="0017794E">
              <w:rPr>
                <w:rFonts w:eastAsiaTheme="minorHAnsi"/>
                <w:lang w:eastAsia="en-US"/>
              </w:rPr>
              <w:t>циент</w:t>
            </w:r>
            <w:proofErr w:type="spellEnd"/>
            <w:proofErr w:type="gramEnd"/>
            <w:r w:rsidRPr="0017794E">
              <w:rPr>
                <w:rFonts w:eastAsiaTheme="minorHAnsi"/>
                <w:lang w:eastAsia="en-US"/>
              </w:rPr>
              <w:t xml:space="preserve"> застройки жилыми домами, не более (процент)</w:t>
            </w:r>
          </w:p>
        </w:tc>
        <w:tc>
          <w:tcPr>
            <w:tcW w:w="1314" w:type="dxa"/>
            <w:vAlign w:val="center"/>
          </w:tcPr>
          <w:p w:rsidR="00571FC8" w:rsidRPr="0017794E" w:rsidRDefault="00571FC8" w:rsidP="00BC16D6">
            <w:pPr>
              <w:autoSpaceDE w:val="0"/>
              <w:autoSpaceDN w:val="0"/>
              <w:adjustRightInd w:val="0"/>
              <w:jc w:val="center"/>
              <w:rPr>
                <w:rFonts w:eastAsia="Calibri"/>
              </w:rPr>
            </w:pPr>
            <w:proofErr w:type="gramStart"/>
            <w:r w:rsidRPr="0017794E">
              <w:rPr>
                <w:rFonts w:eastAsiaTheme="minorHAnsi"/>
                <w:lang w:eastAsia="en-US"/>
              </w:rPr>
              <w:t>Плот</w:t>
            </w:r>
            <w:r w:rsidR="00D42ED9" w:rsidRPr="0017794E">
              <w:rPr>
                <w:rFonts w:eastAsiaTheme="minorHAnsi"/>
                <w:lang w:eastAsia="en-US"/>
              </w:rPr>
              <w:t>-</w:t>
            </w:r>
            <w:proofErr w:type="spellStart"/>
            <w:r w:rsidRPr="0017794E">
              <w:rPr>
                <w:rFonts w:eastAsiaTheme="minorHAnsi"/>
                <w:lang w:eastAsia="en-US"/>
              </w:rPr>
              <w:t>ность</w:t>
            </w:r>
            <w:proofErr w:type="spellEnd"/>
            <w:proofErr w:type="gramEnd"/>
            <w:r w:rsidRPr="0017794E">
              <w:rPr>
                <w:rFonts w:eastAsiaTheme="minorHAnsi"/>
                <w:lang w:eastAsia="en-US"/>
              </w:rPr>
              <w:t xml:space="preserve"> застройки жилыми домами, не более, кв. </w:t>
            </w:r>
            <w:r w:rsidR="0017794E" w:rsidRPr="0017794E">
              <w:rPr>
                <w:rFonts w:eastAsiaTheme="minorHAnsi"/>
                <w:lang w:eastAsia="en-US"/>
              </w:rPr>
              <w:t>М</w:t>
            </w:r>
            <w:r w:rsidRPr="0017794E">
              <w:rPr>
                <w:rFonts w:eastAsiaTheme="minorHAnsi"/>
                <w:lang w:eastAsia="en-US"/>
              </w:rPr>
              <w:t>/га</w:t>
            </w:r>
          </w:p>
        </w:tc>
        <w:tc>
          <w:tcPr>
            <w:tcW w:w="985" w:type="dxa"/>
            <w:vAlign w:val="center"/>
          </w:tcPr>
          <w:p w:rsidR="00571FC8" w:rsidRPr="0017794E" w:rsidRDefault="00571FC8" w:rsidP="00BC16D6">
            <w:pPr>
              <w:autoSpaceDE w:val="0"/>
              <w:autoSpaceDN w:val="0"/>
              <w:adjustRightInd w:val="0"/>
              <w:jc w:val="center"/>
              <w:rPr>
                <w:rFonts w:eastAsia="Calibri"/>
              </w:rPr>
            </w:pPr>
            <w:proofErr w:type="gramStart"/>
            <w:r w:rsidRPr="0017794E">
              <w:rPr>
                <w:rFonts w:eastAsiaTheme="minorHAnsi"/>
                <w:lang w:eastAsia="en-US"/>
              </w:rPr>
              <w:t>Плот</w:t>
            </w:r>
            <w:r w:rsidR="00D42ED9" w:rsidRPr="0017794E">
              <w:rPr>
                <w:rFonts w:eastAsiaTheme="minorHAnsi"/>
                <w:lang w:eastAsia="en-US"/>
              </w:rPr>
              <w:t>-</w:t>
            </w:r>
            <w:proofErr w:type="spellStart"/>
            <w:r w:rsidRPr="0017794E">
              <w:rPr>
                <w:rFonts w:eastAsiaTheme="minorHAnsi"/>
                <w:lang w:eastAsia="en-US"/>
              </w:rPr>
              <w:t>ность</w:t>
            </w:r>
            <w:proofErr w:type="spellEnd"/>
            <w:proofErr w:type="gramEnd"/>
            <w:r w:rsidRPr="0017794E">
              <w:rPr>
                <w:rFonts w:eastAsiaTheme="minorHAnsi"/>
                <w:lang w:eastAsia="en-US"/>
              </w:rPr>
              <w:t xml:space="preserve"> населения, не более, чел./га</w:t>
            </w:r>
          </w:p>
        </w:tc>
      </w:tr>
      <w:tr w:rsidR="00BC16D6" w:rsidRPr="0017794E" w:rsidTr="00D42ED9">
        <w:tc>
          <w:tcPr>
            <w:tcW w:w="9344" w:type="dxa"/>
            <w:gridSpan w:val="7"/>
            <w:vAlign w:val="center"/>
          </w:tcPr>
          <w:p w:rsidR="00571FC8" w:rsidRPr="0017794E" w:rsidRDefault="00571FC8" w:rsidP="00BC16D6">
            <w:pPr>
              <w:autoSpaceDE w:val="0"/>
              <w:autoSpaceDN w:val="0"/>
              <w:adjustRightInd w:val="0"/>
              <w:jc w:val="center"/>
              <w:rPr>
                <w:rFonts w:eastAsiaTheme="minorHAnsi"/>
                <w:lang w:eastAsia="en-US"/>
              </w:rPr>
            </w:pPr>
            <w:r w:rsidRPr="0017794E">
              <w:rPr>
                <w:rFonts w:eastAsiaTheme="minorHAnsi"/>
                <w:lang w:eastAsia="en-US"/>
              </w:rPr>
              <w:t>Кластер смешанной малоэтажной жилой застройки (кластер МЖС)</w:t>
            </w:r>
          </w:p>
        </w:tc>
      </w:tr>
      <w:tr w:rsidR="00BC16D6" w:rsidRPr="0017794E" w:rsidTr="00D42ED9">
        <w:trPr>
          <w:trHeight w:val="391"/>
        </w:trPr>
        <w:tc>
          <w:tcPr>
            <w:tcW w:w="1838" w:type="dxa"/>
            <w:vMerge w:val="restart"/>
            <w:vAlign w:val="center"/>
          </w:tcPr>
          <w:p w:rsidR="00571FC8" w:rsidRPr="0017794E" w:rsidRDefault="00571FC8" w:rsidP="00BC16D6">
            <w:pPr>
              <w:autoSpaceDE w:val="0"/>
              <w:autoSpaceDN w:val="0"/>
              <w:adjustRightInd w:val="0"/>
              <w:jc w:val="center"/>
              <w:rPr>
                <w:rFonts w:eastAsiaTheme="minorHAnsi"/>
                <w:lang w:eastAsia="en-US"/>
              </w:rPr>
            </w:pPr>
            <w:r w:rsidRPr="0017794E">
              <w:rPr>
                <w:rFonts w:eastAsiaTheme="minorHAnsi"/>
                <w:lang w:eastAsia="en-US"/>
              </w:rPr>
              <w:t xml:space="preserve">Многоквартирные жилые </w:t>
            </w:r>
            <w:r w:rsidR="00D42ED9" w:rsidRPr="0017794E">
              <w:rPr>
                <w:rFonts w:eastAsiaTheme="minorHAnsi"/>
                <w:lang w:eastAsia="en-US"/>
              </w:rPr>
              <w:t>дома, смешанная жилая застройка</w:t>
            </w:r>
          </w:p>
        </w:tc>
        <w:tc>
          <w:tcPr>
            <w:tcW w:w="992" w:type="dxa"/>
            <w:vAlign w:val="center"/>
          </w:tcPr>
          <w:p w:rsidR="00571FC8" w:rsidRPr="0017794E" w:rsidRDefault="00571FC8" w:rsidP="00BC16D6">
            <w:pPr>
              <w:autoSpaceDE w:val="0"/>
              <w:autoSpaceDN w:val="0"/>
              <w:adjustRightInd w:val="0"/>
              <w:jc w:val="center"/>
              <w:rPr>
                <w:rFonts w:eastAsiaTheme="minorHAnsi"/>
                <w:lang w:eastAsia="en-US"/>
              </w:rPr>
            </w:pPr>
            <w:r w:rsidRPr="0017794E">
              <w:rPr>
                <w:rFonts w:eastAsiaTheme="minorHAnsi"/>
                <w:lang w:eastAsia="en-US"/>
              </w:rPr>
              <w:t>1</w:t>
            </w:r>
          </w:p>
        </w:tc>
        <w:tc>
          <w:tcPr>
            <w:tcW w:w="1418" w:type="dxa"/>
            <w:vAlign w:val="center"/>
          </w:tcPr>
          <w:p w:rsidR="00571FC8" w:rsidRPr="0017794E" w:rsidRDefault="00571FC8" w:rsidP="00BC16D6">
            <w:pPr>
              <w:autoSpaceDE w:val="0"/>
              <w:autoSpaceDN w:val="0"/>
              <w:adjustRightInd w:val="0"/>
              <w:jc w:val="center"/>
              <w:rPr>
                <w:rFonts w:eastAsiaTheme="minorHAnsi"/>
                <w:lang w:eastAsia="en-US"/>
              </w:rPr>
            </w:pPr>
            <w:r w:rsidRPr="0017794E">
              <w:rPr>
                <w:rFonts w:eastAsiaTheme="minorHAnsi"/>
                <w:lang w:eastAsia="en-US"/>
              </w:rPr>
              <w:t>45,4</w:t>
            </w:r>
          </w:p>
        </w:tc>
        <w:tc>
          <w:tcPr>
            <w:tcW w:w="1417" w:type="dxa"/>
            <w:vAlign w:val="center"/>
          </w:tcPr>
          <w:p w:rsidR="00571FC8" w:rsidRPr="0017794E" w:rsidRDefault="00571FC8" w:rsidP="00BC16D6">
            <w:pPr>
              <w:autoSpaceDE w:val="0"/>
              <w:autoSpaceDN w:val="0"/>
              <w:adjustRightInd w:val="0"/>
              <w:jc w:val="center"/>
              <w:rPr>
                <w:rFonts w:eastAsiaTheme="minorHAnsi"/>
                <w:lang w:eastAsia="en-US"/>
              </w:rPr>
            </w:pPr>
            <w:r w:rsidRPr="0017794E">
              <w:rPr>
                <w:rFonts w:eastAsiaTheme="minorHAnsi"/>
                <w:lang w:eastAsia="en-US"/>
              </w:rPr>
              <w:t>4540</w:t>
            </w:r>
          </w:p>
        </w:tc>
        <w:tc>
          <w:tcPr>
            <w:tcW w:w="1380" w:type="dxa"/>
            <w:vAlign w:val="center"/>
          </w:tcPr>
          <w:p w:rsidR="00571FC8" w:rsidRPr="0017794E" w:rsidRDefault="00571FC8" w:rsidP="00BC16D6">
            <w:pPr>
              <w:autoSpaceDE w:val="0"/>
              <w:autoSpaceDN w:val="0"/>
              <w:adjustRightInd w:val="0"/>
              <w:jc w:val="center"/>
              <w:rPr>
                <w:rFonts w:eastAsiaTheme="minorHAnsi"/>
                <w:lang w:eastAsia="en-US"/>
              </w:rPr>
            </w:pPr>
            <w:r w:rsidRPr="0017794E">
              <w:rPr>
                <w:rFonts w:eastAsiaTheme="minorHAnsi"/>
                <w:lang w:eastAsia="en-US"/>
              </w:rPr>
              <w:t>27,0</w:t>
            </w:r>
          </w:p>
        </w:tc>
        <w:tc>
          <w:tcPr>
            <w:tcW w:w="1314" w:type="dxa"/>
            <w:vAlign w:val="center"/>
          </w:tcPr>
          <w:p w:rsidR="00571FC8" w:rsidRPr="0017794E" w:rsidRDefault="00571FC8" w:rsidP="00BC16D6">
            <w:pPr>
              <w:autoSpaceDE w:val="0"/>
              <w:autoSpaceDN w:val="0"/>
              <w:adjustRightInd w:val="0"/>
              <w:jc w:val="center"/>
              <w:rPr>
                <w:rFonts w:eastAsiaTheme="minorHAnsi"/>
                <w:lang w:eastAsia="en-US"/>
              </w:rPr>
            </w:pPr>
            <w:r w:rsidRPr="0017794E">
              <w:rPr>
                <w:rFonts w:eastAsiaTheme="minorHAnsi"/>
                <w:lang w:eastAsia="en-US"/>
              </w:rPr>
              <w:t>2700</w:t>
            </w:r>
          </w:p>
        </w:tc>
        <w:tc>
          <w:tcPr>
            <w:tcW w:w="985" w:type="dxa"/>
            <w:vAlign w:val="center"/>
          </w:tcPr>
          <w:p w:rsidR="00571FC8" w:rsidRPr="0017794E" w:rsidRDefault="00571FC8" w:rsidP="00BC16D6">
            <w:pPr>
              <w:autoSpaceDE w:val="0"/>
              <w:autoSpaceDN w:val="0"/>
              <w:adjustRightInd w:val="0"/>
              <w:jc w:val="center"/>
              <w:rPr>
                <w:rFonts w:eastAsiaTheme="minorHAnsi"/>
                <w:lang w:eastAsia="en-US"/>
              </w:rPr>
            </w:pPr>
            <w:r w:rsidRPr="0017794E">
              <w:rPr>
                <w:rFonts w:eastAsiaTheme="minorHAnsi"/>
                <w:lang w:eastAsia="en-US"/>
              </w:rPr>
              <w:t>101</w:t>
            </w:r>
          </w:p>
        </w:tc>
      </w:tr>
      <w:tr w:rsidR="00BC16D6" w:rsidRPr="0017794E" w:rsidTr="00D42ED9">
        <w:trPr>
          <w:trHeight w:val="412"/>
        </w:trPr>
        <w:tc>
          <w:tcPr>
            <w:tcW w:w="1838" w:type="dxa"/>
            <w:vMerge/>
            <w:vAlign w:val="center"/>
          </w:tcPr>
          <w:p w:rsidR="00571FC8" w:rsidRPr="0017794E" w:rsidRDefault="00571FC8" w:rsidP="00BC16D6">
            <w:pPr>
              <w:autoSpaceDE w:val="0"/>
              <w:autoSpaceDN w:val="0"/>
              <w:adjustRightInd w:val="0"/>
              <w:jc w:val="center"/>
              <w:rPr>
                <w:rFonts w:eastAsiaTheme="minorHAnsi"/>
                <w:lang w:eastAsia="en-US"/>
              </w:rPr>
            </w:pPr>
          </w:p>
        </w:tc>
        <w:tc>
          <w:tcPr>
            <w:tcW w:w="992" w:type="dxa"/>
            <w:vAlign w:val="center"/>
          </w:tcPr>
          <w:p w:rsidR="00571FC8" w:rsidRPr="0017794E" w:rsidRDefault="00571FC8" w:rsidP="00BC16D6">
            <w:pPr>
              <w:autoSpaceDE w:val="0"/>
              <w:autoSpaceDN w:val="0"/>
              <w:adjustRightInd w:val="0"/>
              <w:jc w:val="center"/>
              <w:rPr>
                <w:rFonts w:eastAsia="Calibri"/>
              </w:rPr>
            </w:pPr>
            <w:r w:rsidRPr="0017794E">
              <w:rPr>
                <w:rFonts w:eastAsia="Calibri"/>
              </w:rPr>
              <w:t>2</w:t>
            </w:r>
          </w:p>
        </w:tc>
        <w:tc>
          <w:tcPr>
            <w:tcW w:w="1418" w:type="dxa"/>
            <w:vAlign w:val="center"/>
          </w:tcPr>
          <w:p w:rsidR="00571FC8" w:rsidRPr="0017794E" w:rsidRDefault="00571FC8" w:rsidP="00BC16D6">
            <w:pPr>
              <w:autoSpaceDE w:val="0"/>
              <w:autoSpaceDN w:val="0"/>
              <w:adjustRightInd w:val="0"/>
              <w:jc w:val="center"/>
              <w:rPr>
                <w:rFonts w:eastAsiaTheme="minorHAnsi"/>
                <w:lang w:eastAsia="en-US"/>
              </w:rPr>
            </w:pPr>
            <w:r w:rsidRPr="0017794E">
              <w:rPr>
                <w:rFonts w:eastAsiaTheme="minorHAnsi"/>
                <w:lang w:eastAsia="en-US"/>
              </w:rPr>
              <w:t>36,8</w:t>
            </w:r>
          </w:p>
        </w:tc>
        <w:tc>
          <w:tcPr>
            <w:tcW w:w="1417" w:type="dxa"/>
            <w:vAlign w:val="center"/>
          </w:tcPr>
          <w:p w:rsidR="00571FC8" w:rsidRPr="0017794E" w:rsidRDefault="00571FC8" w:rsidP="00BC16D6">
            <w:pPr>
              <w:autoSpaceDE w:val="0"/>
              <w:autoSpaceDN w:val="0"/>
              <w:adjustRightInd w:val="0"/>
              <w:jc w:val="center"/>
              <w:rPr>
                <w:rFonts w:eastAsiaTheme="minorHAnsi"/>
                <w:lang w:eastAsia="en-US"/>
              </w:rPr>
            </w:pPr>
            <w:r w:rsidRPr="0017794E">
              <w:rPr>
                <w:rFonts w:eastAsiaTheme="minorHAnsi"/>
                <w:lang w:eastAsia="en-US"/>
              </w:rPr>
              <w:t>7360</w:t>
            </w:r>
          </w:p>
        </w:tc>
        <w:tc>
          <w:tcPr>
            <w:tcW w:w="1380" w:type="dxa"/>
            <w:vAlign w:val="center"/>
          </w:tcPr>
          <w:p w:rsidR="00571FC8" w:rsidRPr="0017794E" w:rsidRDefault="00571FC8" w:rsidP="00BC16D6">
            <w:pPr>
              <w:autoSpaceDE w:val="0"/>
              <w:autoSpaceDN w:val="0"/>
              <w:adjustRightInd w:val="0"/>
              <w:jc w:val="center"/>
              <w:rPr>
                <w:rFonts w:eastAsiaTheme="minorHAnsi"/>
                <w:lang w:eastAsia="en-US"/>
              </w:rPr>
            </w:pPr>
            <w:r w:rsidRPr="0017794E">
              <w:rPr>
                <w:rFonts w:eastAsiaTheme="minorHAnsi"/>
                <w:lang w:eastAsia="en-US"/>
              </w:rPr>
              <w:t>19,0</w:t>
            </w:r>
          </w:p>
        </w:tc>
        <w:tc>
          <w:tcPr>
            <w:tcW w:w="1314" w:type="dxa"/>
            <w:vAlign w:val="center"/>
          </w:tcPr>
          <w:p w:rsidR="00571FC8" w:rsidRPr="0017794E" w:rsidRDefault="00571FC8" w:rsidP="00BC16D6">
            <w:pPr>
              <w:autoSpaceDE w:val="0"/>
              <w:autoSpaceDN w:val="0"/>
              <w:adjustRightInd w:val="0"/>
              <w:jc w:val="center"/>
              <w:rPr>
                <w:rFonts w:eastAsiaTheme="minorHAnsi"/>
                <w:lang w:eastAsia="en-US"/>
              </w:rPr>
            </w:pPr>
            <w:r w:rsidRPr="0017794E">
              <w:rPr>
                <w:rFonts w:eastAsiaTheme="minorHAnsi"/>
                <w:lang w:eastAsia="en-US"/>
              </w:rPr>
              <w:t>3800</w:t>
            </w:r>
          </w:p>
        </w:tc>
        <w:tc>
          <w:tcPr>
            <w:tcW w:w="985" w:type="dxa"/>
            <w:vAlign w:val="center"/>
          </w:tcPr>
          <w:p w:rsidR="00571FC8" w:rsidRPr="0017794E" w:rsidRDefault="00571FC8" w:rsidP="00BC16D6">
            <w:pPr>
              <w:autoSpaceDE w:val="0"/>
              <w:autoSpaceDN w:val="0"/>
              <w:adjustRightInd w:val="0"/>
              <w:jc w:val="center"/>
              <w:rPr>
                <w:rFonts w:eastAsiaTheme="minorHAnsi"/>
                <w:lang w:eastAsia="en-US"/>
              </w:rPr>
            </w:pPr>
            <w:r w:rsidRPr="0017794E">
              <w:rPr>
                <w:rFonts w:eastAsiaTheme="minorHAnsi"/>
                <w:lang w:eastAsia="en-US"/>
              </w:rPr>
              <w:t>136</w:t>
            </w:r>
          </w:p>
        </w:tc>
      </w:tr>
      <w:tr w:rsidR="00BC16D6" w:rsidRPr="0017794E" w:rsidTr="00D42ED9">
        <w:trPr>
          <w:trHeight w:val="417"/>
        </w:trPr>
        <w:tc>
          <w:tcPr>
            <w:tcW w:w="1838" w:type="dxa"/>
            <w:vMerge/>
            <w:vAlign w:val="center"/>
          </w:tcPr>
          <w:p w:rsidR="00571FC8" w:rsidRPr="0017794E" w:rsidRDefault="00571FC8" w:rsidP="00BC16D6">
            <w:pPr>
              <w:autoSpaceDE w:val="0"/>
              <w:autoSpaceDN w:val="0"/>
              <w:adjustRightInd w:val="0"/>
              <w:jc w:val="center"/>
              <w:rPr>
                <w:rFonts w:eastAsiaTheme="minorHAnsi"/>
                <w:lang w:eastAsia="en-US"/>
              </w:rPr>
            </w:pPr>
          </w:p>
        </w:tc>
        <w:tc>
          <w:tcPr>
            <w:tcW w:w="992" w:type="dxa"/>
            <w:vAlign w:val="center"/>
          </w:tcPr>
          <w:p w:rsidR="00571FC8" w:rsidRPr="0017794E" w:rsidRDefault="00571FC8" w:rsidP="00BC16D6">
            <w:pPr>
              <w:autoSpaceDE w:val="0"/>
              <w:autoSpaceDN w:val="0"/>
              <w:adjustRightInd w:val="0"/>
              <w:jc w:val="center"/>
              <w:rPr>
                <w:rFonts w:eastAsia="Calibri"/>
              </w:rPr>
            </w:pPr>
            <w:r w:rsidRPr="0017794E">
              <w:rPr>
                <w:rFonts w:eastAsia="Calibri"/>
              </w:rPr>
              <w:t>3</w:t>
            </w:r>
          </w:p>
        </w:tc>
        <w:tc>
          <w:tcPr>
            <w:tcW w:w="1418" w:type="dxa"/>
            <w:vAlign w:val="center"/>
          </w:tcPr>
          <w:p w:rsidR="00571FC8" w:rsidRPr="0017794E" w:rsidRDefault="00571FC8" w:rsidP="00BC16D6">
            <w:pPr>
              <w:autoSpaceDE w:val="0"/>
              <w:autoSpaceDN w:val="0"/>
              <w:adjustRightInd w:val="0"/>
              <w:jc w:val="center"/>
              <w:rPr>
                <w:rFonts w:eastAsiaTheme="minorHAnsi"/>
                <w:lang w:eastAsia="en-US"/>
              </w:rPr>
            </w:pPr>
            <w:r w:rsidRPr="0017794E">
              <w:rPr>
                <w:rFonts w:eastAsiaTheme="minorHAnsi"/>
                <w:lang w:eastAsia="en-US"/>
              </w:rPr>
              <w:t>30,6</w:t>
            </w:r>
          </w:p>
        </w:tc>
        <w:tc>
          <w:tcPr>
            <w:tcW w:w="1417" w:type="dxa"/>
            <w:vAlign w:val="center"/>
          </w:tcPr>
          <w:p w:rsidR="00571FC8" w:rsidRPr="0017794E" w:rsidRDefault="00571FC8" w:rsidP="00BC16D6">
            <w:pPr>
              <w:autoSpaceDE w:val="0"/>
              <w:autoSpaceDN w:val="0"/>
              <w:adjustRightInd w:val="0"/>
              <w:jc w:val="center"/>
              <w:rPr>
                <w:rFonts w:eastAsiaTheme="minorHAnsi"/>
                <w:lang w:eastAsia="en-US"/>
              </w:rPr>
            </w:pPr>
            <w:r w:rsidRPr="0017794E">
              <w:rPr>
                <w:rFonts w:eastAsiaTheme="minorHAnsi"/>
                <w:lang w:eastAsia="en-US"/>
              </w:rPr>
              <w:t>9200</w:t>
            </w:r>
          </w:p>
        </w:tc>
        <w:tc>
          <w:tcPr>
            <w:tcW w:w="1380" w:type="dxa"/>
            <w:vAlign w:val="center"/>
          </w:tcPr>
          <w:p w:rsidR="00571FC8" w:rsidRPr="0017794E" w:rsidRDefault="00571FC8" w:rsidP="00BC16D6">
            <w:pPr>
              <w:autoSpaceDE w:val="0"/>
              <w:autoSpaceDN w:val="0"/>
              <w:adjustRightInd w:val="0"/>
              <w:jc w:val="center"/>
              <w:rPr>
                <w:rFonts w:eastAsiaTheme="minorHAnsi"/>
                <w:lang w:eastAsia="en-US"/>
              </w:rPr>
            </w:pPr>
            <w:r w:rsidRPr="0017794E">
              <w:rPr>
                <w:rFonts w:eastAsiaTheme="minorHAnsi"/>
                <w:lang w:eastAsia="en-US"/>
              </w:rPr>
              <w:t>14,5</w:t>
            </w:r>
          </w:p>
        </w:tc>
        <w:tc>
          <w:tcPr>
            <w:tcW w:w="1314" w:type="dxa"/>
            <w:vAlign w:val="center"/>
          </w:tcPr>
          <w:p w:rsidR="00571FC8" w:rsidRPr="0017794E" w:rsidRDefault="00571FC8" w:rsidP="00BC16D6">
            <w:pPr>
              <w:autoSpaceDE w:val="0"/>
              <w:autoSpaceDN w:val="0"/>
              <w:adjustRightInd w:val="0"/>
              <w:jc w:val="center"/>
              <w:rPr>
                <w:rFonts w:eastAsiaTheme="minorHAnsi"/>
                <w:lang w:eastAsia="en-US"/>
              </w:rPr>
            </w:pPr>
            <w:r w:rsidRPr="0017794E">
              <w:rPr>
                <w:rFonts w:eastAsiaTheme="minorHAnsi"/>
                <w:lang w:eastAsia="en-US"/>
              </w:rPr>
              <w:t>4360</w:t>
            </w:r>
          </w:p>
        </w:tc>
        <w:tc>
          <w:tcPr>
            <w:tcW w:w="985" w:type="dxa"/>
            <w:vAlign w:val="center"/>
          </w:tcPr>
          <w:p w:rsidR="00571FC8" w:rsidRPr="0017794E" w:rsidRDefault="00571FC8" w:rsidP="00BC16D6">
            <w:pPr>
              <w:autoSpaceDE w:val="0"/>
              <w:autoSpaceDN w:val="0"/>
              <w:adjustRightInd w:val="0"/>
              <w:jc w:val="center"/>
              <w:rPr>
                <w:rFonts w:eastAsia="Calibri"/>
              </w:rPr>
            </w:pPr>
            <w:r w:rsidRPr="0017794E">
              <w:rPr>
                <w:rFonts w:eastAsia="Calibri"/>
              </w:rPr>
              <w:t>156</w:t>
            </w:r>
          </w:p>
        </w:tc>
      </w:tr>
      <w:tr w:rsidR="00BC16D6" w:rsidRPr="0017794E" w:rsidTr="00D42ED9">
        <w:trPr>
          <w:trHeight w:val="319"/>
        </w:trPr>
        <w:tc>
          <w:tcPr>
            <w:tcW w:w="1838" w:type="dxa"/>
            <w:vMerge/>
            <w:vAlign w:val="center"/>
          </w:tcPr>
          <w:p w:rsidR="00571FC8" w:rsidRPr="0017794E" w:rsidRDefault="00571FC8" w:rsidP="00BC16D6">
            <w:pPr>
              <w:autoSpaceDE w:val="0"/>
              <w:autoSpaceDN w:val="0"/>
              <w:adjustRightInd w:val="0"/>
              <w:jc w:val="center"/>
              <w:rPr>
                <w:rFonts w:eastAsiaTheme="minorHAnsi"/>
                <w:lang w:eastAsia="en-US"/>
              </w:rPr>
            </w:pPr>
          </w:p>
        </w:tc>
        <w:tc>
          <w:tcPr>
            <w:tcW w:w="992" w:type="dxa"/>
            <w:vAlign w:val="center"/>
          </w:tcPr>
          <w:p w:rsidR="00571FC8" w:rsidRPr="0017794E" w:rsidRDefault="00571FC8" w:rsidP="00BC16D6">
            <w:pPr>
              <w:autoSpaceDE w:val="0"/>
              <w:autoSpaceDN w:val="0"/>
              <w:adjustRightInd w:val="0"/>
              <w:jc w:val="center"/>
              <w:rPr>
                <w:rFonts w:eastAsia="Calibri"/>
              </w:rPr>
            </w:pPr>
            <w:r w:rsidRPr="0017794E">
              <w:rPr>
                <w:rFonts w:eastAsia="Calibri"/>
              </w:rPr>
              <w:t>4</w:t>
            </w:r>
          </w:p>
        </w:tc>
        <w:tc>
          <w:tcPr>
            <w:tcW w:w="1418" w:type="dxa"/>
            <w:vAlign w:val="center"/>
          </w:tcPr>
          <w:p w:rsidR="00571FC8" w:rsidRPr="0017794E" w:rsidRDefault="00571FC8" w:rsidP="00BC16D6">
            <w:pPr>
              <w:autoSpaceDE w:val="0"/>
              <w:autoSpaceDN w:val="0"/>
              <w:adjustRightInd w:val="0"/>
              <w:jc w:val="center"/>
              <w:rPr>
                <w:rFonts w:eastAsiaTheme="minorHAnsi"/>
                <w:lang w:eastAsia="en-US"/>
              </w:rPr>
            </w:pPr>
            <w:r w:rsidRPr="0017794E">
              <w:rPr>
                <w:rFonts w:eastAsiaTheme="minorHAnsi"/>
                <w:lang w:eastAsia="en-US"/>
              </w:rPr>
              <w:t>26,3</w:t>
            </w:r>
          </w:p>
        </w:tc>
        <w:tc>
          <w:tcPr>
            <w:tcW w:w="1417" w:type="dxa"/>
            <w:vAlign w:val="center"/>
          </w:tcPr>
          <w:p w:rsidR="00571FC8" w:rsidRPr="0017794E" w:rsidRDefault="00571FC8" w:rsidP="00BC16D6">
            <w:pPr>
              <w:autoSpaceDE w:val="0"/>
              <w:autoSpaceDN w:val="0"/>
              <w:adjustRightInd w:val="0"/>
              <w:jc w:val="center"/>
              <w:rPr>
                <w:rFonts w:eastAsiaTheme="minorHAnsi"/>
                <w:lang w:eastAsia="en-US"/>
              </w:rPr>
            </w:pPr>
            <w:r w:rsidRPr="0017794E">
              <w:rPr>
                <w:rFonts w:eastAsiaTheme="minorHAnsi"/>
                <w:lang w:eastAsia="en-US"/>
              </w:rPr>
              <w:t>10500</w:t>
            </w:r>
          </w:p>
        </w:tc>
        <w:tc>
          <w:tcPr>
            <w:tcW w:w="1380" w:type="dxa"/>
            <w:vAlign w:val="center"/>
          </w:tcPr>
          <w:p w:rsidR="00571FC8" w:rsidRPr="0017794E" w:rsidRDefault="00571FC8" w:rsidP="00BC16D6">
            <w:pPr>
              <w:autoSpaceDE w:val="0"/>
              <w:autoSpaceDN w:val="0"/>
              <w:adjustRightInd w:val="0"/>
              <w:jc w:val="center"/>
              <w:rPr>
                <w:rFonts w:eastAsiaTheme="minorHAnsi"/>
                <w:lang w:eastAsia="en-US"/>
              </w:rPr>
            </w:pPr>
            <w:r w:rsidRPr="0017794E">
              <w:rPr>
                <w:rFonts w:eastAsiaTheme="minorHAnsi"/>
                <w:lang w:eastAsia="en-US"/>
              </w:rPr>
              <w:t>11,8</w:t>
            </w:r>
          </w:p>
        </w:tc>
        <w:tc>
          <w:tcPr>
            <w:tcW w:w="1314" w:type="dxa"/>
            <w:vAlign w:val="center"/>
          </w:tcPr>
          <w:p w:rsidR="00571FC8" w:rsidRPr="0017794E" w:rsidRDefault="00571FC8" w:rsidP="00BC16D6">
            <w:pPr>
              <w:autoSpaceDE w:val="0"/>
              <w:autoSpaceDN w:val="0"/>
              <w:adjustRightInd w:val="0"/>
              <w:jc w:val="center"/>
              <w:rPr>
                <w:rFonts w:eastAsiaTheme="minorHAnsi"/>
                <w:lang w:eastAsia="en-US"/>
              </w:rPr>
            </w:pPr>
            <w:r w:rsidRPr="0017794E">
              <w:rPr>
                <w:rFonts w:eastAsiaTheme="minorHAnsi"/>
                <w:lang w:eastAsia="en-US"/>
              </w:rPr>
              <w:t>4720</w:t>
            </w:r>
          </w:p>
        </w:tc>
        <w:tc>
          <w:tcPr>
            <w:tcW w:w="985" w:type="dxa"/>
            <w:vAlign w:val="center"/>
          </w:tcPr>
          <w:p w:rsidR="00571FC8" w:rsidRPr="0017794E" w:rsidRDefault="00571FC8" w:rsidP="00BC16D6">
            <w:pPr>
              <w:autoSpaceDE w:val="0"/>
              <w:autoSpaceDN w:val="0"/>
              <w:adjustRightInd w:val="0"/>
              <w:jc w:val="center"/>
              <w:rPr>
                <w:rFonts w:eastAsia="Calibri"/>
              </w:rPr>
            </w:pPr>
            <w:r w:rsidRPr="0017794E">
              <w:rPr>
                <w:rFonts w:eastAsia="Calibri"/>
              </w:rPr>
              <w:t>169</w:t>
            </w:r>
          </w:p>
        </w:tc>
      </w:tr>
      <w:tr w:rsidR="00BC16D6" w:rsidRPr="0017794E" w:rsidTr="00D42ED9">
        <w:trPr>
          <w:trHeight w:val="360"/>
        </w:trPr>
        <w:tc>
          <w:tcPr>
            <w:tcW w:w="1838" w:type="dxa"/>
            <w:vMerge w:val="restart"/>
            <w:vAlign w:val="center"/>
          </w:tcPr>
          <w:p w:rsidR="00D42ED9" w:rsidRPr="0017794E" w:rsidRDefault="00D42ED9" w:rsidP="00BC16D6">
            <w:pPr>
              <w:autoSpaceDE w:val="0"/>
              <w:autoSpaceDN w:val="0"/>
              <w:adjustRightInd w:val="0"/>
              <w:jc w:val="center"/>
              <w:rPr>
                <w:rFonts w:eastAsiaTheme="minorHAnsi"/>
                <w:lang w:eastAsia="en-US"/>
              </w:rPr>
            </w:pPr>
            <w:r w:rsidRPr="0017794E">
              <w:rPr>
                <w:rFonts w:eastAsiaTheme="minorHAnsi"/>
                <w:lang w:eastAsia="en-US"/>
              </w:rPr>
              <w:t>Блокированные жилые дома</w:t>
            </w:r>
          </w:p>
        </w:tc>
        <w:tc>
          <w:tcPr>
            <w:tcW w:w="992" w:type="dxa"/>
            <w:vAlign w:val="center"/>
          </w:tcPr>
          <w:p w:rsidR="00D42ED9" w:rsidRPr="0017794E" w:rsidRDefault="00D42ED9" w:rsidP="00BC16D6">
            <w:pPr>
              <w:autoSpaceDE w:val="0"/>
              <w:autoSpaceDN w:val="0"/>
              <w:adjustRightInd w:val="0"/>
              <w:jc w:val="center"/>
              <w:rPr>
                <w:rFonts w:eastAsia="Calibri"/>
              </w:rPr>
            </w:pPr>
            <w:r w:rsidRPr="0017794E">
              <w:rPr>
                <w:rFonts w:eastAsia="Calibri"/>
              </w:rPr>
              <w:t>1</w:t>
            </w:r>
          </w:p>
        </w:tc>
        <w:tc>
          <w:tcPr>
            <w:tcW w:w="1418" w:type="dxa"/>
            <w:vAlign w:val="center"/>
          </w:tcPr>
          <w:p w:rsidR="00D42ED9" w:rsidRPr="0017794E" w:rsidRDefault="00D42ED9" w:rsidP="00BC16D6">
            <w:pPr>
              <w:autoSpaceDE w:val="0"/>
              <w:autoSpaceDN w:val="0"/>
              <w:adjustRightInd w:val="0"/>
              <w:jc w:val="center"/>
              <w:rPr>
                <w:rFonts w:eastAsiaTheme="minorHAnsi"/>
                <w:lang w:eastAsia="en-US"/>
              </w:rPr>
            </w:pPr>
            <w:r w:rsidRPr="0017794E">
              <w:rPr>
                <w:rFonts w:eastAsiaTheme="minorHAnsi"/>
                <w:lang w:eastAsia="en-US"/>
              </w:rPr>
              <w:t>47,8</w:t>
            </w:r>
          </w:p>
        </w:tc>
        <w:tc>
          <w:tcPr>
            <w:tcW w:w="1417" w:type="dxa"/>
            <w:vAlign w:val="center"/>
          </w:tcPr>
          <w:p w:rsidR="00D42ED9" w:rsidRPr="0017794E" w:rsidRDefault="00D42ED9" w:rsidP="00BC16D6">
            <w:pPr>
              <w:autoSpaceDE w:val="0"/>
              <w:autoSpaceDN w:val="0"/>
              <w:adjustRightInd w:val="0"/>
              <w:jc w:val="center"/>
              <w:rPr>
                <w:rFonts w:eastAsiaTheme="minorHAnsi"/>
                <w:lang w:eastAsia="en-US"/>
              </w:rPr>
            </w:pPr>
            <w:r w:rsidRPr="0017794E">
              <w:rPr>
                <w:rFonts w:eastAsiaTheme="minorHAnsi"/>
                <w:lang w:eastAsia="en-US"/>
              </w:rPr>
              <w:t>4780</w:t>
            </w:r>
          </w:p>
        </w:tc>
        <w:tc>
          <w:tcPr>
            <w:tcW w:w="1380" w:type="dxa"/>
            <w:vAlign w:val="center"/>
          </w:tcPr>
          <w:p w:rsidR="00D42ED9" w:rsidRPr="0017794E" w:rsidRDefault="00D42ED9" w:rsidP="00BC16D6">
            <w:pPr>
              <w:autoSpaceDE w:val="0"/>
              <w:autoSpaceDN w:val="0"/>
              <w:adjustRightInd w:val="0"/>
              <w:jc w:val="center"/>
              <w:rPr>
                <w:rFonts w:eastAsiaTheme="minorHAnsi"/>
                <w:lang w:eastAsia="en-US"/>
              </w:rPr>
            </w:pPr>
            <w:r w:rsidRPr="0017794E">
              <w:rPr>
                <w:rFonts w:eastAsiaTheme="minorHAnsi"/>
                <w:lang w:eastAsia="en-US"/>
              </w:rPr>
              <w:t>37,6</w:t>
            </w:r>
          </w:p>
        </w:tc>
        <w:tc>
          <w:tcPr>
            <w:tcW w:w="1314" w:type="dxa"/>
            <w:vAlign w:val="center"/>
          </w:tcPr>
          <w:p w:rsidR="00D42ED9" w:rsidRPr="0017794E" w:rsidRDefault="00D42ED9" w:rsidP="00BC16D6">
            <w:pPr>
              <w:autoSpaceDE w:val="0"/>
              <w:autoSpaceDN w:val="0"/>
              <w:adjustRightInd w:val="0"/>
              <w:jc w:val="center"/>
              <w:rPr>
                <w:rFonts w:eastAsiaTheme="minorHAnsi"/>
                <w:lang w:eastAsia="en-US"/>
              </w:rPr>
            </w:pPr>
            <w:r w:rsidRPr="0017794E">
              <w:rPr>
                <w:rFonts w:eastAsiaTheme="minorHAnsi"/>
                <w:lang w:eastAsia="en-US"/>
              </w:rPr>
              <w:t>3760</w:t>
            </w:r>
          </w:p>
        </w:tc>
        <w:tc>
          <w:tcPr>
            <w:tcW w:w="985" w:type="dxa"/>
            <w:vAlign w:val="center"/>
          </w:tcPr>
          <w:p w:rsidR="00D42ED9" w:rsidRPr="0017794E" w:rsidRDefault="00D42ED9" w:rsidP="00BC16D6">
            <w:pPr>
              <w:autoSpaceDE w:val="0"/>
              <w:autoSpaceDN w:val="0"/>
              <w:adjustRightInd w:val="0"/>
              <w:jc w:val="center"/>
              <w:rPr>
                <w:rFonts w:eastAsia="Calibri"/>
              </w:rPr>
            </w:pPr>
            <w:r w:rsidRPr="0017794E">
              <w:rPr>
                <w:rFonts w:eastAsia="Calibri"/>
              </w:rPr>
              <w:t>-</w:t>
            </w:r>
          </w:p>
        </w:tc>
      </w:tr>
      <w:tr w:rsidR="00BC16D6" w:rsidRPr="0017794E" w:rsidTr="00D42ED9">
        <w:trPr>
          <w:trHeight w:val="360"/>
        </w:trPr>
        <w:tc>
          <w:tcPr>
            <w:tcW w:w="1838" w:type="dxa"/>
            <w:vMerge/>
            <w:vAlign w:val="center"/>
          </w:tcPr>
          <w:p w:rsidR="00D42ED9" w:rsidRPr="0017794E" w:rsidRDefault="00D42ED9" w:rsidP="00BC16D6">
            <w:pPr>
              <w:autoSpaceDE w:val="0"/>
              <w:autoSpaceDN w:val="0"/>
              <w:adjustRightInd w:val="0"/>
              <w:jc w:val="center"/>
              <w:rPr>
                <w:rFonts w:eastAsiaTheme="minorHAnsi"/>
                <w:lang w:eastAsia="en-US"/>
              </w:rPr>
            </w:pPr>
          </w:p>
        </w:tc>
        <w:tc>
          <w:tcPr>
            <w:tcW w:w="992" w:type="dxa"/>
            <w:vAlign w:val="center"/>
          </w:tcPr>
          <w:p w:rsidR="00D42ED9" w:rsidRPr="0017794E" w:rsidRDefault="00D42ED9" w:rsidP="00BC16D6">
            <w:pPr>
              <w:autoSpaceDE w:val="0"/>
              <w:autoSpaceDN w:val="0"/>
              <w:adjustRightInd w:val="0"/>
              <w:jc w:val="center"/>
              <w:rPr>
                <w:rFonts w:eastAsia="Calibri"/>
              </w:rPr>
            </w:pPr>
            <w:r w:rsidRPr="0017794E">
              <w:rPr>
                <w:rFonts w:eastAsia="Calibri"/>
              </w:rPr>
              <w:t>2</w:t>
            </w:r>
          </w:p>
        </w:tc>
        <w:tc>
          <w:tcPr>
            <w:tcW w:w="1418" w:type="dxa"/>
            <w:vAlign w:val="center"/>
          </w:tcPr>
          <w:p w:rsidR="00D42ED9" w:rsidRPr="0017794E" w:rsidRDefault="00D42ED9" w:rsidP="00BC16D6">
            <w:pPr>
              <w:autoSpaceDE w:val="0"/>
              <w:autoSpaceDN w:val="0"/>
              <w:adjustRightInd w:val="0"/>
              <w:jc w:val="center"/>
              <w:rPr>
                <w:rFonts w:eastAsiaTheme="minorHAnsi"/>
                <w:lang w:eastAsia="en-US"/>
              </w:rPr>
            </w:pPr>
            <w:r w:rsidRPr="0017794E">
              <w:rPr>
                <w:rFonts w:eastAsiaTheme="minorHAnsi"/>
                <w:lang w:eastAsia="en-US"/>
              </w:rPr>
              <w:t>38,8</w:t>
            </w:r>
          </w:p>
        </w:tc>
        <w:tc>
          <w:tcPr>
            <w:tcW w:w="1417" w:type="dxa"/>
            <w:vAlign w:val="center"/>
          </w:tcPr>
          <w:p w:rsidR="00D42ED9" w:rsidRPr="0017794E" w:rsidRDefault="00D42ED9" w:rsidP="00BC16D6">
            <w:pPr>
              <w:autoSpaceDE w:val="0"/>
              <w:autoSpaceDN w:val="0"/>
              <w:adjustRightInd w:val="0"/>
              <w:jc w:val="center"/>
              <w:rPr>
                <w:rFonts w:eastAsiaTheme="minorHAnsi"/>
                <w:lang w:eastAsia="en-US"/>
              </w:rPr>
            </w:pPr>
            <w:r w:rsidRPr="0017794E">
              <w:rPr>
                <w:rFonts w:eastAsiaTheme="minorHAnsi"/>
                <w:lang w:eastAsia="en-US"/>
              </w:rPr>
              <w:t>7760</w:t>
            </w:r>
          </w:p>
        </w:tc>
        <w:tc>
          <w:tcPr>
            <w:tcW w:w="1380" w:type="dxa"/>
            <w:vAlign w:val="center"/>
          </w:tcPr>
          <w:p w:rsidR="00D42ED9" w:rsidRPr="0017794E" w:rsidRDefault="00D42ED9" w:rsidP="00BC16D6">
            <w:pPr>
              <w:autoSpaceDE w:val="0"/>
              <w:autoSpaceDN w:val="0"/>
              <w:adjustRightInd w:val="0"/>
              <w:jc w:val="center"/>
              <w:rPr>
                <w:rFonts w:eastAsiaTheme="minorHAnsi"/>
                <w:lang w:eastAsia="en-US"/>
              </w:rPr>
            </w:pPr>
            <w:r w:rsidRPr="0017794E">
              <w:rPr>
                <w:rFonts w:eastAsiaTheme="minorHAnsi"/>
                <w:lang w:eastAsia="en-US"/>
              </w:rPr>
              <w:t>27,9</w:t>
            </w:r>
          </w:p>
        </w:tc>
        <w:tc>
          <w:tcPr>
            <w:tcW w:w="1314" w:type="dxa"/>
            <w:vAlign w:val="center"/>
          </w:tcPr>
          <w:p w:rsidR="00D42ED9" w:rsidRPr="0017794E" w:rsidRDefault="00D42ED9" w:rsidP="00BC16D6">
            <w:pPr>
              <w:autoSpaceDE w:val="0"/>
              <w:autoSpaceDN w:val="0"/>
              <w:adjustRightInd w:val="0"/>
              <w:jc w:val="center"/>
              <w:rPr>
                <w:rFonts w:eastAsiaTheme="minorHAnsi"/>
                <w:lang w:eastAsia="en-US"/>
              </w:rPr>
            </w:pPr>
            <w:r w:rsidRPr="0017794E">
              <w:rPr>
                <w:rFonts w:eastAsiaTheme="minorHAnsi"/>
                <w:lang w:eastAsia="en-US"/>
              </w:rPr>
              <w:t>5580</w:t>
            </w:r>
          </w:p>
        </w:tc>
        <w:tc>
          <w:tcPr>
            <w:tcW w:w="985" w:type="dxa"/>
            <w:vAlign w:val="center"/>
          </w:tcPr>
          <w:p w:rsidR="00D42ED9" w:rsidRPr="0017794E" w:rsidRDefault="00D42ED9" w:rsidP="00BC16D6">
            <w:pPr>
              <w:autoSpaceDE w:val="0"/>
              <w:autoSpaceDN w:val="0"/>
              <w:adjustRightInd w:val="0"/>
              <w:jc w:val="center"/>
              <w:rPr>
                <w:rFonts w:eastAsia="Calibri"/>
              </w:rPr>
            </w:pPr>
            <w:r w:rsidRPr="0017794E">
              <w:rPr>
                <w:rFonts w:eastAsia="Calibri"/>
              </w:rPr>
              <w:t>-</w:t>
            </w:r>
          </w:p>
        </w:tc>
      </w:tr>
      <w:tr w:rsidR="00BC16D6" w:rsidRPr="0017794E" w:rsidTr="00D42ED9">
        <w:trPr>
          <w:trHeight w:val="330"/>
        </w:trPr>
        <w:tc>
          <w:tcPr>
            <w:tcW w:w="1838" w:type="dxa"/>
            <w:vMerge/>
            <w:vAlign w:val="center"/>
          </w:tcPr>
          <w:p w:rsidR="00D42ED9" w:rsidRPr="0017794E" w:rsidRDefault="00D42ED9" w:rsidP="00BC16D6">
            <w:pPr>
              <w:autoSpaceDE w:val="0"/>
              <w:autoSpaceDN w:val="0"/>
              <w:adjustRightInd w:val="0"/>
              <w:jc w:val="center"/>
              <w:rPr>
                <w:rFonts w:eastAsiaTheme="minorHAnsi"/>
                <w:lang w:eastAsia="en-US"/>
              </w:rPr>
            </w:pPr>
          </w:p>
        </w:tc>
        <w:tc>
          <w:tcPr>
            <w:tcW w:w="992" w:type="dxa"/>
            <w:vAlign w:val="center"/>
          </w:tcPr>
          <w:p w:rsidR="00D42ED9" w:rsidRPr="0017794E" w:rsidRDefault="00D42ED9" w:rsidP="00BC16D6">
            <w:pPr>
              <w:autoSpaceDE w:val="0"/>
              <w:autoSpaceDN w:val="0"/>
              <w:adjustRightInd w:val="0"/>
              <w:jc w:val="center"/>
              <w:rPr>
                <w:rFonts w:eastAsia="Calibri"/>
              </w:rPr>
            </w:pPr>
            <w:r w:rsidRPr="0017794E">
              <w:rPr>
                <w:rFonts w:eastAsia="Calibri"/>
              </w:rPr>
              <w:t>3</w:t>
            </w:r>
          </w:p>
        </w:tc>
        <w:tc>
          <w:tcPr>
            <w:tcW w:w="1418" w:type="dxa"/>
            <w:vAlign w:val="center"/>
          </w:tcPr>
          <w:p w:rsidR="00D42ED9" w:rsidRPr="0017794E" w:rsidRDefault="00D42ED9" w:rsidP="00BC16D6">
            <w:pPr>
              <w:autoSpaceDE w:val="0"/>
              <w:autoSpaceDN w:val="0"/>
              <w:adjustRightInd w:val="0"/>
              <w:jc w:val="center"/>
              <w:rPr>
                <w:rFonts w:eastAsiaTheme="minorHAnsi"/>
                <w:lang w:eastAsia="en-US"/>
              </w:rPr>
            </w:pPr>
            <w:r w:rsidRPr="0017794E">
              <w:rPr>
                <w:rFonts w:eastAsiaTheme="minorHAnsi"/>
                <w:lang w:eastAsia="en-US"/>
              </w:rPr>
              <w:t>32,9</w:t>
            </w:r>
          </w:p>
        </w:tc>
        <w:tc>
          <w:tcPr>
            <w:tcW w:w="1417" w:type="dxa"/>
            <w:vAlign w:val="center"/>
          </w:tcPr>
          <w:p w:rsidR="00D42ED9" w:rsidRPr="0017794E" w:rsidRDefault="00D42ED9" w:rsidP="00BC16D6">
            <w:pPr>
              <w:autoSpaceDE w:val="0"/>
              <w:autoSpaceDN w:val="0"/>
              <w:adjustRightInd w:val="0"/>
              <w:jc w:val="center"/>
              <w:rPr>
                <w:rFonts w:eastAsiaTheme="minorHAnsi"/>
                <w:lang w:eastAsia="en-US"/>
              </w:rPr>
            </w:pPr>
            <w:r w:rsidRPr="0017794E">
              <w:rPr>
                <w:rFonts w:eastAsiaTheme="minorHAnsi"/>
                <w:lang w:eastAsia="en-US"/>
              </w:rPr>
              <w:t>9870</w:t>
            </w:r>
          </w:p>
        </w:tc>
        <w:tc>
          <w:tcPr>
            <w:tcW w:w="1380" w:type="dxa"/>
            <w:vAlign w:val="center"/>
          </w:tcPr>
          <w:p w:rsidR="00D42ED9" w:rsidRPr="0017794E" w:rsidRDefault="00D42ED9" w:rsidP="00BC16D6">
            <w:pPr>
              <w:autoSpaceDE w:val="0"/>
              <w:autoSpaceDN w:val="0"/>
              <w:adjustRightInd w:val="0"/>
              <w:jc w:val="center"/>
              <w:rPr>
                <w:rFonts w:eastAsiaTheme="minorHAnsi"/>
                <w:lang w:eastAsia="en-US"/>
              </w:rPr>
            </w:pPr>
            <w:r w:rsidRPr="0017794E">
              <w:rPr>
                <w:rFonts w:eastAsiaTheme="minorHAnsi"/>
                <w:lang w:eastAsia="en-US"/>
              </w:rPr>
              <w:t>22,4</w:t>
            </w:r>
          </w:p>
        </w:tc>
        <w:tc>
          <w:tcPr>
            <w:tcW w:w="1314" w:type="dxa"/>
            <w:vAlign w:val="center"/>
          </w:tcPr>
          <w:p w:rsidR="00D42ED9" w:rsidRPr="0017794E" w:rsidRDefault="00D42ED9" w:rsidP="00BC16D6">
            <w:pPr>
              <w:autoSpaceDE w:val="0"/>
              <w:autoSpaceDN w:val="0"/>
              <w:adjustRightInd w:val="0"/>
              <w:jc w:val="center"/>
              <w:rPr>
                <w:rFonts w:eastAsiaTheme="minorHAnsi"/>
                <w:lang w:eastAsia="en-US"/>
              </w:rPr>
            </w:pPr>
            <w:r w:rsidRPr="0017794E">
              <w:rPr>
                <w:rFonts w:eastAsiaTheme="minorHAnsi"/>
                <w:lang w:eastAsia="en-US"/>
              </w:rPr>
              <w:t>6720</w:t>
            </w:r>
          </w:p>
        </w:tc>
        <w:tc>
          <w:tcPr>
            <w:tcW w:w="985" w:type="dxa"/>
            <w:vAlign w:val="center"/>
          </w:tcPr>
          <w:p w:rsidR="00D42ED9" w:rsidRPr="0017794E" w:rsidRDefault="00D42ED9" w:rsidP="00BC16D6">
            <w:pPr>
              <w:autoSpaceDE w:val="0"/>
              <w:autoSpaceDN w:val="0"/>
              <w:adjustRightInd w:val="0"/>
              <w:jc w:val="center"/>
              <w:rPr>
                <w:rFonts w:eastAsia="Calibri"/>
              </w:rPr>
            </w:pPr>
            <w:r w:rsidRPr="0017794E">
              <w:rPr>
                <w:rFonts w:eastAsia="Calibri"/>
              </w:rPr>
              <w:t>-</w:t>
            </w:r>
          </w:p>
        </w:tc>
      </w:tr>
      <w:tr w:rsidR="00BC16D6" w:rsidRPr="0017794E" w:rsidTr="00D42ED9">
        <w:tc>
          <w:tcPr>
            <w:tcW w:w="1838" w:type="dxa"/>
            <w:vAlign w:val="center"/>
          </w:tcPr>
          <w:p w:rsidR="00571FC8" w:rsidRPr="0017794E" w:rsidRDefault="00D42ED9" w:rsidP="00BC16D6">
            <w:pPr>
              <w:autoSpaceDE w:val="0"/>
              <w:autoSpaceDN w:val="0"/>
              <w:adjustRightInd w:val="0"/>
              <w:jc w:val="center"/>
              <w:rPr>
                <w:rFonts w:eastAsiaTheme="minorHAnsi"/>
                <w:lang w:eastAsia="en-US"/>
              </w:rPr>
            </w:pPr>
            <w:r w:rsidRPr="0017794E">
              <w:rPr>
                <w:rFonts w:eastAsiaTheme="minorHAnsi"/>
                <w:lang w:eastAsia="en-US"/>
              </w:rPr>
              <w:t>Индивидуальная жилая застройка</w:t>
            </w:r>
          </w:p>
        </w:tc>
        <w:tc>
          <w:tcPr>
            <w:tcW w:w="7506" w:type="dxa"/>
            <w:gridSpan w:val="6"/>
            <w:vAlign w:val="center"/>
          </w:tcPr>
          <w:p w:rsidR="00571FC8" w:rsidRPr="0017794E" w:rsidRDefault="00571FC8" w:rsidP="00BC16D6">
            <w:pPr>
              <w:autoSpaceDE w:val="0"/>
              <w:autoSpaceDN w:val="0"/>
              <w:adjustRightInd w:val="0"/>
              <w:jc w:val="center"/>
              <w:rPr>
                <w:rFonts w:eastAsiaTheme="minorHAnsi"/>
                <w:lang w:eastAsia="en-US"/>
              </w:rPr>
            </w:pPr>
            <w:r w:rsidRPr="0017794E">
              <w:rPr>
                <w:rFonts w:eastAsiaTheme="minorHAnsi"/>
                <w:lang w:eastAsia="en-US"/>
              </w:rPr>
              <w:t>Не нормируется</w:t>
            </w:r>
          </w:p>
          <w:p w:rsidR="00571FC8" w:rsidRPr="0017794E" w:rsidRDefault="00571FC8" w:rsidP="00BC16D6">
            <w:pPr>
              <w:autoSpaceDE w:val="0"/>
              <w:autoSpaceDN w:val="0"/>
              <w:adjustRightInd w:val="0"/>
              <w:jc w:val="center"/>
              <w:rPr>
                <w:rFonts w:eastAsia="Calibri"/>
              </w:rPr>
            </w:pPr>
          </w:p>
        </w:tc>
      </w:tr>
    </w:tbl>
    <w:p w:rsidR="00571FC8" w:rsidRPr="0017794E" w:rsidRDefault="00571FC8" w:rsidP="0017794E">
      <w:pPr>
        <w:autoSpaceDE w:val="0"/>
        <w:autoSpaceDN w:val="0"/>
        <w:adjustRightInd w:val="0"/>
        <w:spacing w:before="240"/>
        <w:ind w:firstLine="709"/>
        <w:jc w:val="both"/>
        <w:rPr>
          <w:rFonts w:eastAsia="Calibri"/>
        </w:rPr>
      </w:pPr>
    </w:p>
    <w:p w:rsidR="00751724" w:rsidRPr="0017794E" w:rsidRDefault="00751724" w:rsidP="0017794E">
      <w:pPr>
        <w:autoSpaceDE w:val="0"/>
        <w:autoSpaceDN w:val="0"/>
        <w:adjustRightInd w:val="0"/>
        <w:spacing w:before="240"/>
        <w:ind w:firstLine="709"/>
        <w:jc w:val="both"/>
      </w:pPr>
      <w:r w:rsidRPr="0017794E">
        <w:rPr>
          <w:rFonts w:eastAsia="Calibri"/>
        </w:rPr>
        <w:br w:type="page"/>
      </w:r>
      <w:r w:rsidRPr="0017794E">
        <w:lastRenderedPageBreak/>
        <w:t>2. Расчетные показатели интенсивности использования производственных территорий</w:t>
      </w:r>
    </w:p>
    <w:p w:rsidR="00535ED3" w:rsidRDefault="00535ED3" w:rsidP="0017794E">
      <w:pPr>
        <w:autoSpaceDE w:val="0"/>
        <w:autoSpaceDN w:val="0"/>
        <w:adjustRightInd w:val="0"/>
        <w:ind w:right="-142" w:firstLine="709"/>
        <w:jc w:val="both"/>
      </w:pPr>
    </w:p>
    <w:p w:rsidR="00751724" w:rsidRPr="0017794E" w:rsidRDefault="00751724" w:rsidP="0017794E">
      <w:pPr>
        <w:autoSpaceDE w:val="0"/>
        <w:autoSpaceDN w:val="0"/>
        <w:adjustRightInd w:val="0"/>
        <w:ind w:right="-142" w:firstLine="709"/>
        <w:jc w:val="both"/>
      </w:pPr>
      <w:r w:rsidRPr="0017794E">
        <w:t>2.1. Производственные территории в населенных пунктах предназначены для размещения объектов капитального строительства производственного и непроизводственного типа, в том числе промышленных, коммунальных и складских объектов, объектов жилищно-коммунального хозяйства, транспорта, связи, оптовой торговли, объектов инженерной и транспортной инфраструктур, а также для установления санитарно-защитных зон таких объектов в соответствии с требованиями технических регламентов.</w:t>
      </w:r>
    </w:p>
    <w:p w:rsidR="00751724" w:rsidRPr="0017794E" w:rsidRDefault="00751724" w:rsidP="0017794E">
      <w:pPr>
        <w:widowControl w:val="0"/>
        <w:autoSpaceDE w:val="0"/>
        <w:autoSpaceDN w:val="0"/>
        <w:adjustRightInd w:val="0"/>
        <w:ind w:right="-142" w:firstLine="709"/>
        <w:jc w:val="both"/>
      </w:pPr>
      <w:r w:rsidRPr="0017794E">
        <w:t>2.2. Расчетным показателем интенсивности использования производственных территорий является коэффициент застройки земельного участка, который определяется в соответствии с Таблицей 3</w:t>
      </w:r>
      <w:hyperlink w:anchor="Par1813" w:history="1"/>
      <w:r w:rsidRPr="0017794E">
        <w:t>.</w:t>
      </w:r>
    </w:p>
    <w:p w:rsidR="00BC16D6" w:rsidRDefault="00BC16D6" w:rsidP="0017794E">
      <w:pPr>
        <w:widowControl w:val="0"/>
        <w:autoSpaceDE w:val="0"/>
        <w:autoSpaceDN w:val="0"/>
        <w:adjustRightInd w:val="0"/>
        <w:ind w:right="-142" w:firstLine="709"/>
        <w:jc w:val="both"/>
        <w:outlineLvl w:val="3"/>
      </w:pPr>
    </w:p>
    <w:p w:rsidR="00751724" w:rsidRPr="0017794E" w:rsidRDefault="00751724" w:rsidP="00BC16D6">
      <w:pPr>
        <w:widowControl w:val="0"/>
        <w:autoSpaceDE w:val="0"/>
        <w:autoSpaceDN w:val="0"/>
        <w:adjustRightInd w:val="0"/>
        <w:ind w:right="-142" w:firstLine="709"/>
        <w:jc w:val="right"/>
        <w:outlineLvl w:val="3"/>
      </w:pPr>
      <w:r w:rsidRPr="0017794E">
        <w:t>Таблица 3</w:t>
      </w:r>
    </w:p>
    <w:p w:rsidR="00751724" w:rsidRPr="0017794E" w:rsidRDefault="00751724" w:rsidP="0017794E">
      <w:pPr>
        <w:widowControl w:val="0"/>
        <w:autoSpaceDE w:val="0"/>
        <w:autoSpaceDN w:val="0"/>
        <w:adjustRightInd w:val="0"/>
        <w:ind w:firstLine="709"/>
        <w:jc w:val="both"/>
        <w:outlineLvl w:val="3"/>
      </w:pPr>
    </w:p>
    <w:p w:rsidR="00751724" w:rsidRPr="0017794E" w:rsidRDefault="00BC16D6" w:rsidP="00BC16D6">
      <w:pPr>
        <w:widowControl w:val="0"/>
        <w:autoSpaceDE w:val="0"/>
        <w:autoSpaceDN w:val="0"/>
        <w:adjustRightInd w:val="0"/>
        <w:ind w:firstLine="709"/>
        <w:jc w:val="center"/>
        <w:outlineLvl w:val="3"/>
      </w:pPr>
      <w:r w:rsidRPr="0017794E">
        <w:t>Расчетные показатели интенсивности использования</w:t>
      </w:r>
      <w:r>
        <w:t xml:space="preserve"> п</w:t>
      </w:r>
      <w:r w:rsidRPr="0017794E">
        <w:t>роизводственных территорий</w:t>
      </w:r>
    </w:p>
    <w:p w:rsidR="00751724" w:rsidRPr="0017794E" w:rsidRDefault="00751724" w:rsidP="0017794E">
      <w:pPr>
        <w:widowControl w:val="0"/>
        <w:autoSpaceDE w:val="0"/>
        <w:autoSpaceDN w:val="0"/>
        <w:adjustRightInd w:val="0"/>
        <w:ind w:firstLine="709"/>
        <w:jc w:val="both"/>
        <w:outlineLvl w:val="3"/>
      </w:pPr>
    </w:p>
    <w:tbl>
      <w:tblPr>
        <w:tblW w:w="9498" w:type="dxa"/>
        <w:tblInd w:w="62" w:type="dxa"/>
        <w:tblLayout w:type="fixed"/>
        <w:tblCellMar>
          <w:top w:w="62" w:type="dxa"/>
          <w:left w:w="0" w:type="dxa"/>
          <w:bottom w:w="62" w:type="dxa"/>
          <w:right w:w="0" w:type="dxa"/>
        </w:tblCellMar>
        <w:tblLook w:val="0000" w:firstRow="0" w:lastRow="0" w:firstColumn="0" w:lastColumn="0" w:noHBand="0" w:noVBand="0"/>
      </w:tblPr>
      <w:tblGrid>
        <w:gridCol w:w="6946"/>
        <w:gridCol w:w="2552"/>
      </w:tblGrid>
      <w:tr w:rsidR="00751724" w:rsidRPr="0017794E" w:rsidTr="00571FC8">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1724" w:rsidRPr="0017794E" w:rsidRDefault="00751724" w:rsidP="00BC16D6">
            <w:pPr>
              <w:widowControl w:val="0"/>
              <w:autoSpaceDE w:val="0"/>
              <w:autoSpaceDN w:val="0"/>
              <w:adjustRightInd w:val="0"/>
              <w:jc w:val="both"/>
            </w:pPr>
            <w:r w:rsidRPr="0017794E">
              <w:t>Виды объектов</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1724" w:rsidRPr="0017794E" w:rsidRDefault="00751724" w:rsidP="00BC16D6">
            <w:pPr>
              <w:widowControl w:val="0"/>
              <w:autoSpaceDE w:val="0"/>
              <w:autoSpaceDN w:val="0"/>
              <w:adjustRightInd w:val="0"/>
              <w:jc w:val="both"/>
            </w:pPr>
            <w:r w:rsidRPr="0017794E">
              <w:t>Максимальный коэффициент застройки земельного участка, %</w:t>
            </w:r>
          </w:p>
        </w:tc>
      </w:tr>
      <w:tr w:rsidR="00751724" w:rsidRPr="0017794E" w:rsidTr="00571FC8">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1724" w:rsidRPr="0017794E" w:rsidRDefault="00751724" w:rsidP="00BC16D6">
            <w:pPr>
              <w:widowControl w:val="0"/>
              <w:autoSpaceDE w:val="0"/>
              <w:autoSpaceDN w:val="0"/>
              <w:adjustRightInd w:val="0"/>
              <w:jc w:val="both"/>
            </w:pPr>
            <w:r w:rsidRPr="0017794E">
              <w:t>1. Коммунальные объекты (производство, передача и распределение электроэнергии, газа, пара и горячей воды; сбор, очистка и распределение воды; удаление сточных вод и отходов)</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1724" w:rsidRPr="0017794E" w:rsidRDefault="00751724" w:rsidP="00BC16D6">
            <w:pPr>
              <w:widowControl w:val="0"/>
              <w:autoSpaceDE w:val="0"/>
              <w:autoSpaceDN w:val="0"/>
              <w:adjustRightInd w:val="0"/>
              <w:jc w:val="both"/>
            </w:pPr>
            <w:r w:rsidRPr="0017794E">
              <w:t>60</w:t>
            </w:r>
          </w:p>
        </w:tc>
      </w:tr>
      <w:tr w:rsidR="00751724" w:rsidRPr="0017794E" w:rsidTr="00571FC8">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1724" w:rsidRPr="0017794E" w:rsidRDefault="00751724" w:rsidP="00BC16D6">
            <w:pPr>
              <w:widowControl w:val="0"/>
              <w:autoSpaceDE w:val="0"/>
              <w:autoSpaceDN w:val="0"/>
              <w:adjustRightInd w:val="0"/>
              <w:jc w:val="both"/>
            </w:pPr>
            <w:r w:rsidRPr="0017794E">
              <w:t>2. Складские объекты</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1724" w:rsidRPr="0017794E" w:rsidRDefault="00751724" w:rsidP="00BC16D6">
            <w:pPr>
              <w:widowControl w:val="0"/>
              <w:autoSpaceDE w:val="0"/>
              <w:autoSpaceDN w:val="0"/>
              <w:adjustRightInd w:val="0"/>
              <w:jc w:val="both"/>
            </w:pPr>
            <w:r w:rsidRPr="0017794E">
              <w:t>60</w:t>
            </w:r>
          </w:p>
        </w:tc>
      </w:tr>
      <w:tr w:rsidR="00751724" w:rsidRPr="0017794E" w:rsidTr="00571FC8">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1724" w:rsidRPr="0017794E" w:rsidRDefault="00751724" w:rsidP="00BC16D6">
            <w:pPr>
              <w:widowControl w:val="0"/>
              <w:autoSpaceDE w:val="0"/>
              <w:autoSpaceDN w:val="0"/>
              <w:adjustRightInd w:val="0"/>
              <w:jc w:val="both"/>
            </w:pPr>
            <w:r w:rsidRPr="0017794E">
              <w:t>3. Объекты транспорта</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1724" w:rsidRPr="0017794E" w:rsidRDefault="00751724" w:rsidP="00BC16D6">
            <w:pPr>
              <w:widowControl w:val="0"/>
              <w:autoSpaceDE w:val="0"/>
              <w:autoSpaceDN w:val="0"/>
              <w:adjustRightInd w:val="0"/>
              <w:jc w:val="both"/>
            </w:pPr>
            <w:r w:rsidRPr="0017794E">
              <w:t>40</w:t>
            </w:r>
          </w:p>
        </w:tc>
      </w:tr>
      <w:tr w:rsidR="00751724" w:rsidRPr="0017794E" w:rsidTr="00571FC8">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1724" w:rsidRPr="0017794E" w:rsidRDefault="00751724" w:rsidP="00BC16D6">
            <w:pPr>
              <w:widowControl w:val="0"/>
              <w:autoSpaceDE w:val="0"/>
              <w:autoSpaceDN w:val="0"/>
              <w:adjustRightInd w:val="0"/>
              <w:jc w:val="both"/>
            </w:pPr>
            <w:r w:rsidRPr="0017794E">
              <w:t>4. Объекты оптовой торговли</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1724" w:rsidRPr="0017794E" w:rsidRDefault="00751724" w:rsidP="00BC16D6">
            <w:pPr>
              <w:widowControl w:val="0"/>
              <w:autoSpaceDE w:val="0"/>
              <w:autoSpaceDN w:val="0"/>
              <w:adjustRightInd w:val="0"/>
              <w:jc w:val="both"/>
            </w:pPr>
            <w:r w:rsidRPr="0017794E">
              <w:t>60</w:t>
            </w:r>
          </w:p>
        </w:tc>
      </w:tr>
      <w:tr w:rsidR="00751724" w:rsidRPr="0017794E" w:rsidTr="00571FC8">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1724" w:rsidRPr="0017794E" w:rsidRDefault="00751724" w:rsidP="00BC16D6">
            <w:pPr>
              <w:widowControl w:val="0"/>
              <w:autoSpaceDE w:val="0"/>
              <w:autoSpaceDN w:val="0"/>
              <w:adjustRightInd w:val="0"/>
              <w:jc w:val="both"/>
            </w:pPr>
            <w:r w:rsidRPr="0017794E">
              <w:t>5. Производственные объекты:</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1724" w:rsidRPr="0017794E" w:rsidRDefault="00751724" w:rsidP="00BC16D6">
            <w:pPr>
              <w:widowControl w:val="0"/>
              <w:autoSpaceDE w:val="0"/>
              <w:autoSpaceDN w:val="0"/>
              <w:adjustRightInd w:val="0"/>
              <w:jc w:val="both"/>
            </w:pPr>
          </w:p>
        </w:tc>
      </w:tr>
      <w:tr w:rsidR="00751724" w:rsidRPr="0017794E" w:rsidTr="00571FC8">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1724" w:rsidRPr="0017794E" w:rsidRDefault="0017794E" w:rsidP="00BC16D6">
            <w:pPr>
              <w:widowControl w:val="0"/>
              <w:autoSpaceDE w:val="0"/>
              <w:autoSpaceDN w:val="0"/>
              <w:adjustRightInd w:val="0"/>
              <w:jc w:val="both"/>
            </w:pPr>
            <w:r w:rsidRPr="0017794E">
              <w:t xml:space="preserve">Производство </w:t>
            </w:r>
            <w:r w:rsidR="00751724" w:rsidRPr="0017794E">
              <w:t>пищевых продуктов, химическое производство, производство резиновых и пластмассовых изделий, обработка вторичного сырья</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1724" w:rsidRPr="0017794E" w:rsidRDefault="00751724" w:rsidP="00BC16D6">
            <w:pPr>
              <w:widowControl w:val="0"/>
              <w:autoSpaceDE w:val="0"/>
              <w:autoSpaceDN w:val="0"/>
              <w:adjustRightInd w:val="0"/>
              <w:jc w:val="both"/>
            </w:pPr>
            <w:r w:rsidRPr="0017794E">
              <w:t>50</w:t>
            </w:r>
          </w:p>
        </w:tc>
      </w:tr>
      <w:tr w:rsidR="00751724" w:rsidRPr="0017794E" w:rsidTr="00571FC8">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1724" w:rsidRPr="0017794E" w:rsidRDefault="0017794E" w:rsidP="00BC16D6">
            <w:pPr>
              <w:widowControl w:val="0"/>
              <w:autoSpaceDE w:val="0"/>
              <w:autoSpaceDN w:val="0"/>
              <w:adjustRightInd w:val="0"/>
              <w:jc w:val="both"/>
            </w:pPr>
            <w:r w:rsidRPr="0017794E">
              <w:t xml:space="preserve">Текстильное </w:t>
            </w:r>
            <w:r w:rsidR="00751724" w:rsidRPr="0017794E">
              <w:t>и швейное производство, производство кожи, изделий из кожи, обуви</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1724" w:rsidRPr="0017794E" w:rsidRDefault="00751724" w:rsidP="00BC16D6">
            <w:pPr>
              <w:widowControl w:val="0"/>
              <w:autoSpaceDE w:val="0"/>
              <w:autoSpaceDN w:val="0"/>
              <w:adjustRightInd w:val="0"/>
              <w:jc w:val="both"/>
            </w:pPr>
            <w:r w:rsidRPr="0017794E">
              <w:t>65</w:t>
            </w:r>
          </w:p>
        </w:tc>
      </w:tr>
      <w:tr w:rsidR="00751724" w:rsidRPr="0017794E" w:rsidTr="00571FC8">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1724" w:rsidRPr="0017794E" w:rsidRDefault="0017794E" w:rsidP="00BC16D6">
            <w:pPr>
              <w:widowControl w:val="0"/>
              <w:autoSpaceDE w:val="0"/>
              <w:autoSpaceDN w:val="0"/>
              <w:adjustRightInd w:val="0"/>
              <w:jc w:val="both"/>
            </w:pPr>
            <w:r w:rsidRPr="0017794E">
              <w:t xml:space="preserve">Обработка </w:t>
            </w:r>
            <w:r w:rsidR="00751724" w:rsidRPr="0017794E">
              <w:t>древесины и производство изделий из дерева, производство мебели, целлюлозы, бумаги, картона и изделий из них</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1724" w:rsidRPr="0017794E" w:rsidRDefault="00751724" w:rsidP="00BC16D6">
            <w:pPr>
              <w:widowControl w:val="0"/>
              <w:autoSpaceDE w:val="0"/>
              <w:autoSpaceDN w:val="0"/>
              <w:adjustRightInd w:val="0"/>
              <w:jc w:val="both"/>
            </w:pPr>
            <w:r w:rsidRPr="0017794E">
              <w:t>45</w:t>
            </w:r>
          </w:p>
        </w:tc>
      </w:tr>
      <w:tr w:rsidR="00751724" w:rsidRPr="0017794E" w:rsidTr="00571FC8">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1724" w:rsidRPr="0017794E" w:rsidRDefault="0017794E" w:rsidP="00BC16D6">
            <w:pPr>
              <w:widowControl w:val="0"/>
              <w:autoSpaceDE w:val="0"/>
              <w:autoSpaceDN w:val="0"/>
              <w:adjustRightInd w:val="0"/>
              <w:jc w:val="both"/>
            </w:pPr>
            <w:r w:rsidRPr="0017794E">
              <w:t>Издател</w:t>
            </w:r>
            <w:r w:rsidR="00751724" w:rsidRPr="0017794E">
              <w:t>ьская и полиграфическая деятельность, производство машин и оборудования</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1724" w:rsidRPr="0017794E" w:rsidRDefault="00751724" w:rsidP="00BC16D6">
            <w:pPr>
              <w:widowControl w:val="0"/>
              <w:autoSpaceDE w:val="0"/>
              <w:autoSpaceDN w:val="0"/>
              <w:adjustRightInd w:val="0"/>
              <w:jc w:val="both"/>
            </w:pPr>
            <w:r w:rsidRPr="0017794E">
              <w:t>55</w:t>
            </w:r>
          </w:p>
        </w:tc>
      </w:tr>
      <w:tr w:rsidR="00751724" w:rsidRPr="0017794E" w:rsidTr="00571FC8">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1724" w:rsidRPr="0017794E" w:rsidRDefault="0017794E" w:rsidP="00BC16D6">
            <w:pPr>
              <w:widowControl w:val="0"/>
              <w:autoSpaceDE w:val="0"/>
              <w:autoSpaceDN w:val="0"/>
              <w:adjustRightInd w:val="0"/>
              <w:jc w:val="both"/>
            </w:pPr>
            <w:r w:rsidRPr="0017794E">
              <w:t xml:space="preserve">Металлургическое </w:t>
            </w:r>
            <w:r w:rsidR="00751724" w:rsidRPr="0017794E">
              <w:t>производство и производство готовых металлических изделий</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1724" w:rsidRPr="0017794E" w:rsidRDefault="00751724" w:rsidP="00BC16D6">
            <w:pPr>
              <w:widowControl w:val="0"/>
              <w:autoSpaceDE w:val="0"/>
              <w:autoSpaceDN w:val="0"/>
              <w:adjustRightInd w:val="0"/>
              <w:jc w:val="both"/>
            </w:pPr>
            <w:r w:rsidRPr="0017794E">
              <w:t>45</w:t>
            </w:r>
          </w:p>
        </w:tc>
      </w:tr>
      <w:tr w:rsidR="00751724" w:rsidRPr="0017794E" w:rsidTr="00571FC8">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1724" w:rsidRPr="0017794E" w:rsidRDefault="0017794E" w:rsidP="00BC16D6">
            <w:pPr>
              <w:widowControl w:val="0"/>
              <w:autoSpaceDE w:val="0"/>
              <w:autoSpaceDN w:val="0"/>
              <w:adjustRightInd w:val="0"/>
              <w:jc w:val="both"/>
            </w:pPr>
            <w:r w:rsidRPr="0017794E">
              <w:t xml:space="preserve">Производство </w:t>
            </w:r>
            <w:r w:rsidR="00751724" w:rsidRPr="0017794E">
              <w:t>оптического и электрооборудования</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1724" w:rsidRPr="0017794E" w:rsidRDefault="00751724" w:rsidP="00BC16D6">
            <w:pPr>
              <w:widowControl w:val="0"/>
              <w:autoSpaceDE w:val="0"/>
              <w:autoSpaceDN w:val="0"/>
              <w:adjustRightInd w:val="0"/>
              <w:jc w:val="both"/>
            </w:pPr>
            <w:r w:rsidRPr="0017794E">
              <w:t>60</w:t>
            </w:r>
          </w:p>
        </w:tc>
      </w:tr>
      <w:tr w:rsidR="00751724" w:rsidRPr="0017794E" w:rsidTr="00571FC8">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1724" w:rsidRPr="0017794E" w:rsidRDefault="0017794E" w:rsidP="0017794E">
            <w:pPr>
              <w:widowControl w:val="0"/>
              <w:autoSpaceDE w:val="0"/>
              <w:autoSpaceDN w:val="0"/>
              <w:adjustRightInd w:val="0"/>
              <w:jc w:val="both"/>
            </w:pPr>
            <w:r w:rsidRPr="0017794E">
              <w:lastRenderedPageBreak/>
              <w:t xml:space="preserve">Производство </w:t>
            </w:r>
            <w:r w:rsidR="00751724" w:rsidRPr="0017794E">
              <w:t>транспортных средств и оборудования</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1724" w:rsidRPr="0017794E" w:rsidRDefault="00751724" w:rsidP="0017794E">
            <w:pPr>
              <w:widowControl w:val="0"/>
              <w:autoSpaceDE w:val="0"/>
              <w:autoSpaceDN w:val="0"/>
              <w:adjustRightInd w:val="0"/>
              <w:jc w:val="both"/>
            </w:pPr>
            <w:r w:rsidRPr="0017794E">
              <w:t>55</w:t>
            </w:r>
          </w:p>
        </w:tc>
      </w:tr>
      <w:tr w:rsidR="00751724" w:rsidRPr="0017794E" w:rsidTr="00571FC8">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1724" w:rsidRPr="0017794E" w:rsidRDefault="0017794E" w:rsidP="0017794E">
            <w:pPr>
              <w:widowControl w:val="0"/>
              <w:autoSpaceDE w:val="0"/>
              <w:autoSpaceDN w:val="0"/>
              <w:adjustRightInd w:val="0"/>
              <w:jc w:val="both"/>
            </w:pPr>
            <w:r w:rsidRPr="0017794E">
              <w:t xml:space="preserve">Иные </w:t>
            </w:r>
            <w:r w:rsidR="00751724" w:rsidRPr="0017794E">
              <w:t>виды производства</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1724" w:rsidRPr="0017794E" w:rsidRDefault="00751724" w:rsidP="0017794E">
            <w:pPr>
              <w:widowControl w:val="0"/>
              <w:autoSpaceDE w:val="0"/>
              <w:autoSpaceDN w:val="0"/>
              <w:adjustRightInd w:val="0"/>
              <w:jc w:val="both"/>
            </w:pPr>
            <w:r w:rsidRPr="0017794E">
              <w:t>45</w:t>
            </w:r>
          </w:p>
        </w:tc>
      </w:tr>
    </w:tbl>
    <w:p w:rsidR="00751724" w:rsidRPr="0017794E" w:rsidRDefault="00751724" w:rsidP="0017794E">
      <w:pPr>
        <w:widowControl w:val="0"/>
        <w:autoSpaceDE w:val="0"/>
        <w:autoSpaceDN w:val="0"/>
        <w:adjustRightInd w:val="0"/>
        <w:ind w:firstLine="709"/>
        <w:jc w:val="both"/>
        <w:rPr>
          <w:bCs/>
        </w:rPr>
      </w:pPr>
    </w:p>
    <w:p w:rsidR="00751724" w:rsidRPr="0017794E" w:rsidRDefault="00751724" w:rsidP="0017794E">
      <w:pPr>
        <w:widowControl w:val="0"/>
        <w:autoSpaceDE w:val="0"/>
        <w:autoSpaceDN w:val="0"/>
        <w:adjustRightInd w:val="0"/>
        <w:ind w:firstLine="709"/>
        <w:jc w:val="both"/>
        <w:rPr>
          <w:bCs/>
        </w:rPr>
      </w:pPr>
      <w:r w:rsidRPr="0017794E">
        <w:rPr>
          <w:bCs/>
        </w:rPr>
        <w:t>3. Расчетные показатели плотности сети автомобильных дорог общего пользования</w:t>
      </w:r>
    </w:p>
    <w:p w:rsidR="00751724" w:rsidRPr="0017794E" w:rsidRDefault="00751724" w:rsidP="0017794E">
      <w:pPr>
        <w:widowControl w:val="0"/>
        <w:autoSpaceDE w:val="0"/>
        <w:autoSpaceDN w:val="0"/>
        <w:adjustRightInd w:val="0"/>
        <w:ind w:firstLine="709"/>
        <w:jc w:val="both"/>
      </w:pPr>
      <w:r w:rsidRPr="0017794E">
        <w:t>3.1. Расчетные показатели плотности сети автомобильных дорог общего пользования – это количественные показатели, характеризующие уровень развития сети автомобильных дорог общего пользования на соответствующей территории.</w:t>
      </w:r>
    </w:p>
    <w:p w:rsidR="00751724" w:rsidRPr="0017794E" w:rsidRDefault="00751724" w:rsidP="0017794E">
      <w:pPr>
        <w:widowControl w:val="0"/>
        <w:autoSpaceDE w:val="0"/>
        <w:autoSpaceDN w:val="0"/>
        <w:adjustRightInd w:val="0"/>
        <w:ind w:firstLine="709"/>
        <w:jc w:val="both"/>
      </w:pPr>
      <w:r w:rsidRPr="0017794E">
        <w:t>3.2. Расчетные показатели плотности сети автомобильных дорог общего пользования определяют минимально допустимую плотность сети автомобильных дорог общего пользования в городском округе.</w:t>
      </w:r>
    </w:p>
    <w:p w:rsidR="00535ED3" w:rsidRDefault="00751724" w:rsidP="00535ED3">
      <w:pPr>
        <w:widowControl w:val="0"/>
        <w:autoSpaceDE w:val="0"/>
        <w:autoSpaceDN w:val="0"/>
        <w:adjustRightInd w:val="0"/>
        <w:ind w:firstLine="709"/>
        <w:jc w:val="both"/>
      </w:pPr>
      <w:r w:rsidRPr="0017794E">
        <w:t>Минимальная плотность сети автомобильных дорог общего пользования в городском округе -  0,41 км/км</w:t>
      </w:r>
      <w:r w:rsidRPr="0017794E">
        <w:rPr>
          <w:vertAlign w:val="superscript"/>
        </w:rPr>
        <w:t>2</w:t>
      </w:r>
      <w:r w:rsidRPr="0017794E">
        <w:t>.</w:t>
      </w:r>
    </w:p>
    <w:p w:rsidR="00535ED3" w:rsidRDefault="00535ED3" w:rsidP="00535ED3">
      <w:pPr>
        <w:widowControl w:val="0"/>
        <w:autoSpaceDE w:val="0"/>
        <w:autoSpaceDN w:val="0"/>
        <w:adjustRightInd w:val="0"/>
        <w:ind w:firstLine="709"/>
        <w:jc w:val="both"/>
      </w:pPr>
    </w:p>
    <w:p w:rsidR="00751724" w:rsidRPr="0017794E" w:rsidRDefault="00751724" w:rsidP="00535ED3">
      <w:pPr>
        <w:widowControl w:val="0"/>
        <w:autoSpaceDE w:val="0"/>
        <w:autoSpaceDN w:val="0"/>
        <w:adjustRightInd w:val="0"/>
        <w:ind w:firstLine="709"/>
        <w:jc w:val="both"/>
        <w:rPr>
          <w:bCs/>
        </w:rPr>
      </w:pPr>
      <w:r w:rsidRPr="0017794E">
        <w:rPr>
          <w:bCs/>
        </w:rPr>
        <w:t>4. Расчетные показатели плотности сети общественного пассажирского транспорта</w:t>
      </w:r>
    </w:p>
    <w:p w:rsidR="00751724" w:rsidRPr="0017794E" w:rsidRDefault="00751724" w:rsidP="0017794E">
      <w:pPr>
        <w:widowControl w:val="0"/>
        <w:autoSpaceDE w:val="0"/>
        <w:autoSpaceDN w:val="0"/>
        <w:adjustRightInd w:val="0"/>
        <w:ind w:firstLine="709"/>
        <w:jc w:val="both"/>
      </w:pPr>
      <w:r w:rsidRPr="0017794E">
        <w:t>4.1. Расчетные показатели плотности сети общественного пассажирского транспорта – это количественные показатели, характеризующие уровень развития сети маршрутов общественного пассажирского транспорта на соответствующей территории.</w:t>
      </w:r>
    </w:p>
    <w:p w:rsidR="00751724" w:rsidRPr="0017794E" w:rsidRDefault="00751724" w:rsidP="0017794E">
      <w:pPr>
        <w:widowControl w:val="0"/>
        <w:autoSpaceDE w:val="0"/>
        <w:autoSpaceDN w:val="0"/>
        <w:adjustRightInd w:val="0"/>
        <w:ind w:firstLine="709"/>
        <w:jc w:val="both"/>
      </w:pPr>
      <w:r w:rsidRPr="0017794E">
        <w:t>4.2. Расчетные показатели плотности сети общественного пассажирского транспорта определяют минимально допустимую плотность сети общественного пассажирского транспорта в городском округе.</w:t>
      </w:r>
    </w:p>
    <w:p w:rsidR="00535ED3" w:rsidRDefault="00751724" w:rsidP="00535ED3">
      <w:pPr>
        <w:widowControl w:val="0"/>
        <w:autoSpaceDE w:val="0"/>
        <w:autoSpaceDN w:val="0"/>
        <w:adjustRightInd w:val="0"/>
        <w:ind w:firstLine="709"/>
        <w:jc w:val="both"/>
      </w:pPr>
      <w:r w:rsidRPr="0017794E">
        <w:t>Минимальная плотность сети автомобильных дорог общего пользования в городском округе -  0,37 км/км</w:t>
      </w:r>
      <w:r w:rsidRPr="0017794E">
        <w:rPr>
          <w:vertAlign w:val="superscript"/>
        </w:rPr>
        <w:t>2</w:t>
      </w:r>
      <w:r w:rsidRPr="0017794E">
        <w:t>.</w:t>
      </w:r>
    </w:p>
    <w:p w:rsidR="00535ED3" w:rsidRDefault="00535ED3" w:rsidP="00535ED3">
      <w:pPr>
        <w:widowControl w:val="0"/>
        <w:autoSpaceDE w:val="0"/>
        <w:autoSpaceDN w:val="0"/>
        <w:adjustRightInd w:val="0"/>
        <w:ind w:firstLine="709"/>
        <w:jc w:val="both"/>
      </w:pPr>
    </w:p>
    <w:p w:rsidR="00751724" w:rsidRPr="0017794E" w:rsidRDefault="00751724" w:rsidP="00535ED3">
      <w:pPr>
        <w:widowControl w:val="0"/>
        <w:autoSpaceDE w:val="0"/>
        <w:autoSpaceDN w:val="0"/>
        <w:adjustRightInd w:val="0"/>
        <w:ind w:firstLine="709"/>
        <w:jc w:val="both"/>
        <w:rPr>
          <w:bCs/>
        </w:rPr>
      </w:pPr>
      <w:r w:rsidRPr="0017794E">
        <w:rPr>
          <w:bCs/>
        </w:rPr>
        <w:t>5. Расчетные показатели потребности в территориях различного назначения</w:t>
      </w:r>
    </w:p>
    <w:p w:rsidR="00751724" w:rsidRPr="0017794E" w:rsidRDefault="00751724" w:rsidP="00535ED3">
      <w:pPr>
        <w:widowControl w:val="0"/>
        <w:autoSpaceDE w:val="0"/>
        <w:autoSpaceDN w:val="0"/>
        <w:adjustRightInd w:val="0"/>
        <w:ind w:firstLine="709"/>
        <w:jc w:val="both"/>
      </w:pPr>
      <w:r w:rsidRPr="0017794E">
        <w:t>5.1. Нормированию подлежат территории для размещения объектов, сгруппированных по назначению:</w:t>
      </w:r>
    </w:p>
    <w:p w:rsidR="00751724" w:rsidRPr="0017794E" w:rsidRDefault="0017794E" w:rsidP="00535ED3">
      <w:pPr>
        <w:widowControl w:val="0"/>
        <w:autoSpaceDE w:val="0"/>
        <w:autoSpaceDN w:val="0"/>
        <w:adjustRightInd w:val="0"/>
        <w:ind w:firstLine="709"/>
        <w:jc w:val="both"/>
      </w:pPr>
      <w:r w:rsidRPr="0017794E">
        <w:t xml:space="preserve">Территории </w:t>
      </w:r>
      <w:r w:rsidR="00751724" w:rsidRPr="0017794E">
        <w:t>объектов жилищного строительства;</w:t>
      </w:r>
    </w:p>
    <w:p w:rsidR="00751724" w:rsidRPr="0017794E" w:rsidRDefault="0017794E" w:rsidP="00535ED3">
      <w:pPr>
        <w:widowControl w:val="0"/>
        <w:autoSpaceDE w:val="0"/>
        <w:autoSpaceDN w:val="0"/>
        <w:adjustRightInd w:val="0"/>
        <w:ind w:firstLine="709"/>
        <w:jc w:val="both"/>
      </w:pPr>
      <w:r w:rsidRPr="0017794E">
        <w:t xml:space="preserve">Территории </w:t>
      </w:r>
      <w:r w:rsidR="00751724" w:rsidRPr="0017794E">
        <w:t xml:space="preserve">объектов для хранения индивидуального автомобильного транспорта; </w:t>
      </w:r>
    </w:p>
    <w:p w:rsidR="00751724" w:rsidRPr="0017794E" w:rsidRDefault="0017794E" w:rsidP="00535ED3">
      <w:pPr>
        <w:widowControl w:val="0"/>
        <w:autoSpaceDE w:val="0"/>
        <w:autoSpaceDN w:val="0"/>
        <w:adjustRightInd w:val="0"/>
        <w:ind w:firstLine="709"/>
        <w:jc w:val="both"/>
      </w:pPr>
      <w:r w:rsidRPr="0017794E">
        <w:t xml:space="preserve">Территории </w:t>
      </w:r>
      <w:r w:rsidR="00751724" w:rsidRPr="0017794E">
        <w:t xml:space="preserve">объектов инженерного обеспечения; </w:t>
      </w:r>
    </w:p>
    <w:p w:rsidR="00751724" w:rsidRPr="0017794E" w:rsidRDefault="0017794E" w:rsidP="00535ED3">
      <w:pPr>
        <w:widowControl w:val="0"/>
        <w:autoSpaceDE w:val="0"/>
        <w:autoSpaceDN w:val="0"/>
        <w:adjustRightInd w:val="0"/>
        <w:ind w:firstLine="709"/>
        <w:jc w:val="both"/>
      </w:pPr>
      <w:r w:rsidRPr="0017794E">
        <w:t xml:space="preserve">Территории </w:t>
      </w:r>
      <w:r w:rsidR="00751724" w:rsidRPr="0017794E">
        <w:t xml:space="preserve">объектов физкультурно-оздоровительного назначения; </w:t>
      </w:r>
    </w:p>
    <w:p w:rsidR="00751724" w:rsidRPr="0017794E" w:rsidRDefault="0017794E" w:rsidP="00535ED3">
      <w:pPr>
        <w:widowControl w:val="0"/>
        <w:autoSpaceDE w:val="0"/>
        <w:autoSpaceDN w:val="0"/>
        <w:adjustRightInd w:val="0"/>
        <w:ind w:firstLine="709"/>
        <w:jc w:val="both"/>
      </w:pPr>
      <w:r w:rsidRPr="0017794E">
        <w:t xml:space="preserve">Территории </w:t>
      </w:r>
      <w:r w:rsidR="00751724" w:rsidRPr="0017794E">
        <w:t xml:space="preserve">объектов торговли и общественного питания; </w:t>
      </w:r>
    </w:p>
    <w:p w:rsidR="00751724" w:rsidRPr="0017794E" w:rsidRDefault="0017794E" w:rsidP="00535ED3">
      <w:pPr>
        <w:widowControl w:val="0"/>
        <w:autoSpaceDE w:val="0"/>
        <w:autoSpaceDN w:val="0"/>
        <w:adjustRightInd w:val="0"/>
        <w:ind w:firstLine="709"/>
        <w:jc w:val="both"/>
      </w:pPr>
      <w:r w:rsidRPr="0017794E">
        <w:t xml:space="preserve">Территории </w:t>
      </w:r>
      <w:r w:rsidR="00751724" w:rsidRPr="0017794E">
        <w:t xml:space="preserve">объектов коммунального и бытового обслуживания; </w:t>
      </w:r>
    </w:p>
    <w:p w:rsidR="00751724" w:rsidRPr="0017794E" w:rsidRDefault="0017794E" w:rsidP="00535ED3">
      <w:pPr>
        <w:widowControl w:val="0"/>
        <w:autoSpaceDE w:val="0"/>
        <w:autoSpaceDN w:val="0"/>
        <w:adjustRightInd w:val="0"/>
        <w:ind w:firstLine="709"/>
        <w:jc w:val="both"/>
      </w:pPr>
      <w:r w:rsidRPr="0017794E">
        <w:t xml:space="preserve">Территории </w:t>
      </w:r>
      <w:r w:rsidR="00751724" w:rsidRPr="0017794E">
        <w:t>объектов предпринимательской деятельности, делового и финансового назначения;</w:t>
      </w:r>
    </w:p>
    <w:p w:rsidR="00751724" w:rsidRPr="0017794E" w:rsidRDefault="0017794E" w:rsidP="00535ED3">
      <w:pPr>
        <w:widowControl w:val="0"/>
        <w:autoSpaceDE w:val="0"/>
        <w:autoSpaceDN w:val="0"/>
        <w:adjustRightInd w:val="0"/>
        <w:ind w:firstLine="709"/>
        <w:jc w:val="both"/>
      </w:pPr>
      <w:r w:rsidRPr="0017794E">
        <w:t xml:space="preserve">Территории </w:t>
      </w:r>
      <w:r w:rsidR="00751724" w:rsidRPr="0017794E">
        <w:t xml:space="preserve">объектов здравоохранения; </w:t>
      </w:r>
    </w:p>
    <w:p w:rsidR="00751724" w:rsidRPr="0017794E" w:rsidRDefault="0017794E" w:rsidP="00535ED3">
      <w:pPr>
        <w:widowControl w:val="0"/>
        <w:autoSpaceDE w:val="0"/>
        <w:autoSpaceDN w:val="0"/>
        <w:adjustRightInd w:val="0"/>
        <w:ind w:firstLine="709"/>
        <w:jc w:val="both"/>
      </w:pPr>
      <w:r w:rsidRPr="0017794E">
        <w:t xml:space="preserve">Территории </w:t>
      </w:r>
      <w:r w:rsidR="00751724" w:rsidRPr="0017794E">
        <w:t xml:space="preserve">объектов образования; </w:t>
      </w:r>
    </w:p>
    <w:p w:rsidR="00751724" w:rsidRPr="0017794E" w:rsidRDefault="0017794E" w:rsidP="00535ED3">
      <w:pPr>
        <w:widowControl w:val="0"/>
        <w:autoSpaceDE w:val="0"/>
        <w:autoSpaceDN w:val="0"/>
        <w:adjustRightInd w:val="0"/>
        <w:ind w:firstLine="709"/>
        <w:jc w:val="both"/>
      </w:pPr>
      <w:r w:rsidRPr="0017794E">
        <w:t xml:space="preserve">Озелененные </w:t>
      </w:r>
      <w:r w:rsidR="00751724" w:rsidRPr="0017794E">
        <w:t xml:space="preserve">территории общего пользования; </w:t>
      </w:r>
    </w:p>
    <w:p w:rsidR="00751724" w:rsidRPr="0017794E" w:rsidRDefault="0017794E" w:rsidP="00535ED3">
      <w:pPr>
        <w:widowControl w:val="0"/>
        <w:autoSpaceDE w:val="0"/>
        <w:autoSpaceDN w:val="0"/>
        <w:adjustRightInd w:val="0"/>
        <w:ind w:firstLine="709"/>
        <w:jc w:val="both"/>
      </w:pPr>
      <w:r w:rsidRPr="0017794E">
        <w:t xml:space="preserve">Территории </w:t>
      </w:r>
      <w:r w:rsidR="00751724" w:rsidRPr="0017794E">
        <w:t xml:space="preserve">объектов социального обслуживания; </w:t>
      </w:r>
    </w:p>
    <w:p w:rsidR="00751724" w:rsidRPr="0017794E" w:rsidRDefault="0017794E" w:rsidP="00535ED3">
      <w:pPr>
        <w:widowControl w:val="0"/>
        <w:autoSpaceDE w:val="0"/>
        <w:autoSpaceDN w:val="0"/>
        <w:adjustRightInd w:val="0"/>
        <w:ind w:firstLine="709"/>
        <w:jc w:val="both"/>
      </w:pPr>
      <w:r w:rsidRPr="0017794E">
        <w:t xml:space="preserve">Территории </w:t>
      </w:r>
      <w:r w:rsidR="00751724" w:rsidRPr="0017794E">
        <w:t>объектов культуры;</w:t>
      </w:r>
    </w:p>
    <w:p w:rsidR="00751724" w:rsidRPr="0017794E" w:rsidRDefault="0017794E" w:rsidP="00535ED3">
      <w:pPr>
        <w:widowControl w:val="0"/>
        <w:autoSpaceDE w:val="0"/>
        <w:autoSpaceDN w:val="0"/>
        <w:adjustRightInd w:val="0"/>
        <w:ind w:firstLine="709"/>
        <w:jc w:val="both"/>
      </w:pPr>
      <w:r w:rsidRPr="0017794E">
        <w:t xml:space="preserve">Территории </w:t>
      </w:r>
      <w:r w:rsidR="00751724" w:rsidRPr="0017794E">
        <w:t xml:space="preserve">административно-управленческих объектов; </w:t>
      </w:r>
    </w:p>
    <w:p w:rsidR="00751724" w:rsidRPr="0017794E" w:rsidRDefault="0017794E" w:rsidP="00535ED3">
      <w:pPr>
        <w:widowControl w:val="0"/>
        <w:autoSpaceDE w:val="0"/>
        <w:autoSpaceDN w:val="0"/>
        <w:adjustRightInd w:val="0"/>
        <w:ind w:firstLine="709"/>
        <w:jc w:val="both"/>
      </w:pPr>
      <w:r w:rsidRPr="0017794E">
        <w:t xml:space="preserve">Территории </w:t>
      </w:r>
      <w:r w:rsidR="00751724" w:rsidRPr="0017794E">
        <w:t>сети дорог и улиц;</w:t>
      </w:r>
    </w:p>
    <w:p w:rsidR="00751724" w:rsidRPr="0017794E" w:rsidRDefault="0017794E" w:rsidP="00535ED3">
      <w:pPr>
        <w:widowControl w:val="0"/>
        <w:autoSpaceDE w:val="0"/>
        <w:autoSpaceDN w:val="0"/>
        <w:adjustRightInd w:val="0"/>
        <w:ind w:firstLine="709"/>
        <w:jc w:val="both"/>
      </w:pPr>
      <w:r w:rsidRPr="0017794E">
        <w:t xml:space="preserve">Территории </w:t>
      </w:r>
      <w:r w:rsidR="00751724" w:rsidRPr="0017794E">
        <w:t>объектов специального назначения, занятые кладбищами и крематориями, колумбариями;</w:t>
      </w:r>
    </w:p>
    <w:p w:rsidR="00751724" w:rsidRPr="0017794E" w:rsidRDefault="0017794E" w:rsidP="00535ED3">
      <w:pPr>
        <w:widowControl w:val="0"/>
        <w:autoSpaceDE w:val="0"/>
        <w:autoSpaceDN w:val="0"/>
        <w:adjustRightInd w:val="0"/>
        <w:ind w:firstLine="709"/>
        <w:jc w:val="both"/>
      </w:pPr>
      <w:r w:rsidRPr="0017794E">
        <w:t xml:space="preserve">Территории </w:t>
      </w:r>
      <w:r w:rsidR="00751724" w:rsidRPr="0017794E">
        <w:t xml:space="preserve">объектов авиации общего назначения - вертолетных площадок; </w:t>
      </w:r>
    </w:p>
    <w:p w:rsidR="00751724" w:rsidRPr="0017794E" w:rsidRDefault="0017794E" w:rsidP="00535ED3">
      <w:pPr>
        <w:widowControl w:val="0"/>
        <w:autoSpaceDE w:val="0"/>
        <w:autoSpaceDN w:val="0"/>
        <w:adjustRightInd w:val="0"/>
        <w:ind w:firstLine="709"/>
        <w:jc w:val="both"/>
      </w:pPr>
      <w:r w:rsidRPr="0017794E">
        <w:t xml:space="preserve">Территории </w:t>
      </w:r>
      <w:r w:rsidR="00751724" w:rsidRPr="0017794E">
        <w:t>объектов связи.</w:t>
      </w:r>
    </w:p>
    <w:p w:rsidR="00751724" w:rsidRPr="0017794E" w:rsidRDefault="00751724" w:rsidP="00535ED3">
      <w:pPr>
        <w:widowControl w:val="0"/>
        <w:autoSpaceDE w:val="0"/>
        <w:autoSpaceDN w:val="0"/>
        <w:adjustRightInd w:val="0"/>
        <w:ind w:firstLine="709"/>
        <w:jc w:val="both"/>
      </w:pPr>
      <w:r w:rsidRPr="0017794E">
        <w:t>5.2. Состав объектов различного назначения, размещаемых в границах жилого квартала, жилого района и городского округа приведен в Приложении № 3.</w:t>
      </w:r>
    </w:p>
    <w:p w:rsidR="00751724" w:rsidRPr="0017794E" w:rsidRDefault="00751724" w:rsidP="00535ED3">
      <w:pPr>
        <w:widowControl w:val="0"/>
        <w:autoSpaceDE w:val="0"/>
        <w:autoSpaceDN w:val="0"/>
        <w:adjustRightInd w:val="0"/>
        <w:ind w:firstLine="709"/>
        <w:jc w:val="both"/>
      </w:pPr>
      <w:r w:rsidRPr="0017794E">
        <w:t xml:space="preserve">5.3. За расчетный показатель потребности в территориях принимается минимально необходимая площадь территории в квадратных метрах для размещения объектов конкретного назначения в границах квартала, жилого района, городского округа в расчете </w:t>
      </w:r>
      <w:r w:rsidRPr="0017794E">
        <w:lastRenderedPageBreak/>
        <w:t xml:space="preserve">на одного жителя. </w:t>
      </w:r>
    </w:p>
    <w:p w:rsidR="00751724" w:rsidRPr="0017794E" w:rsidRDefault="00751724" w:rsidP="00535ED3">
      <w:pPr>
        <w:widowControl w:val="0"/>
        <w:autoSpaceDE w:val="0"/>
        <w:autoSpaceDN w:val="0"/>
        <w:adjustRightInd w:val="0"/>
        <w:ind w:firstLine="709"/>
        <w:jc w:val="both"/>
      </w:pPr>
      <w:r w:rsidRPr="0017794E">
        <w:t xml:space="preserve">При этом количество жителей для определения необходимой площади территории в квадратных метрах для размещения объектов конкретного назначения в границах квартала, жилого района, населенного пункта определяется как суммарная поэтажная площадь жилых домов в габаритах наружных стен, деленная на норму обеспеченности жильем одного человека 28 кв. </w:t>
      </w:r>
      <w:r w:rsidR="0017794E" w:rsidRPr="0017794E">
        <w:t>М</w:t>
      </w:r>
      <w:r w:rsidRPr="0017794E">
        <w:t>.</w:t>
      </w:r>
    </w:p>
    <w:p w:rsidR="00751724" w:rsidRPr="0017794E" w:rsidRDefault="00751724" w:rsidP="00535ED3">
      <w:pPr>
        <w:widowControl w:val="0"/>
        <w:autoSpaceDE w:val="0"/>
        <w:autoSpaceDN w:val="0"/>
        <w:adjustRightInd w:val="0"/>
        <w:ind w:firstLine="709"/>
        <w:jc w:val="both"/>
      </w:pPr>
      <w:r w:rsidRPr="0017794E">
        <w:t>При расчете показателя потребности в территориях принимается минимально необходимая площадь территории в квадратных метрах для размещения объектов конкретного назначения в границах квартала, жилого района, населенного пункта в расчете на одного жителя для сельского населенного пункта с численностью населения менее 3 тысяч человек допускается учитывать недостающие объекты, расположенные за границей населенного пункта в границах соответствующего городского округа или поселения, а если в сельском поселении численность населения менее 5 тысяч человек, то в границах соответствующего городского округа.</w:t>
      </w:r>
    </w:p>
    <w:p w:rsidR="00751724" w:rsidRPr="0017794E" w:rsidRDefault="00751724" w:rsidP="00535ED3">
      <w:pPr>
        <w:autoSpaceDE w:val="0"/>
        <w:autoSpaceDN w:val="0"/>
        <w:adjustRightInd w:val="0"/>
        <w:ind w:firstLine="709"/>
        <w:jc w:val="both"/>
        <w:rPr>
          <w:rFonts w:eastAsia="Calibri"/>
        </w:rPr>
      </w:pPr>
      <w:r w:rsidRPr="0017794E">
        <w:t xml:space="preserve">5.3.1. </w:t>
      </w:r>
      <w:r w:rsidRPr="0017794E">
        <w:rPr>
          <w:rFonts w:eastAsia="Calibri"/>
        </w:rPr>
        <w:t>При реализации договоров о развитии застроенной территории или при переселении граждан из ветхих и аварийных жилых домов в пределах одного населенного пункта при разработке документации по планировке территории или проектной документации объектов жилого назначения, переселяемое из ветхого или аварийного фонда население суммируется с расчетным прибывающим населением для определения потребности в площади придомовой территории и местах хранения автотранспорта.</w:t>
      </w:r>
    </w:p>
    <w:p w:rsidR="00751724" w:rsidRPr="0017794E" w:rsidRDefault="00751724" w:rsidP="00535ED3">
      <w:pPr>
        <w:autoSpaceDE w:val="0"/>
        <w:autoSpaceDN w:val="0"/>
        <w:adjustRightInd w:val="0"/>
        <w:ind w:firstLine="709"/>
        <w:jc w:val="both"/>
        <w:rPr>
          <w:rFonts w:eastAsia="Calibri"/>
        </w:rPr>
      </w:pPr>
      <w:r w:rsidRPr="0017794E">
        <w:rPr>
          <w:rFonts w:eastAsia="Calibri"/>
        </w:rPr>
        <w:t>В то же время потребность в объектах образования (при условии, что переселение осуществляется из жилого фонда в пределах допустимой транспортной доступности таких объектов), здравоохранения (амбулаторно-поликлинических учреждениях, стационарах), местах приложения труда рассчитывается только на прибывающее население.</w:t>
      </w:r>
    </w:p>
    <w:p w:rsidR="00751724" w:rsidRPr="0017794E" w:rsidRDefault="00751724" w:rsidP="00535ED3">
      <w:pPr>
        <w:autoSpaceDE w:val="0"/>
        <w:autoSpaceDN w:val="0"/>
        <w:adjustRightInd w:val="0"/>
        <w:ind w:firstLine="709"/>
        <w:jc w:val="both"/>
        <w:rPr>
          <w:rFonts w:eastAsia="Calibri"/>
        </w:rPr>
      </w:pPr>
      <w:r w:rsidRPr="0017794E">
        <w:rPr>
          <w:rFonts w:eastAsia="Calibri"/>
        </w:rPr>
        <w:t>Расчет переселяемого населения осуществляется по формуле:</w:t>
      </w:r>
    </w:p>
    <w:p w:rsidR="00751724" w:rsidRPr="0017794E" w:rsidRDefault="00751724" w:rsidP="00535ED3">
      <w:pPr>
        <w:autoSpaceDE w:val="0"/>
        <w:autoSpaceDN w:val="0"/>
        <w:adjustRightInd w:val="0"/>
        <w:ind w:firstLine="709"/>
        <w:jc w:val="both"/>
        <w:rPr>
          <w:rFonts w:eastAsia="Calibri"/>
        </w:rPr>
      </w:pPr>
      <w:r w:rsidRPr="0017794E">
        <w:rPr>
          <w:rFonts w:eastAsia="Calibri"/>
        </w:rPr>
        <w:t xml:space="preserve">Переселяемое население = </w:t>
      </w:r>
      <w:proofErr w:type="spellStart"/>
      <w:r w:rsidRPr="0017794E">
        <w:rPr>
          <w:rFonts w:eastAsia="Calibri"/>
        </w:rPr>
        <w:t>Sкв</w:t>
      </w:r>
      <w:proofErr w:type="spellEnd"/>
      <w:r w:rsidRPr="0017794E">
        <w:rPr>
          <w:rFonts w:eastAsia="Calibri"/>
        </w:rPr>
        <w:t xml:space="preserve"> сносимых / 28, где</w:t>
      </w:r>
    </w:p>
    <w:p w:rsidR="00751724" w:rsidRPr="0017794E" w:rsidRDefault="00751724" w:rsidP="00535ED3">
      <w:pPr>
        <w:autoSpaceDE w:val="0"/>
        <w:autoSpaceDN w:val="0"/>
        <w:adjustRightInd w:val="0"/>
        <w:ind w:firstLine="709"/>
        <w:jc w:val="both"/>
        <w:rPr>
          <w:rFonts w:eastAsia="Calibri"/>
        </w:rPr>
      </w:pPr>
      <w:proofErr w:type="spellStart"/>
      <w:r w:rsidRPr="0017794E">
        <w:rPr>
          <w:rFonts w:eastAsia="Calibri"/>
        </w:rPr>
        <w:t>Sкв</w:t>
      </w:r>
      <w:proofErr w:type="spellEnd"/>
      <w:r w:rsidRPr="0017794E">
        <w:rPr>
          <w:rFonts w:eastAsia="Calibri"/>
        </w:rPr>
        <w:t xml:space="preserve"> сносимых - сумма площадей квартир в жилых домах, подлежащих сносу и расселению, 28 кв. </w:t>
      </w:r>
      <w:r w:rsidR="0017794E" w:rsidRPr="0017794E">
        <w:rPr>
          <w:rFonts w:eastAsia="Calibri"/>
        </w:rPr>
        <w:t xml:space="preserve">М </w:t>
      </w:r>
      <w:r w:rsidRPr="0017794E">
        <w:rPr>
          <w:rFonts w:eastAsia="Calibri"/>
        </w:rPr>
        <w:t>- норма обеспеченности жильем одного человека.</w:t>
      </w:r>
    </w:p>
    <w:p w:rsidR="00751724" w:rsidRPr="0017794E" w:rsidRDefault="00751724" w:rsidP="00535ED3">
      <w:pPr>
        <w:autoSpaceDE w:val="0"/>
        <w:autoSpaceDN w:val="0"/>
        <w:adjustRightInd w:val="0"/>
        <w:ind w:firstLine="709"/>
        <w:jc w:val="both"/>
        <w:rPr>
          <w:rFonts w:eastAsia="Calibri"/>
        </w:rPr>
      </w:pPr>
      <w:r w:rsidRPr="0017794E">
        <w:rPr>
          <w:rFonts w:eastAsia="Calibri"/>
        </w:rPr>
        <w:t>Расчет прибывающего населения осуществляется по формуле:</w:t>
      </w:r>
    </w:p>
    <w:p w:rsidR="00751724" w:rsidRPr="0017794E" w:rsidRDefault="00751724" w:rsidP="00535ED3">
      <w:pPr>
        <w:autoSpaceDE w:val="0"/>
        <w:autoSpaceDN w:val="0"/>
        <w:adjustRightInd w:val="0"/>
        <w:ind w:firstLine="709"/>
        <w:jc w:val="both"/>
        <w:rPr>
          <w:rFonts w:eastAsia="Calibri"/>
        </w:rPr>
      </w:pPr>
      <w:r w:rsidRPr="0017794E">
        <w:rPr>
          <w:rFonts w:eastAsia="Calibri"/>
        </w:rPr>
        <w:t>Прибывающее население = (</w:t>
      </w:r>
      <w:proofErr w:type="spellStart"/>
      <w:r w:rsidRPr="0017794E">
        <w:rPr>
          <w:rFonts w:eastAsia="Calibri"/>
        </w:rPr>
        <w:t>Sкв.строящихся</w:t>
      </w:r>
      <w:proofErr w:type="spellEnd"/>
      <w:r w:rsidRPr="0017794E">
        <w:rPr>
          <w:rFonts w:eastAsia="Calibri"/>
        </w:rPr>
        <w:t xml:space="preserve"> - </w:t>
      </w:r>
      <w:proofErr w:type="spellStart"/>
      <w:r w:rsidRPr="0017794E">
        <w:rPr>
          <w:rFonts w:eastAsia="Calibri"/>
        </w:rPr>
        <w:t>Sкв</w:t>
      </w:r>
      <w:proofErr w:type="spellEnd"/>
      <w:r w:rsidRPr="0017794E">
        <w:rPr>
          <w:rFonts w:eastAsia="Calibri"/>
        </w:rPr>
        <w:t xml:space="preserve"> сносимых x 1,3) / 28, где</w:t>
      </w:r>
    </w:p>
    <w:p w:rsidR="00751724" w:rsidRPr="0017794E" w:rsidRDefault="00751724" w:rsidP="00535ED3">
      <w:pPr>
        <w:autoSpaceDE w:val="0"/>
        <w:autoSpaceDN w:val="0"/>
        <w:adjustRightInd w:val="0"/>
        <w:ind w:firstLine="709"/>
        <w:jc w:val="both"/>
        <w:rPr>
          <w:rFonts w:eastAsia="Calibri"/>
        </w:rPr>
      </w:pPr>
      <w:proofErr w:type="spellStart"/>
      <w:r w:rsidRPr="0017794E">
        <w:rPr>
          <w:rFonts w:eastAsia="Calibri"/>
        </w:rPr>
        <w:t>Sкв</w:t>
      </w:r>
      <w:proofErr w:type="spellEnd"/>
      <w:r w:rsidRPr="0017794E">
        <w:rPr>
          <w:rFonts w:eastAsia="Calibri"/>
        </w:rPr>
        <w:t xml:space="preserve">. </w:t>
      </w:r>
      <w:r w:rsidR="0017794E" w:rsidRPr="0017794E">
        <w:rPr>
          <w:rFonts w:eastAsia="Calibri"/>
        </w:rPr>
        <w:t xml:space="preserve">Строящихся </w:t>
      </w:r>
      <w:r w:rsidRPr="0017794E">
        <w:rPr>
          <w:rFonts w:eastAsia="Calibri"/>
        </w:rPr>
        <w:t>- сумма площадей квартир планируемых жилых домов;</w:t>
      </w:r>
    </w:p>
    <w:p w:rsidR="00751724" w:rsidRPr="0017794E" w:rsidRDefault="00751724" w:rsidP="00535ED3">
      <w:pPr>
        <w:autoSpaceDE w:val="0"/>
        <w:autoSpaceDN w:val="0"/>
        <w:adjustRightInd w:val="0"/>
        <w:ind w:firstLine="709"/>
        <w:jc w:val="both"/>
        <w:rPr>
          <w:rFonts w:eastAsia="Calibri"/>
        </w:rPr>
      </w:pPr>
      <w:proofErr w:type="spellStart"/>
      <w:r w:rsidRPr="0017794E">
        <w:rPr>
          <w:rFonts w:eastAsia="Calibri"/>
        </w:rPr>
        <w:t>Sкв</w:t>
      </w:r>
      <w:proofErr w:type="spellEnd"/>
      <w:r w:rsidRPr="0017794E">
        <w:rPr>
          <w:rFonts w:eastAsia="Calibri"/>
        </w:rPr>
        <w:t xml:space="preserve"> сносимых - сумма площадей квартир в жилых домах, подлежащих сносу и расселению;</w:t>
      </w:r>
    </w:p>
    <w:p w:rsidR="00751724" w:rsidRPr="0017794E" w:rsidRDefault="00751724" w:rsidP="00535ED3">
      <w:pPr>
        <w:autoSpaceDE w:val="0"/>
        <w:autoSpaceDN w:val="0"/>
        <w:adjustRightInd w:val="0"/>
        <w:ind w:firstLine="709"/>
        <w:jc w:val="both"/>
        <w:rPr>
          <w:rFonts w:eastAsia="Calibri"/>
        </w:rPr>
      </w:pPr>
      <w:r w:rsidRPr="0017794E">
        <w:rPr>
          <w:rFonts w:eastAsia="Calibri"/>
        </w:rPr>
        <w:t>1,3 - повышающий коэффициент;</w:t>
      </w:r>
    </w:p>
    <w:p w:rsidR="00751724" w:rsidRPr="0017794E" w:rsidRDefault="00751724" w:rsidP="00535ED3">
      <w:pPr>
        <w:autoSpaceDE w:val="0"/>
        <w:autoSpaceDN w:val="0"/>
        <w:adjustRightInd w:val="0"/>
        <w:ind w:firstLine="709"/>
        <w:jc w:val="both"/>
        <w:rPr>
          <w:rFonts w:eastAsia="Calibri"/>
        </w:rPr>
      </w:pPr>
      <w:r w:rsidRPr="0017794E">
        <w:rPr>
          <w:rFonts w:eastAsia="Calibri"/>
        </w:rPr>
        <w:t xml:space="preserve">28 кв. </w:t>
      </w:r>
      <w:r w:rsidR="0017794E" w:rsidRPr="0017794E">
        <w:rPr>
          <w:rFonts w:eastAsia="Calibri"/>
        </w:rPr>
        <w:t xml:space="preserve">М </w:t>
      </w:r>
      <w:r w:rsidRPr="0017794E">
        <w:rPr>
          <w:rFonts w:eastAsia="Calibri"/>
        </w:rPr>
        <w:t>- норма обеспеченности жильем одного человека.</w:t>
      </w:r>
    </w:p>
    <w:p w:rsidR="00751724" w:rsidRPr="0017794E" w:rsidRDefault="00751724" w:rsidP="00535ED3">
      <w:pPr>
        <w:widowControl w:val="0"/>
        <w:autoSpaceDE w:val="0"/>
        <w:autoSpaceDN w:val="0"/>
        <w:adjustRightInd w:val="0"/>
        <w:ind w:firstLine="709"/>
        <w:jc w:val="both"/>
      </w:pPr>
    </w:p>
    <w:p w:rsidR="00751724" w:rsidRPr="0017794E" w:rsidRDefault="00751724" w:rsidP="00535ED3">
      <w:pPr>
        <w:autoSpaceDE w:val="0"/>
        <w:autoSpaceDN w:val="0"/>
        <w:adjustRightInd w:val="0"/>
        <w:ind w:firstLine="709"/>
        <w:jc w:val="both"/>
        <w:rPr>
          <w:rFonts w:eastAsia="Calibri"/>
          <w:bCs/>
        </w:rPr>
      </w:pPr>
      <w:r w:rsidRPr="0017794E">
        <w:t>5.4 Расчетные показатели потребности в территориях для размещения объектов</w:t>
      </w:r>
      <w:r w:rsidRPr="0017794E">
        <w:rPr>
          <w:rFonts w:eastAsia="Calibri"/>
          <w:bCs/>
        </w:rPr>
        <w:t xml:space="preserve"> </w:t>
      </w:r>
      <w:r w:rsidRPr="0017794E">
        <w:rPr>
          <w:rFonts w:eastAsia="Calibri"/>
        </w:rPr>
        <w:t>дифференцированные по численности населения, типу населенных пунктов и принадлежности их к устойчивой системе расселения в зависимости от средней этажности жилых домов и с учетом максимально допустимой этажности в населенных пунктах,</w:t>
      </w:r>
      <w:r w:rsidRPr="0017794E">
        <w:t xml:space="preserve"> приведены в Таблицах № 4-7. </w:t>
      </w:r>
    </w:p>
    <w:p w:rsidR="00751724" w:rsidRPr="0017794E" w:rsidRDefault="00751724" w:rsidP="00535ED3">
      <w:pPr>
        <w:autoSpaceDE w:val="0"/>
        <w:autoSpaceDN w:val="0"/>
        <w:adjustRightInd w:val="0"/>
        <w:ind w:firstLine="709"/>
        <w:jc w:val="both"/>
        <w:rPr>
          <w:rFonts w:eastAsia="Calibri"/>
        </w:rPr>
      </w:pPr>
      <w:r w:rsidRPr="0017794E">
        <w:rPr>
          <w:rFonts w:eastAsia="Calibri"/>
        </w:rPr>
        <w:t xml:space="preserve">В случаях если средняя этажность жилых домов превышает предельное значение, предусмотренное в </w:t>
      </w:r>
      <w:r w:rsidRPr="0017794E">
        <w:t>Таблицах № 4-7</w:t>
      </w:r>
      <w:r w:rsidRPr="0017794E">
        <w:rPr>
          <w:rFonts w:eastAsia="Calibri"/>
        </w:rPr>
        <w:t>, расчетные показатели потребности в территориях определяются методом линейной экстраполяции. В этом случае не допускается снижение расчетных показателей потребности в территориях различного назначения более чем на 15 процентов.</w:t>
      </w:r>
    </w:p>
    <w:p w:rsidR="00751724" w:rsidRPr="0017794E" w:rsidRDefault="00751724" w:rsidP="00535ED3">
      <w:pPr>
        <w:autoSpaceDE w:val="0"/>
        <w:autoSpaceDN w:val="0"/>
        <w:adjustRightInd w:val="0"/>
        <w:ind w:firstLine="709"/>
        <w:jc w:val="both"/>
        <w:rPr>
          <w:rFonts w:eastAsia="Calibri"/>
        </w:rPr>
      </w:pPr>
      <w:r w:rsidRPr="0017794E">
        <w:rPr>
          <w:rFonts w:eastAsia="Calibri"/>
        </w:rPr>
        <w:t xml:space="preserve">5.5 </w:t>
      </w:r>
      <w:proofErr w:type="gramStart"/>
      <w:r w:rsidRPr="0017794E">
        <w:rPr>
          <w:rFonts w:eastAsia="Calibri"/>
        </w:rPr>
        <w:t>В</w:t>
      </w:r>
      <w:proofErr w:type="gramEnd"/>
      <w:r w:rsidRPr="0017794E">
        <w:rPr>
          <w:rFonts w:eastAsia="Calibri"/>
        </w:rPr>
        <w:t xml:space="preserve"> первой строке Таблиц № 4</w:t>
      </w:r>
      <w:hyperlink r:id="rId20" w:history="1"/>
      <w:r w:rsidRPr="0017794E">
        <w:rPr>
          <w:rFonts w:eastAsia="Calibri"/>
        </w:rPr>
        <w:t>-7 удельный показатель минимально необходимой площади территории для хранения индивидуального автомобильного транспорта приведен только для застройки многоквартирными жилыми домами с учетом обеспечения 100% наземной парковки в одном уровне.</w:t>
      </w:r>
    </w:p>
    <w:p w:rsidR="003A4FAC" w:rsidRPr="0017794E" w:rsidRDefault="00751724" w:rsidP="00535ED3">
      <w:pPr>
        <w:autoSpaceDE w:val="0"/>
        <w:autoSpaceDN w:val="0"/>
        <w:adjustRightInd w:val="0"/>
        <w:ind w:firstLine="709"/>
        <w:jc w:val="both"/>
        <w:rPr>
          <w:rFonts w:eastAsia="Calibri"/>
        </w:rPr>
      </w:pPr>
      <w:r w:rsidRPr="0017794E">
        <w:rPr>
          <w:rFonts w:eastAsia="Calibri"/>
        </w:rPr>
        <w:t xml:space="preserve">При этом, с учетом постоянного хранения индивидуального автотранспорта в подземных, многоэтажных надземных и иных гаражах, указанная минимально </w:t>
      </w:r>
      <w:r w:rsidRPr="0017794E">
        <w:rPr>
          <w:rFonts w:eastAsia="Calibri"/>
        </w:rPr>
        <w:lastRenderedPageBreak/>
        <w:t xml:space="preserve">необходимая площадь может быть скорректирована с учетом емкости таких гаражей и площади территории для размещения такого количества автомобилей на открытых автостоянках (площадь территории для размещения одного автомобиля на открытых автостоянках принимается из расчета 22,5 кв. </w:t>
      </w:r>
      <w:r w:rsidR="0017794E" w:rsidRPr="0017794E">
        <w:rPr>
          <w:rFonts w:eastAsia="Calibri"/>
        </w:rPr>
        <w:t>М</w:t>
      </w:r>
      <w:r w:rsidRPr="0017794E">
        <w:rPr>
          <w:rFonts w:eastAsia="Calibri"/>
        </w:rPr>
        <w:t>).</w:t>
      </w:r>
    </w:p>
    <w:p w:rsidR="003A4FAC" w:rsidRPr="0017794E" w:rsidRDefault="003A4FAC" w:rsidP="00535ED3">
      <w:pPr>
        <w:autoSpaceDE w:val="0"/>
        <w:autoSpaceDN w:val="0"/>
        <w:adjustRightInd w:val="0"/>
        <w:ind w:firstLine="709"/>
        <w:jc w:val="both"/>
        <w:rPr>
          <w:rFonts w:eastAsiaTheme="minorHAnsi"/>
          <w:lang w:eastAsia="en-US"/>
        </w:rPr>
      </w:pPr>
      <w:r w:rsidRPr="0017794E">
        <w:rPr>
          <w:rFonts w:eastAsiaTheme="minorHAnsi"/>
          <w:lang w:eastAsia="en-US"/>
        </w:rPr>
        <w:t>При застройке индивидуальными жилыми и блокированными жилыми домами, в том числе при застройке кластеров ИЖС и МЖС, вся необходимая территория для постоянного хранения индивидуального автомобильного транспорта должна отводиться в пределах земельного участка. Места для временного хранения автотранспорта в этих случаях рекомендуется также размещать в пределах земельного участка.</w:t>
      </w:r>
    </w:p>
    <w:p w:rsidR="00751724" w:rsidRPr="0017794E" w:rsidRDefault="00751724" w:rsidP="00535ED3">
      <w:pPr>
        <w:autoSpaceDE w:val="0"/>
        <w:autoSpaceDN w:val="0"/>
        <w:adjustRightInd w:val="0"/>
        <w:ind w:firstLine="709"/>
        <w:jc w:val="both"/>
        <w:rPr>
          <w:rFonts w:eastAsia="Calibri"/>
        </w:rPr>
      </w:pPr>
      <w:r w:rsidRPr="0017794E">
        <w:rPr>
          <w:rFonts w:eastAsia="Calibri"/>
        </w:rPr>
        <w:t>5.6. В таблицах № 4,5 минимально необходимая площадь территории для размещения объектов в границах квартала приведена в графе "в границах квартала" с соответствующей средней этажностью жилых домов; в границах жилого района определяется как сумма площади в квартале и дополнительной площади в жилом районе, приведенной в графе "дополнительно в границах жилого района" с соответствующей средней этажностью жилых домов; в границах населенного пункта определяется как сумма площади в жилом районе и дополнительной площади в населенном пункте, приведенной в графе "дополнительно в границах населенного пункта".</w:t>
      </w:r>
    </w:p>
    <w:p w:rsidR="00751724" w:rsidRPr="0017794E" w:rsidRDefault="00751724" w:rsidP="00535ED3">
      <w:pPr>
        <w:autoSpaceDE w:val="0"/>
        <w:autoSpaceDN w:val="0"/>
        <w:adjustRightInd w:val="0"/>
        <w:ind w:firstLine="709"/>
        <w:jc w:val="both"/>
        <w:rPr>
          <w:rFonts w:eastAsia="Calibri"/>
        </w:rPr>
      </w:pPr>
      <w:r w:rsidRPr="0017794E">
        <w:rPr>
          <w:rFonts w:eastAsia="Calibri"/>
        </w:rPr>
        <w:t>5.7. В таблицах № 3-7 минимально необходимая площадь территории для размещения объектов в границах населенного пункта приведена в графе "в границах населенного пункта"; в графе "дополнительно в границах городского или сельского поселения, или городского округа" указывается потребность в площади территории для размещения объектов, обслуживающих жителей населенного пункта за его границей.</w:t>
      </w:r>
    </w:p>
    <w:p w:rsidR="00751724" w:rsidRPr="0017794E" w:rsidRDefault="00751724" w:rsidP="00535ED3">
      <w:pPr>
        <w:autoSpaceDE w:val="0"/>
        <w:autoSpaceDN w:val="0"/>
        <w:adjustRightInd w:val="0"/>
        <w:ind w:firstLine="709"/>
        <w:jc w:val="both"/>
        <w:rPr>
          <w:rFonts w:eastAsia="Calibri"/>
        </w:rPr>
      </w:pPr>
      <w:r w:rsidRPr="0017794E">
        <w:rPr>
          <w:rFonts w:eastAsia="Calibri"/>
        </w:rPr>
        <w:t>5.8. В таблицах № 4-7 минимально необходимая площадь территории для постоянного хранения индивидуального автомобильного транспорта, территории сети дорог и улиц, территории открытых временных автостоянок в составе территорий объектов жилищного строительства приведена для расчетного уровня автомобилизации 420 автомобилей на 1000 человек расчетного населения.</w:t>
      </w:r>
    </w:p>
    <w:p w:rsidR="00751724" w:rsidRPr="0017794E" w:rsidRDefault="00751724" w:rsidP="00535ED3">
      <w:pPr>
        <w:autoSpaceDE w:val="0"/>
        <w:autoSpaceDN w:val="0"/>
        <w:adjustRightInd w:val="0"/>
        <w:ind w:firstLine="709"/>
        <w:jc w:val="both"/>
        <w:rPr>
          <w:rFonts w:eastAsia="Calibri"/>
        </w:rPr>
      </w:pPr>
      <w:r w:rsidRPr="0017794E">
        <w:rPr>
          <w:rFonts w:eastAsia="Calibri"/>
        </w:rPr>
        <w:t xml:space="preserve">5.9. Площадь территории для размещения одного автомобиля на открытых автостоянках принимается 22,5 </w:t>
      </w:r>
      <w:proofErr w:type="spellStart"/>
      <w:r w:rsidRPr="0017794E">
        <w:rPr>
          <w:rFonts w:eastAsia="Calibri"/>
        </w:rPr>
        <w:t>кв.м</w:t>
      </w:r>
      <w:proofErr w:type="spellEnd"/>
      <w:r w:rsidRPr="0017794E">
        <w:rPr>
          <w:rFonts w:eastAsia="Calibri"/>
        </w:rPr>
        <w:t xml:space="preserve">, в </w:t>
      </w:r>
      <w:proofErr w:type="spellStart"/>
      <w:r w:rsidRPr="0017794E">
        <w:rPr>
          <w:rFonts w:eastAsia="Calibri"/>
        </w:rPr>
        <w:t>уширениях</w:t>
      </w:r>
      <w:proofErr w:type="spellEnd"/>
      <w:r w:rsidRPr="0017794E">
        <w:rPr>
          <w:rFonts w:eastAsia="Calibri"/>
        </w:rPr>
        <w:t xml:space="preserve"> проезжих частей улиц и проездов - 18,0 </w:t>
      </w:r>
      <w:proofErr w:type="spellStart"/>
      <w:r w:rsidRPr="0017794E">
        <w:rPr>
          <w:rFonts w:eastAsia="Calibri"/>
        </w:rPr>
        <w:t>кв.м</w:t>
      </w:r>
      <w:proofErr w:type="spellEnd"/>
      <w:r w:rsidRPr="0017794E">
        <w:rPr>
          <w:rFonts w:eastAsia="Calibri"/>
        </w:rPr>
        <w:t>.</w:t>
      </w:r>
    </w:p>
    <w:p w:rsidR="00751724" w:rsidRPr="0017794E" w:rsidRDefault="00BE22E8" w:rsidP="00535ED3">
      <w:pPr>
        <w:autoSpaceDE w:val="0"/>
        <w:autoSpaceDN w:val="0"/>
        <w:adjustRightInd w:val="0"/>
        <w:ind w:firstLine="709"/>
        <w:jc w:val="both"/>
        <w:rPr>
          <w:rFonts w:eastAsia="Calibri"/>
        </w:rPr>
      </w:pPr>
      <w:hyperlink r:id="rId21" w:history="1">
        <w:r w:rsidR="00751724" w:rsidRPr="0017794E">
          <w:rPr>
            <w:rFonts w:eastAsia="Calibri"/>
          </w:rPr>
          <w:t>Площадь</w:t>
        </w:r>
      </w:hyperlink>
      <w:r w:rsidR="00751724" w:rsidRPr="0017794E">
        <w:rPr>
          <w:rFonts w:eastAsia="Calibri"/>
        </w:rPr>
        <w:t xml:space="preserve"> территории участка, или площадь застройки здания, учитываемая при размещении мест хранения легковых автомобилей в зависимости от типа и этажности автостоянки (парковки) в расчете на одно </w:t>
      </w:r>
      <w:proofErr w:type="spellStart"/>
      <w:r w:rsidR="00751724" w:rsidRPr="0017794E">
        <w:rPr>
          <w:rFonts w:eastAsia="Calibri"/>
        </w:rPr>
        <w:t>машино</w:t>
      </w:r>
      <w:proofErr w:type="spellEnd"/>
      <w:r w:rsidR="00751724" w:rsidRPr="0017794E">
        <w:rPr>
          <w:rFonts w:eastAsia="Calibri"/>
        </w:rPr>
        <w:t>-место, определяется на основании рекомендованных показателей в соответствии с Приложением N 4.</w:t>
      </w:r>
    </w:p>
    <w:p w:rsidR="003A4FAC" w:rsidRPr="0017794E" w:rsidRDefault="00751724" w:rsidP="00535ED3">
      <w:pPr>
        <w:autoSpaceDE w:val="0"/>
        <w:autoSpaceDN w:val="0"/>
        <w:adjustRightInd w:val="0"/>
        <w:ind w:firstLine="709"/>
        <w:jc w:val="both"/>
        <w:rPr>
          <w:rFonts w:eastAsiaTheme="minorHAnsi"/>
          <w:lang w:eastAsia="en-US"/>
        </w:rPr>
      </w:pPr>
      <w:r w:rsidRPr="0017794E">
        <w:rPr>
          <w:rFonts w:eastAsia="Calibri"/>
        </w:rPr>
        <w:t xml:space="preserve">5.10 </w:t>
      </w:r>
      <w:r w:rsidR="003A4FAC" w:rsidRPr="0017794E">
        <w:rPr>
          <w:rFonts w:eastAsia="Calibri"/>
        </w:rPr>
        <w:t>П</w:t>
      </w:r>
      <w:r w:rsidR="003A4FAC" w:rsidRPr="0017794E">
        <w:rPr>
          <w:rFonts w:eastAsiaTheme="minorHAnsi"/>
          <w:lang w:eastAsia="en-US"/>
        </w:rPr>
        <w:t>отребность расчетного населения в местах для постоянного хранения индивидуального автомобильного транспорта составляет 90% от уровня автомобилизации - 356 автомобилей на 1000 человек расчетного населения, при этом потребность расчетного населения для малоэтажной жилой застройки в кластерах МЖС в местах для постоянного хранения индивидуального автомобильного транспорта составляет 100% от уровня автомобилизации 356 автомобилей на 1000 человек расчетного населения.</w:t>
      </w:r>
    </w:p>
    <w:p w:rsidR="00751724" w:rsidRPr="0017794E" w:rsidRDefault="00751724" w:rsidP="00535ED3">
      <w:pPr>
        <w:autoSpaceDE w:val="0"/>
        <w:autoSpaceDN w:val="0"/>
        <w:adjustRightInd w:val="0"/>
        <w:ind w:firstLine="709"/>
        <w:jc w:val="both"/>
        <w:rPr>
          <w:rFonts w:eastAsia="Calibri"/>
        </w:rPr>
      </w:pPr>
      <w:r w:rsidRPr="0017794E">
        <w:rPr>
          <w:rFonts w:eastAsia="Calibri"/>
        </w:rPr>
        <w:t>Распределение обеспеченности расчетного населения местами для постоянного хранения индивидуального автомобильного транспорта:</w:t>
      </w:r>
    </w:p>
    <w:p w:rsidR="00751724" w:rsidRPr="0017794E" w:rsidRDefault="0017794E" w:rsidP="00535ED3">
      <w:pPr>
        <w:autoSpaceDE w:val="0"/>
        <w:autoSpaceDN w:val="0"/>
        <w:adjustRightInd w:val="0"/>
        <w:ind w:firstLine="709"/>
        <w:jc w:val="both"/>
        <w:rPr>
          <w:rFonts w:eastAsia="Calibri"/>
        </w:rPr>
      </w:pPr>
      <w:r w:rsidRPr="0017794E">
        <w:rPr>
          <w:rFonts w:eastAsia="Calibri"/>
        </w:rPr>
        <w:t xml:space="preserve">В </w:t>
      </w:r>
      <w:r w:rsidR="00751724" w:rsidRPr="0017794E">
        <w:rPr>
          <w:rFonts w:eastAsia="Calibri"/>
        </w:rPr>
        <w:t>границах квартала не менее 40 процентов;</w:t>
      </w:r>
    </w:p>
    <w:p w:rsidR="00751724" w:rsidRPr="0017794E" w:rsidRDefault="0017794E" w:rsidP="00535ED3">
      <w:pPr>
        <w:autoSpaceDE w:val="0"/>
        <w:autoSpaceDN w:val="0"/>
        <w:adjustRightInd w:val="0"/>
        <w:ind w:firstLine="709"/>
        <w:jc w:val="both"/>
        <w:rPr>
          <w:rFonts w:eastAsia="Calibri"/>
        </w:rPr>
      </w:pPr>
      <w:r w:rsidRPr="0017794E">
        <w:rPr>
          <w:rFonts w:eastAsia="Calibri"/>
        </w:rPr>
        <w:t xml:space="preserve">В </w:t>
      </w:r>
      <w:r w:rsidR="00751724" w:rsidRPr="0017794E">
        <w:rPr>
          <w:rFonts w:eastAsia="Calibri"/>
        </w:rPr>
        <w:t>границах жилого района на селитебных территориях и на прилегающих производственных территориях - остальные 60 процентов, при условии обеспечения для расчетного населения дальности пешеходной доступности мест для постоянного хранения индивидуального автомобильного транспорта не более 800 м.</w:t>
      </w:r>
    </w:p>
    <w:p w:rsidR="003A4FAC" w:rsidRPr="0017794E" w:rsidRDefault="003A4FAC" w:rsidP="00535ED3">
      <w:pPr>
        <w:autoSpaceDE w:val="0"/>
        <w:autoSpaceDN w:val="0"/>
        <w:adjustRightInd w:val="0"/>
        <w:ind w:firstLine="709"/>
        <w:jc w:val="both"/>
        <w:rPr>
          <w:rFonts w:eastAsiaTheme="minorHAnsi"/>
          <w:lang w:eastAsia="en-US"/>
        </w:rPr>
      </w:pPr>
      <w:r w:rsidRPr="0017794E">
        <w:rPr>
          <w:rFonts w:eastAsiaTheme="minorHAnsi"/>
          <w:lang w:eastAsia="en-US"/>
        </w:rPr>
        <w:t xml:space="preserve">Допускается снижать потребность в местах для постоянного хранения индивидуального автомобильного транспорта на 15% на территориях, расположенных вблизи станций железнодорожного транспорта, метрополитена, скоростного трамвая, при максимально допустимом уровне пешеходной доступности от объектов жилищного строительства до указанных станций не более 800 метров, при наличии целевого </w:t>
      </w:r>
      <w:proofErr w:type="spellStart"/>
      <w:r w:rsidRPr="0017794E">
        <w:rPr>
          <w:rFonts w:eastAsiaTheme="minorHAnsi"/>
          <w:lang w:eastAsia="en-US"/>
        </w:rPr>
        <w:lastRenderedPageBreak/>
        <w:t>веломаршрута</w:t>
      </w:r>
      <w:proofErr w:type="spellEnd"/>
      <w:r w:rsidRPr="0017794E">
        <w:rPr>
          <w:rFonts w:eastAsiaTheme="minorHAnsi"/>
          <w:lang w:eastAsia="en-US"/>
        </w:rPr>
        <w:t xml:space="preserve"> - не более 1200 м со строительством (при отсутствии) или реконструкцией (при наличии) </w:t>
      </w:r>
      <w:proofErr w:type="spellStart"/>
      <w:r w:rsidRPr="0017794E">
        <w:rPr>
          <w:rFonts w:eastAsiaTheme="minorHAnsi"/>
          <w:lang w:eastAsia="en-US"/>
        </w:rPr>
        <w:t>разноуровневого</w:t>
      </w:r>
      <w:proofErr w:type="spellEnd"/>
      <w:r w:rsidRPr="0017794E">
        <w:rPr>
          <w:rFonts w:eastAsiaTheme="minorHAnsi"/>
          <w:lang w:eastAsia="en-US"/>
        </w:rPr>
        <w:t xml:space="preserve"> пешеходного перехода через железнодорожные пути у станций.</w:t>
      </w:r>
    </w:p>
    <w:p w:rsidR="003A4FAC" w:rsidRPr="0017794E" w:rsidRDefault="003A4FAC" w:rsidP="00535ED3">
      <w:pPr>
        <w:autoSpaceDE w:val="0"/>
        <w:autoSpaceDN w:val="0"/>
        <w:adjustRightInd w:val="0"/>
        <w:ind w:firstLine="709"/>
        <w:jc w:val="both"/>
        <w:rPr>
          <w:rFonts w:eastAsiaTheme="minorHAnsi"/>
          <w:lang w:eastAsia="en-US"/>
        </w:rPr>
      </w:pPr>
      <w:r w:rsidRPr="0017794E">
        <w:rPr>
          <w:rFonts w:eastAsiaTheme="minorHAnsi"/>
          <w:lang w:eastAsia="en-US"/>
        </w:rPr>
        <w:t xml:space="preserve">Допускается снижать суммарное требуемое количество мест для временного хранения легковых автомобилей (но не более 50% от потребности) за счет </w:t>
      </w:r>
      <w:proofErr w:type="spellStart"/>
      <w:r w:rsidRPr="0017794E">
        <w:rPr>
          <w:rFonts w:eastAsiaTheme="minorHAnsi"/>
          <w:lang w:eastAsia="en-US"/>
        </w:rPr>
        <w:t>приобъектных</w:t>
      </w:r>
      <w:proofErr w:type="spellEnd"/>
      <w:r w:rsidRPr="0017794E">
        <w:rPr>
          <w:rFonts w:eastAsiaTheme="minorHAnsi"/>
          <w:lang w:eastAsia="en-US"/>
        </w:rPr>
        <w:t xml:space="preserve"> парковок, размещаемых на территории объектов жилого, торгового, спортивного, общественно-делового, коммунального назначения при условии соблюдения норматива по пешеходной доступности до жилых домов и обеспечения свободного доступа к ним. Иные случаи совместного использования мест хранения автомобилей (организация кооперированных стоянок) не допускаются.</w:t>
      </w:r>
    </w:p>
    <w:p w:rsidR="003A4FAC" w:rsidRPr="0017794E" w:rsidRDefault="003A4FAC" w:rsidP="00535ED3">
      <w:pPr>
        <w:autoSpaceDE w:val="0"/>
        <w:autoSpaceDN w:val="0"/>
        <w:adjustRightInd w:val="0"/>
        <w:ind w:firstLine="709"/>
        <w:jc w:val="both"/>
        <w:rPr>
          <w:rFonts w:eastAsiaTheme="minorHAnsi"/>
          <w:lang w:eastAsia="en-US"/>
        </w:rPr>
      </w:pPr>
      <w:r w:rsidRPr="0017794E">
        <w:rPr>
          <w:rFonts w:eastAsiaTheme="minorHAnsi"/>
          <w:lang w:eastAsia="en-US"/>
        </w:rPr>
        <w:t xml:space="preserve">Минимально допустимые размеры </w:t>
      </w:r>
      <w:proofErr w:type="spellStart"/>
      <w:r w:rsidRPr="0017794E">
        <w:rPr>
          <w:rFonts w:eastAsiaTheme="minorHAnsi"/>
          <w:lang w:eastAsia="en-US"/>
        </w:rPr>
        <w:t>машино</w:t>
      </w:r>
      <w:proofErr w:type="spellEnd"/>
      <w:r w:rsidRPr="0017794E">
        <w:rPr>
          <w:rFonts w:eastAsiaTheme="minorHAnsi"/>
          <w:lang w:eastAsia="en-US"/>
        </w:rPr>
        <w:t xml:space="preserve">-места составляют 5,3 x 2,5 м. Габариты специализированного места для стоянки (парковки) транспортных средств инвалида на кресле-коляске следует предусматривать размерами 6,0 x 3,6 м, что дает возможность создать безопасную зону сбоку и сзади машины. В случае расположения парковочного места вдоль проезжей части его длина должна составлять 6,8 м. Количество </w:t>
      </w:r>
      <w:proofErr w:type="spellStart"/>
      <w:r w:rsidRPr="0017794E">
        <w:rPr>
          <w:rFonts w:eastAsiaTheme="minorHAnsi"/>
          <w:lang w:eastAsia="en-US"/>
        </w:rPr>
        <w:t>машино</w:t>
      </w:r>
      <w:proofErr w:type="spellEnd"/>
      <w:r w:rsidRPr="0017794E">
        <w:rPr>
          <w:rFonts w:eastAsiaTheme="minorHAnsi"/>
          <w:lang w:eastAsia="en-US"/>
        </w:rPr>
        <w:t xml:space="preserve">-мест для людей с инвалидностью необходимо предусматривать согласно требованиям </w:t>
      </w:r>
      <w:hyperlink r:id="rId22" w:history="1">
        <w:r w:rsidRPr="0017794E">
          <w:rPr>
            <w:rFonts w:eastAsiaTheme="minorHAnsi"/>
            <w:lang w:eastAsia="en-US"/>
          </w:rPr>
          <w:t>СП 59.13330.2020</w:t>
        </w:r>
      </w:hyperlink>
      <w:r w:rsidRPr="0017794E">
        <w:rPr>
          <w:rFonts w:eastAsiaTheme="minorHAnsi"/>
          <w:lang w:eastAsia="en-US"/>
        </w:rPr>
        <w:t xml:space="preserve"> "Свод правил. Доступность зданий и сооружений для маломобильных групп населения. </w:t>
      </w:r>
      <w:proofErr w:type="spellStart"/>
      <w:r w:rsidR="0017794E" w:rsidRPr="0017794E">
        <w:rPr>
          <w:rFonts w:eastAsiaTheme="minorHAnsi"/>
          <w:lang w:eastAsia="en-US"/>
        </w:rPr>
        <w:t>Снип</w:t>
      </w:r>
      <w:proofErr w:type="spellEnd"/>
      <w:r w:rsidR="0017794E" w:rsidRPr="0017794E">
        <w:rPr>
          <w:rFonts w:eastAsiaTheme="minorHAnsi"/>
          <w:lang w:eastAsia="en-US"/>
        </w:rPr>
        <w:t xml:space="preserve"> </w:t>
      </w:r>
      <w:r w:rsidRPr="0017794E">
        <w:rPr>
          <w:rFonts w:eastAsiaTheme="minorHAnsi"/>
          <w:lang w:eastAsia="en-US"/>
        </w:rPr>
        <w:t>35-01-2001"</w:t>
      </w:r>
    </w:p>
    <w:p w:rsidR="003A4FAC" w:rsidRPr="0017794E" w:rsidRDefault="003A4FAC" w:rsidP="00535ED3">
      <w:pPr>
        <w:autoSpaceDE w:val="0"/>
        <w:autoSpaceDN w:val="0"/>
        <w:adjustRightInd w:val="0"/>
        <w:ind w:firstLine="709"/>
        <w:jc w:val="both"/>
        <w:rPr>
          <w:rFonts w:eastAsiaTheme="minorHAnsi"/>
          <w:lang w:eastAsia="en-US"/>
        </w:rPr>
      </w:pPr>
      <w:r w:rsidRPr="0017794E">
        <w:rPr>
          <w:rFonts w:eastAsiaTheme="minorHAnsi"/>
          <w:lang w:eastAsia="en-US"/>
        </w:rPr>
        <w:t>Общая потребность расчетного населения в местах постоянного хранения индивидуального автомобильного транспорта для населения кластеров ИЖС и расчетного населения застройки блокированными жилыми домами, индивидуальными жилыми домами в составе кластеров МЖС не нормируется с учетом положений абзаца третьего пункта 5.5 настоящих Нормативов.</w:t>
      </w:r>
    </w:p>
    <w:p w:rsidR="0054490D" w:rsidRPr="0017794E" w:rsidRDefault="0054490D" w:rsidP="00535ED3">
      <w:pPr>
        <w:autoSpaceDE w:val="0"/>
        <w:autoSpaceDN w:val="0"/>
        <w:adjustRightInd w:val="0"/>
        <w:ind w:firstLine="709"/>
        <w:jc w:val="both"/>
        <w:rPr>
          <w:rFonts w:eastAsiaTheme="minorHAnsi"/>
          <w:lang w:eastAsia="en-US"/>
        </w:rPr>
      </w:pPr>
      <w:r w:rsidRPr="0017794E">
        <w:rPr>
          <w:rFonts w:eastAsiaTheme="minorHAnsi"/>
          <w:lang w:eastAsia="en-US"/>
        </w:rPr>
        <w:t xml:space="preserve">На территории кластеров ИЖС и МЖС необходимо дополнительно размещать площадки временного хранения автомобилей для расчетного населения кластеров ИЖС и расчетного населения застройки блокированными жилыми домами, индивидуальными жилыми домами в составе кластеров МЖС из расчета 4,5 кв. </w:t>
      </w:r>
      <w:r w:rsidR="0017794E" w:rsidRPr="0017794E">
        <w:rPr>
          <w:rFonts w:eastAsiaTheme="minorHAnsi"/>
          <w:lang w:eastAsia="en-US"/>
        </w:rPr>
        <w:t>М</w:t>
      </w:r>
      <w:r w:rsidRPr="0017794E">
        <w:rPr>
          <w:rFonts w:eastAsiaTheme="minorHAnsi"/>
          <w:lang w:eastAsia="en-US"/>
        </w:rPr>
        <w:t>/участок (индивидуальных или блокированных жилых домов), при этом размещение мест для временного хранения автомобилей предусматривается в границах кластеров ИЖС и МЖС при дальности пешеходной доступности до участков индивидуальных и (или) блокированных жилых домов в границах кластеров ИЖС и МЖС не более 800 м.</w:t>
      </w:r>
    </w:p>
    <w:p w:rsidR="0054490D" w:rsidRPr="0017794E" w:rsidRDefault="0054490D" w:rsidP="00535ED3">
      <w:pPr>
        <w:autoSpaceDE w:val="0"/>
        <w:autoSpaceDN w:val="0"/>
        <w:adjustRightInd w:val="0"/>
        <w:ind w:firstLine="709"/>
        <w:jc w:val="both"/>
        <w:rPr>
          <w:rFonts w:eastAsiaTheme="minorHAnsi"/>
          <w:lang w:eastAsia="en-US"/>
        </w:rPr>
      </w:pPr>
      <w:r w:rsidRPr="0017794E">
        <w:rPr>
          <w:rFonts w:eastAsiaTheme="minorHAnsi"/>
          <w:lang w:eastAsia="en-US"/>
        </w:rPr>
        <w:t>Площадь такой территории может быть скорректирована в случаях размещения автомобилей временного хранения для кластеров ИЖС и МЖС:</w:t>
      </w:r>
    </w:p>
    <w:p w:rsidR="0054490D" w:rsidRPr="0017794E" w:rsidRDefault="0054490D" w:rsidP="00535ED3">
      <w:pPr>
        <w:autoSpaceDE w:val="0"/>
        <w:autoSpaceDN w:val="0"/>
        <w:adjustRightInd w:val="0"/>
        <w:ind w:firstLine="709"/>
        <w:jc w:val="both"/>
        <w:rPr>
          <w:rFonts w:eastAsiaTheme="minorHAnsi"/>
          <w:lang w:eastAsia="en-US"/>
        </w:rPr>
      </w:pPr>
      <w:r w:rsidRPr="0017794E">
        <w:rPr>
          <w:rFonts w:eastAsiaTheme="minorHAnsi"/>
          <w:lang w:eastAsia="en-US"/>
        </w:rPr>
        <w:t>- в многоуровневых надземных гаражах;</w:t>
      </w:r>
    </w:p>
    <w:p w:rsidR="0054490D" w:rsidRPr="0017794E" w:rsidRDefault="0054490D" w:rsidP="00535ED3">
      <w:pPr>
        <w:autoSpaceDE w:val="0"/>
        <w:autoSpaceDN w:val="0"/>
        <w:adjustRightInd w:val="0"/>
        <w:ind w:firstLine="709"/>
        <w:jc w:val="both"/>
        <w:rPr>
          <w:rFonts w:eastAsiaTheme="minorHAnsi"/>
          <w:lang w:eastAsia="en-US"/>
        </w:rPr>
      </w:pPr>
      <w:r w:rsidRPr="0017794E">
        <w:rPr>
          <w:rFonts w:eastAsiaTheme="minorHAnsi"/>
          <w:lang w:eastAsia="en-US"/>
        </w:rPr>
        <w:t>- в красных линиях улично-дорожной сети при условии, что временное хранение автомобилей предусмотрено схемой транспортного обслуживания территории.</w:t>
      </w:r>
    </w:p>
    <w:p w:rsidR="0054490D" w:rsidRPr="0017794E" w:rsidRDefault="0054490D" w:rsidP="00535ED3">
      <w:pPr>
        <w:autoSpaceDE w:val="0"/>
        <w:autoSpaceDN w:val="0"/>
        <w:adjustRightInd w:val="0"/>
        <w:ind w:firstLine="709"/>
        <w:jc w:val="both"/>
        <w:rPr>
          <w:rFonts w:eastAsiaTheme="minorHAnsi"/>
          <w:lang w:eastAsia="en-US"/>
        </w:rPr>
      </w:pPr>
      <w:r w:rsidRPr="0017794E">
        <w:rPr>
          <w:rFonts w:eastAsiaTheme="minorHAnsi"/>
          <w:lang w:eastAsia="en-US"/>
        </w:rPr>
        <w:t xml:space="preserve">При этом площадь территории для размещения одного автомобиля принимается из расчета 22,5 кв. </w:t>
      </w:r>
      <w:r w:rsidR="0017794E" w:rsidRPr="0017794E">
        <w:rPr>
          <w:rFonts w:eastAsiaTheme="minorHAnsi"/>
          <w:lang w:eastAsia="en-US"/>
        </w:rPr>
        <w:t>М</w:t>
      </w:r>
      <w:r w:rsidRPr="0017794E">
        <w:rPr>
          <w:rFonts w:eastAsiaTheme="minorHAnsi"/>
          <w:lang w:eastAsia="en-US"/>
        </w:rPr>
        <w:t>.</w:t>
      </w:r>
    </w:p>
    <w:p w:rsidR="0054490D" w:rsidRPr="0017794E" w:rsidRDefault="0054490D" w:rsidP="00535ED3">
      <w:pPr>
        <w:autoSpaceDE w:val="0"/>
        <w:autoSpaceDN w:val="0"/>
        <w:adjustRightInd w:val="0"/>
        <w:ind w:firstLine="709"/>
        <w:jc w:val="both"/>
        <w:rPr>
          <w:rFonts w:eastAsiaTheme="minorHAnsi"/>
          <w:lang w:eastAsia="en-US"/>
        </w:rPr>
      </w:pPr>
      <w:r w:rsidRPr="0017794E">
        <w:rPr>
          <w:rFonts w:eastAsiaTheme="minorHAnsi"/>
          <w:lang w:eastAsia="en-US"/>
        </w:rPr>
        <w:t xml:space="preserve">Расстояние пешеходных подходов от </w:t>
      </w:r>
      <w:proofErr w:type="spellStart"/>
      <w:r w:rsidRPr="0017794E">
        <w:rPr>
          <w:rFonts w:eastAsiaTheme="minorHAnsi"/>
          <w:lang w:eastAsia="en-US"/>
        </w:rPr>
        <w:t>приобъектных</w:t>
      </w:r>
      <w:proofErr w:type="spellEnd"/>
      <w:r w:rsidRPr="0017794E">
        <w:rPr>
          <w:rFonts w:eastAsiaTheme="minorHAnsi"/>
          <w:lang w:eastAsia="en-US"/>
        </w:rPr>
        <w:t xml:space="preserve"> стоянок для паркования легковых автомобилей следует принимать в соответствии со сводом правил </w:t>
      </w:r>
      <w:hyperlink r:id="rId23" w:history="1">
        <w:r w:rsidRPr="0017794E">
          <w:rPr>
            <w:rFonts w:eastAsiaTheme="minorHAnsi"/>
            <w:lang w:eastAsia="en-US"/>
          </w:rPr>
          <w:t>СП 42.13330.2016</w:t>
        </w:r>
      </w:hyperlink>
      <w:r w:rsidRPr="0017794E">
        <w:rPr>
          <w:rFonts w:eastAsiaTheme="minorHAnsi"/>
          <w:lang w:eastAsia="en-US"/>
        </w:rPr>
        <w:t xml:space="preserve"> "Свод правил. Градостроительство. Планировка и застройка городских и сельских поселений. Актуализированная редакция </w:t>
      </w:r>
      <w:proofErr w:type="spellStart"/>
      <w:r w:rsidR="0017794E" w:rsidRPr="0017794E">
        <w:rPr>
          <w:rFonts w:eastAsiaTheme="minorHAnsi"/>
          <w:lang w:eastAsia="en-US"/>
        </w:rPr>
        <w:t>снип</w:t>
      </w:r>
      <w:proofErr w:type="spellEnd"/>
      <w:r w:rsidR="0017794E" w:rsidRPr="0017794E">
        <w:rPr>
          <w:rFonts w:eastAsiaTheme="minorHAnsi"/>
          <w:lang w:eastAsia="en-US"/>
        </w:rPr>
        <w:t xml:space="preserve"> </w:t>
      </w:r>
      <w:r w:rsidRPr="0017794E">
        <w:rPr>
          <w:rFonts w:eastAsiaTheme="minorHAnsi"/>
          <w:lang w:eastAsia="en-US"/>
        </w:rPr>
        <w:t>2.07.01-89*".</w:t>
      </w:r>
    </w:p>
    <w:p w:rsidR="0054490D" w:rsidRPr="0017794E" w:rsidRDefault="0054490D" w:rsidP="00535ED3">
      <w:pPr>
        <w:autoSpaceDE w:val="0"/>
        <w:autoSpaceDN w:val="0"/>
        <w:adjustRightInd w:val="0"/>
        <w:ind w:firstLine="709"/>
        <w:jc w:val="both"/>
        <w:rPr>
          <w:rFonts w:eastAsiaTheme="minorHAnsi"/>
          <w:lang w:eastAsia="en-US"/>
        </w:rPr>
      </w:pPr>
      <w:r w:rsidRPr="0017794E">
        <w:rPr>
          <w:rFonts w:eastAsiaTheme="minorHAnsi"/>
          <w:lang w:eastAsia="en-US"/>
        </w:rPr>
        <w:t>Парковки в красных линиях улично-дорожной сети предназначаются для общего пользования. Не допускается их использование в целях обеспечения расчетного числа мест постоянного или временного хранения автомобилей, за исключением мест хранения автотранспорта, оборудованных зарядной инфраструктурой для электромобилей на отдельном земельном участке, а также обеспечения расчетного числа мест для временного хранения индивидуального автомобильного транспорта для кластеров ИЖС.</w:t>
      </w:r>
    </w:p>
    <w:p w:rsidR="00751724" w:rsidRPr="0017794E" w:rsidRDefault="00751724" w:rsidP="00535ED3">
      <w:pPr>
        <w:autoSpaceDE w:val="0"/>
        <w:autoSpaceDN w:val="0"/>
        <w:adjustRightInd w:val="0"/>
        <w:ind w:firstLine="709"/>
        <w:jc w:val="both"/>
        <w:rPr>
          <w:rFonts w:eastAsia="Calibri"/>
        </w:rPr>
      </w:pPr>
      <w:r w:rsidRPr="0017794E">
        <w:rPr>
          <w:rFonts w:eastAsia="Calibri"/>
        </w:rPr>
        <w:t>В случае недостаточности территории квартала размещение автомобилей жителей необходимо предусматривать в многоэтажных подземных и (или) наземных гаражах.</w:t>
      </w:r>
    </w:p>
    <w:p w:rsidR="003A4FAC" w:rsidRPr="0017794E" w:rsidRDefault="003A4FAC" w:rsidP="00535ED3">
      <w:pPr>
        <w:autoSpaceDE w:val="0"/>
        <w:autoSpaceDN w:val="0"/>
        <w:adjustRightInd w:val="0"/>
        <w:ind w:firstLine="709"/>
        <w:jc w:val="both"/>
        <w:rPr>
          <w:rFonts w:eastAsiaTheme="minorHAnsi"/>
          <w:lang w:eastAsia="en-US"/>
        </w:rPr>
      </w:pPr>
      <w:r w:rsidRPr="0017794E">
        <w:rPr>
          <w:rFonts w:eastAsiaTheme="minorHAnsi"/>
          <w:lang w:eastAsia="en-US"/>
        </w:rPr>
        <w:t xml:space="preserve">Потребность расчетного населения в местах для временного хранения легковых автомобилей следует предусматривать из расчета не менее 18% от уровня автомобилизации </w:t>
      </w:r>
      <w:r w:rsidRPr="0017794E">
        <w:rPr>
          <w:rFonts w:eastAsiaTheme="minorHAnsi"/>
          <w:lang w:eastAsia="en-US"/>
        </w:rPr>
        <w:lastRenderedPageBreak/>
        <w:t>- 356 автомобилей на 1000 человек расчетного населения, размещение мест для временного хранения легковых автомобилей предусматривается в границах жилого района при дальности пешеходной доступности не более 800 м.</w:t>
      </w:r>
    </w:p>
    <w:p w:rsidR="00751724" w:rsidRPr="0017794E" w:rsidRDefault="00751724" w:rsidP="00535ED3">
      <w:pPr>
        <w:autoSpaceDE w:val="0"/>
        <w:autoSpaceDN w:val="0"/>
        <w:adjustRightInd w:val="0"/>
        <w:ind w:firstLine="709"/>
        <w:jc w:val="both"/>
        <w:rPr>
          <w:rFonts w:eastAsia="Calibri"/>
        </w:rPr>
      </w:pPr>
      <w:r w:rsidRPr="0017794E">
        <w:rPr>
          <w:rFonts w:eastAsia="Calibri"/>
        </w:rPr>
        <w:t xml:space="preserve">Расстояние пешеходных подходов от </w:t>
      </w:r>
      <w:proofErr w:type="spellStart"/>
      <w:r w:rsidRPr="0017794E">
        <w:rPr>
          <w:rFonts w:eastAsia="Calibri"/>
        </w:rPr>
        <w:t>приобъектных</w:t>
      </w:r>
      <w:proofErr w:type="spellEnd"/>
      <w:r w:rsidRPr="0017794E">
        <w:rPr>
          <w:rFonts w:eastAsia="Calibri"/>
        </w:rPr>
        <w:t xml:space="preserve"> стоянок для паркования легковых автомобилей следует принимать в соответствии с </w:t>
      </w:r>
      <w:hyperlink r:id="rId24" w:history="1">
        <w:r w:rsidRPr="0017794E">
          <w:rPr>
            <w:rFonts w:eastAsia="Calibri"/>
          </w:rPr>
          <w:t>СП 42.13330.2016</w:t>
        </w:r>
      </w:hyperlink>
      <w:r w:rsidRPr="0017794E">
        <w:rPr>
          <w:rFonts w:eastAsia="Calibri"/>
        </w:rPr>
        <w:t xml:space="preserve">. Свод правил. Градостроительство. Планировка и застройка городских и сельских поселений. Актуализированная редакция </w:t>
      </w:r>
      <w:proofErr w:type="spellStart"/>
      <w:r w:rsidR="0017794E" w:rsidRPr="0017794E">
        <w:rPr>
          <w:rFonts w:eastAsia="Calibri"/>
        </w:rPr>
        <w:t>снип</w:t>
      </w:r>
      <w:proofErr w:type="spellEnd"/>
      <w:r w:rsidR="0017794E" w:rsidRPr="0017794E">
        <w:rPr>
          <w:rFonts w:eastAsia="Calibri"/>
        </w:rPr>
        <w:t xml:space="preserve"> </w:t>
      </w:r>
      <w:r w:rsidRPr="0017794E">
        <w:rPr>
          <w:rFonts w:eastAsia="Calibri"/>
        </w:rPr>
        <w:t>2.07.01-89*.</w:t>
      </w:r>
    </w:p>
    <w:p w:rsidR="00751724" w:rsidRPr="0017794E" w:rsidRDefault="00751724" w:rsidP="00535ED3">
      <w:pPr>
        <w:autoSpaceDE w:val="0"/>
        <w:autoSpaceDN w:val="0"/>
        <w:adjustRightInd w:val="0"/>
        <w:ind w:firstLine="709"/>
        <w:jc w:val="both"/>
        <w:rPr>
          <w:rFonts w:eastAsia="Calibri"/>
        </w:rPr>
      </w:pPr>
      <w:r w:rsidRPr="0017794E">
        <w:rPr>
          <w:rFonts w:eastAsia="Calibri"/>
        </w:rPr>
        <w:t>Парковки в красных линиях улично-дорожной сети предназначаются для общего пользования. Не допускается их использование в целях обеспечения расчетного числа мест постоянного или временного хранения автомобилей.</w:t>
      </w:r>
    </w:p>
    <w:p w:rsidR="00751724" w:rsidRPr="0017794E" w:rsidRDefault="00751724" w:rsidP="00535ED3">
      <w:pPr>
        <w:autoSpaceDE w:val="0"/>
        <w:autoSpaceDN w:val="0"/>
        <w:adjustRightInd w:val="0"/>
        <w:ind w:firstLine="709"/>
        <w:jc w:val="both"/>
        <w:rPr>
          <w:rFonts w:eastAsia="Calibri"/>
        </w:rPr>
      </w:pPr>
      <w:r w:rsidRPr="0017794E">
        <w:rPr>
          <w:rFonts w:eastAsia="Calibri"/>
        </w:rPr>
        <w:t>Пешеходные коммуникации населенного пункта должны образовывать единую непрерывную систему. Ширину пешеходных коммуникаций следует предусматривать не менее 2,0 метров, с обеспечением беспрепятственного и удобного пропуска пешеходных потоков, включая маломобильные группы населения.</w:t>
      </w:r>
    </w:p>
    <w:p w:rsidR="00751724" w:rsidRPr="0017794E" w:rsidRDefault="00751724" w:rsidP="00535ED3">
      <w:pPr>
        <w:autoSpaceDE w:val="0"/>
        <w:autoSpaceDN w:val="0"/>
        <w:adjustRightInd w:val="0"/>
        <w:ind w:firstLine="709"/>
        <w:jc w:val="both"/>
        <w:rPr>
          <w:rFonts w:eastAsia="Calibri"/>
        </w:rPr>
      </w:pPr>
      <w:r w:rsidRPr="0017794E">
        <w:rPr>
          <w:rFonts w:eastAsia="Calibri"/>
        </w:rPr>
        <w:t xml:space="preserve">Для кратковременной остановки автотранспорта родителей (опекунов, иных сопровождающих), привозящих детей в общеобразовательные и дошкольные образовательные организации, а также работников данных учреждений необходимо предусматривать </w:t>
      </w:r>
      <w:proofErr w:type="spellStart"/>
      <w:r w:rsidRPr="0017794E">
        <w:rPr>
          <w:rFonts w:eastAsia="Calibri"/>
        </w:rPr>
        <w:t>машино</w:t>
      </w:r>
      <w:proofErr w:type="spellEnd"/>
      <w:r w:rsidRPr="0017794E">
        <w:rPr>
          <w:rFonts w:eastAsia="Calibri"/>
        </w:rPr>
        <w:t>-места из расчета не менее:</w:t>
      </w:r>
    </w:p>
    <w:p w:rsidR="00751724" w:rsidRPr="0017794E" w:rsidRDefault="00751724" w:rsidP="0017794E">
      <w:pPr>
        <w:autoSpaceDE w:val="0"/>
        <w:autoSpaceDN w:val="0"/>
        <w:adjustRightInd w:val="0"/>
        <w:ind w:firstLine="709"/>
        <w:jc w:val="both"/>
        <w:outlineLvl w:val="0"/>
        <w:rPr>
          <w:rFonts w:eastAsia="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5733"/>
      </w:tblGrid>
      <w:tr w:rsidR="00751724" w:rsidRPr="0017794E" w:rsidTr="00571FC8">
        <w:tc>
          <w:tcPr>
            <w:tcW w:w="9418" w:type="dxa"/>
            <w:gridSpan w:val="2"/>
            <w:tcBorders>
              <w:top w:val="single" w:sz="4" w:space="0" w:color="auto"/>
              <w:left w:val="single" w:sz="4" w:space="0" w:color="auto"/>
              <w:bottom w:val="single" w:sz="4" w:space="0" w:color="auto"/>
              <w:right w:val="single" w:sz="4" w:space="0" w:color="auto"/>
            </w:tcBorders>
          </w:tcPr>
          <w:p w:rsidR="00751724" w:rsidRPr="0017794E" w:rsidRDefault="00751724" w:rsidP="008944AB">
            <w:pPr>
              <w:autoSpaceDE w:val="0"/>
              <w:autoSpaceDN w:val="0"/>
              <w:adjustRightInd w:val="0"/>
              <w:ind w:firstLine="709"/>
              <w:jc w:val="both"/>
              <w:rPr>
                <w:rFonts w:eastAsia="Calibri"/>
              </w:rPr>
            </w:pPr>
            <w:r w:rsidRPr="0017794E">
              <w:rPr>
                <w:rFonts w:eastAsia="Calibri"/>
              </w:rPr>
              <w:t>Общеобразовательные организации (школы):</w:t>
            </w:r>
          </w:p>
        </w:tc>
      </w:tr>
      <w:tr w:rsidR="00751724" w:rsidRPr="0017794E" w:rsidTr="00571FC8">
        <w:tc>
          <w:tcPr>
            <w:tcW w:w="3685" w:type="dxa"/>
            <w:tcBorders>
              <w:top w:val="single" w:sz="4" w:space="0" w:color="auto"/>
              <w:left w:val="single" w:sz="4" w:space="0" w:color="auto"/>
              <w:bottom w:val="single" w:sz="4" w:space="0" w:color="auto"/>
              <w:right w:val="single" w:sz="4" w:space="0" w:color="auto"/>
            </w:tcBorders>
          </w:tcPr>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Вместимость </w:t>
            </w:r>
            <w:r w:rsidR="00751724" w:rsidRPr="0017794E">
              <w:rPr>
                <w:rFonts w:eastAsia="Calibri"/>
              </w:rPr>
              <w:t>(учащиеся):</w:t>
            </w:r>
          </w:p>
        </w:tc>
        <w:tc>
          <w:tcPr>
            <w:tcW w:w="5733" w:type="dxa"/>
            <w:tcBorders>
              <w:top w:val="single" w:sz="4" w:space="0" w:color="auto"/>
              <w:left w:val="single" w:sz="4" w:space="0" w:color="auto"/>
              <w:bottom w:val="single" w:sz="4" w:space="0" w:color="auto"/>
              <w:right w:val="single" w:sz="4" w:space="0" w:color="auto"/>
            </w:tcBorders>
          </w:tcPr>
          <w:p w:rsidR="00751724" w:rsidRPr="0017794E" w:rsidRDefault="00751724" w:rsidP="008944AB">
            <w:pPr>
              <w:autoSpaceDE w:val="0"/>
              <w:autoSpaceDN w:val="0"/>
              <w:adjustRightInd w:val="0"/>
              <w:jc w:val="both"/>
              <w:rPr>
                <w:rFonts w:eastAsia="Calibri"/>
              </w:rPr>
            </w:pPr>
            <w:r w:rsidRPr="0017794E">
              <w:rPr>
                <w:rFonts w:eastAsia="Calibri"/>
              </w:rPr>
              <w:t>Количество мест хранения автомобилей:</w:t>
            </w:r>
          </w:p>
        </w:tc>
      </w:tr>
      <w:tr w:rsidR="00751724" w:rsidRPr="0017794E" w:rsidTr="00571FC8">
        <w:tc>
          <w:tcPr>
            <w:tcW w:w="3685" w:type="dxa"/>
            <w:tcBorders>
              <w:top w:val="single" w:sz="4" w:space="0" w:color="auto"/>
              <w:left w:val="single" w:sz="4" w:space="0" w:color="auto"/>
              <w:bottom w:val="single" w:sz="4" w:space="0" w:color="auto"/>
              <w:right w:val="single" w:sz="4" w:space="0" w:color="auto"/>
            </w:tcBorders>
          </w:tcPr>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До </w:t>
            </w:r>
            <w:r w:rsidR="00751724" w:rsidRPr="0017794E">
              <w:rPr>
                <w:rFonts w:eastAsia="Calibri"/>
              </w:rPr>
              <w:t>1100</w:t>
            </w:r>
          </w:p>
        </w:tc>
        <w:tc>
          <w:tcPr>
            <w:tcW w:w="5733" w:type="dxa"/>
            <w:tcBorders>
              <w:top w:val="single" w:sz="4" w:space="0" w:color="auto"/>
              <w:left w:val="single" w:sz="4" w:space="0" w:color="auto"/>
              <w:bottom w:val="single" w:sz="4" w:space="0" w:color="auto"/>
              <w:right w:val="single" w:sz="4" w:space="0" w:color="auto"/>
            </w:tcBorders>
          </w:tcPr>
          <w:p w:rsidR="00751724" w:rsidRPr="0017794E" w:rsidRDefault="00751724" w:rsidP="008944AB">
            <w:pPr>
              <w:autoSpaceDE w:val="0"/>
              <w:autoSpaceDN w:val="0"/>
              <w:adjustRightInd w:val="0"/>
              <w:jc w:val="both"/>
              <w:rPr>
                <w:rFonts w:eastAsia="Calibri"/>
              </w:rPr>
            </w:pPr>
            <w:r w:rsidRPr="0017794E">
              <w:rPr>
                <w:rFonts w:eastAsia="Calibri"/>
              </w:rPr>
              <w:t>1 м/м на 100 учащихся и 7 м/м на 100 работающих</w:t>
            </w:r>
          </w:p>
        </w:tc>
      </w:tr>
      <w:tr w:rsidR="00751724" w:rsidRPr="0017794E" w:rsidTr="00571FC8">
        <w:tc>
          <w:tcPr>
            <w:tcW w:w="3685" w:type="dxa"/>
            <w:tcBorders>
              <w:top w:val="single" w:sz="4" w:space="0" w:color="auto"/>
              <w:left w:val="single" w:sz="4" w:space="0" w:color="auto"/>
              <w:bottom w:val="single" w:sz="4" w:space="0" w:color="auto"/>
              <w:right w:val="single" w:sz="4" w:space="0" w:color="auto"/>
            </w:tcBorders>
          </w:tcPr>
          <w:p w:rsidR="00751724" w:rsidRPr="0017794E" w:rsidRDefault="00751724" w:rsidP="008944AB">
            <w:pPr>
              <w:autoSpaceDE w:val="0"/>
              <w:autoSpaceDN w:val="0"/>
              <w:adjustRightInd w:val="0"/>
              <w:ind w:firstLine="709"/>
              <w:jc w:val="both"/>
              <w:rPr>
                <w:rFonts w:eastAsia="Calibri"/>
              </w:rPr>
            </w:pPr>
            <w:r w:rsidRPr="0017794E">
              <w:rPr>
                <w:rFonts w:eastAsia="Calibri"/>
              </w:rPr>
              <w:t>1100 и более</w:t>
            </w:r>
          </w:p>
        </w:tc>
        <w:tc>
          <w:tcPr>
            <w:tcW w:w="5733" w:type="dxa"/>
            <w:tcBorders>
              <w:top w:val="single" w:sz="4" w:space="0" w:color="auto"/>
              <w:left w:val="single" w:sz="4" w:space="0" w:color="auto"/>
              <w:bottom w:val="single" w:sz="4" w:space="0" w:color="auto"/>
              <w:right w:val="single" w:sz="4" w:space="0" w:color="auto"/>
            </w:tcBorders>
          </w:tcPr>
          <w:p w:rsidR="00751724" w:rsidRPr="0017794E" w:rsidRDefault="00751724" w:rsidP="008944AB">
            <w:pPr>
              <w:autoSpaceDE w:val="0"/>
              <w:autoSpaceDN w:val="0"/>
              <w:adjustRightInd w:val="0"/>
              <w:jc w:val="both"/>
              <w:rPr>
                <w:rFonts w:eastAsia="Calibri"/>
              </w:rPr>
            </w:pPr>
            <w:r w:rsidRPr="0017794E">
              <w:rPr>
                <w:rFonts w:eastAsia="Calibri"/>
              </w:rPr>
              <w:t>1 м/м на 100 учащихся и 5 м/м на 100 работающих</w:t>
            </w:r>
          </w:p>
        </w:tc>
      </w:tr>
      <w:tr w:rsidR="00751724" w:rsidRPr="0017794E" w:rsidTr="00571FC8">
        <w:tc>
          <w:tcPr>
            <w:tcW w:w="9418" w:type="dxa"/>
            <w:gridSpan w:val="2"/>
            <w:tcBorders>
              <w:top w:val="single" w:sz="4" w:space="0" w:color="auto"/>
              <w:left w:val="single" w:sz="4" w:space="0" w:color="auto"/>
              <w:bottom w:val="single" w:sz="4" w:space="0" w:color="auto"/>
              <w:right w:val="single" w:sz="4" w:space="0" w:color="auto"/>
            </w:tcBorders>
          </w:tcPr>
          <w:p w:rsidR="00751724" w:rsidRPr="0017794E" w:rsidRDefault="00751724" w:rsidP="008944AB">
            <w:pPr>
              <w:autoSpaceDE w:val="0"/>
              <w:autoSpaceDN w:val="0"/>
              <w:adjustRightInd w:val="0"/>
              <w:ind w:firstLine="709"/>
              <w:jc w:val="both"/>
              <w:rPr>
                <w:rFonts w:eastAsia="Calibri"/>
              </w:rPr>
            </w:pPr>
            <w:r w:rsidRPr="0017794E">
              <w:rPr>
                <w:rFonts w:eastAsia="Calibri"/>
              </w:rPr>
              <w:t>Дошкольные образовательные организации (детские сады):</w:t>
            </w:r>
          </w:p>
        </w:tc>
      </w:tr>
      <w:tr w:rsidR="00751724" w:rsidRPr="0017794E" w:rsidTr="00571FC8">
        <w:tc>
          <w:tcPr>
            <w:tcW w:w="3685" w:type="dxa"/>
            <w:tcBorders>
              <w:top w:val="single" w:sz="4" w:space="0" w:color="auto"/>
              <w:left w:val="single" w:sz="4" w:space="0" w:color="auto"/>
              <w:bottom w:val="single" w:sz="4" w:space="0" w:color="auto"/>
              <w:right w:val="single" w:sz="4" w:space="0" w:color="auto"/>
            </w:tcBorders>
          </w:tcPr>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До </w:t>
            </w:r>
            <w:r w:rsidR="00751724" w:rsidRPr="0017794E">
              <w:rPr>
                <w:rFonts w:eastAsia="Calibri"/>
              </w:rPr>
              <w:t>330 мест</w:t>
            </w:r>
          </w:p>
        </w:tc>
        <w:tc>
          <w:tcPr>
            <w:tcW w:w="5733" w:type="dxa"/>
            <w:tcBorders>
              <w:top w:val="single" w:sz="4" w:space="0" w:color="auto"/>
              <w:left w:val="single" w:sz="4" w:space="0" w:color="auto"/>
              <w:bottom w:val="single" w:sz="4" w:space="0" w:color="auto"/>
              <w:right w:val="single" w:sz="4" w:space="0" w:color="auto"/>
            </w:tcBorders>
          </w:tcPr>
          <w:p w:rsidR="00751724" w:rsidRPr="0017794E" w:rsidRDefault="00751724" w:rsidP="008944AB">
            <w:pPr>
              <w:autoSpaceDE w:val="0"/>
              <w:autoSpaceDN w:val="0"/>
              <w:adjustRightInd w:val="0"/>
              <w:jc w:val="both"/>
              <w:rPr>
                <w:rFonts w:eastAsia="Calibri"/>
              </w:rPr>
            </w:pPr>
            <w:r w:rsidRPr="0017794E">
              <w:rPr>
                <w:rFonts w:eastAsia="Calibri"/>
              </w:rPr>
              <w:t>5 м/м</w:t>
            </w:r>
          </w:p>
        </w:tc>
      </w:tr>
      <w:tr w:rsidR="00751724" w:rsidRPr="0017794E" w:rsidTr="00571FC8">
        <w:tc>
          <w:tcPr>
            <w:tcW w:w="3685" w:type="dxa"/>
            <w:tcBorders>
              <w:top w:val="single" w:sz="4" w:space="0" w:color="auto"/>
              <w:left w:val="single" w:sz="4" w:space="0" w:color="auto"/>
              <w:bottom w:val="single" w:sz="4" w:space="0" w:color="auto"/>
              <w:right w:val="single" w:sz="4" w:space="0" w:color="auto"/>
            </w:tcBorders>
          </w:tcPr>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Свыше </w:t>
            </w:r>
            <w:r w:rsidR="00751724" w:rsidRPr="0017794E">
              <w:rPr>
                <w:rFonts w:eastAsia="Calibri"/>
              </w:rPr>
              <w:t>330 мест</w:t>
            </w:r>
          </w:p>
        </w:tc>
        <w:tc>
          <w:tcPr>
            <w:tcW w:w="5733" w:type="dxa"/>
            <w:tcBorders>
              <w:top w:val="single" w:sz="4" w:space="0" w:color="auto"/>
              <w:left w:val="single" w:sz="4" w:space="0" w:color="auto"/>
              <w:bottom w:val="single" w:sz="4" w:space="0" w:color="auto"/>
              <w:right w:val="single" w:sz="4" w:space="0" w:color="auto"/>
            </w:tcBorders>
          </w:tcPr>
          <w:p w:rsidR="00751724" w:rsidRPr="0017794E" w:rsidRDefault="00751724" w:rsidP="008944AB">
            <w:pPr>
              <w:autoSpaceDE w:val="0"/>
              <w:autoSpaceDN w:val="0"/>
              <w:adjustRightInd w:val="0"/>
              <w:jc w:val="both"/>
              <w:rPr>
                <w:rFonts w:eastAsia="Calibri"/>
              </w:rPr>
            </w:pPr>
            <w:r w:rsidRPr="0017794E">
              <w:rPr>
                <w:rFonts w:eastAsia="Calibri"/>
              </w:rPr>
              <w:t>1 м/м на 100 мест и 10 м/м на 100 сотрудников</w:t>
            </w:r>
          </w:p>
        </w:tc>
      </w:tr>
    </w:tbl>
    <w:p w:rsidR="00751724" w:rsidRPr="0017794E" w:rsidRDefault="00751724" w:rsidP="0017794E">
      <w:pPr>
        <w:autoSpaceDE w:val="0"/>
        <w:autoSpaceDN w:val="0"/>
        <w:adjustRightInd w:val="0"/>
        <w:ind w:firstLine="709"/>
        <w:jc w:val="both"/>
        <w:rPr>
          <w:rFonts w:eastAsia="Calibri"/>
        </w:rPr>
      </w:pP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При </w:t>
      </w:r>
      <w:r w:rsidR="00751724" w:rsidRPr="0017794E">
        <w:rPr>
          <w:rFonts w:eastAsia="Calibri"/>
        </w:rPr>
        <w:t xml:space="preserve">дальности пешеходной доступности таких </w:t>
      </w:r>
      <w:proofErr w:type="spellStart"/>
      <w:r w:rsidR="00751724" w:rsidRPr="0017794E">
        <w:rPr>
          <w:rFonts w:eastAsia="Calibri"/>
        </w:rPr>
        <w:t>машино</w:t>
      </w:r>
      <w:proofErr w:type="spellEnd"/>
      <w:r w:rsidR="00751724" w:rsidRPr="0017794E">
        <w:rPr>
          <w:rFonts w:eastAsia="Calibri"/>
        </w:rPr>
        <w:t>-мест не более 200 м от территории данных учреждений.</w:t>
      </w:r>
    </w:p>
    <w:p w:rsidR="00751724" w:rsidRPr="0017794E" w:rsidRDefault="00751724" w:rsidP="008944AB">
      <w:pPr>
        <w:autoSpaceDE w:val="0"/>
        <w:autoSpaceDN w:val="0"/>
        <w:adjustRightInd w:val="0"/>
        <w:ind w:firstLine="709"/>
        <w:jc w:val="both"/>
        <w:rPr>
          <w:rFonts w:eastAsia="Calibri"/>
        </w:rPr>
      </w:pPr>
      <w:r w:rsidRPr="0017794E">
        <w:rPr>
          <w:rFonts w:eastAsia="Calibri"/>
        </w:rPr>
        <w:t xml:space="preserve">Количество парковочных мест для помещений нежилого назначения (встроенные, пристроенные, встроенно-пристроенные) следует принимать в соответствии с приложением Ж </w:t>
      </w:r>
      <w:hyperlink r:id="rId25" w:history="1">
        <w:r w:rsidRPr="0017794E">
          <w:rPr>
            <w:rFonts w:eastAsia="Calibri"/>
          </w:rPr>
          <w:t>СП 42.13330.2016</w:t>
        </w:r>
      </w:hyperlink>
      <w:r w:rsidRPr="0017794E">
        <w:rPr>
          <w:rFonts w:eastAsia="Calibri"/>
        </w:rPr>
        <w:t xml:space="preserve">. Свод правил. Градостроительство. Планировка и застройка городских и сельских поселений. Актуализированная редакция </w:t>
      </w:r>
      <w:proofErr w:type="spellStart"/>
      <w:r w:rsidR="0017794E" w:rsidRPr="0017794E">
        <w:rPr>
          <w:rFonts w:eastAsia="Calibri"/>
        </w:rPr>
        <w:t>снип</w:t>
      </w:r>
      <w:proofErr w:type="spellEnd"/>
      <w:r w:rsidR="0017794E" w:rsidRPr="0017794E">
        <w:rPr>
          <w:rFonts w:eastAsia="Calibri"/>
        </w:rPr>
        <w:t xml:space="preserve"> </w:t>
      </w:r>
      <w:r w:rsidRPr="0017794E">
        <w:rPr>
          <w:rFonts w:eastAsia="Calibri"/>
        </w:rPr>
        <w:t>2.07.01-89* в зависимости от функционального назначения.</w:t>
      </w:r>
    </w:p>
    <w:p w:rsidR="00DF1610" w:rsidRPr="0017794E" w:rsidRDefault="00DF1610" w:rsidP="008944AB">
      <w:pPr>
        <w:autoSpaceDE w:val="0"/>
        <w:autoSpaceDN w:val="0"/>
        <w:adjustRightInd w:val="0"/>
        <w:ind w:firstLine="709"/>
        <w:jc w:val="both"/>
        <w:rPr>
          <w:rFonts w:eastAsiaTheme="minorHAnsi"/>
          <w:lang w:eastAsia="en-US"/>
        </w:rPr>
      </w:pPr>
      <w:r w:rsidRPr="0017794E">
        <w:rPr>
          <w:rFonts w:eastAsiaTheme="minorHAnsi"/>
          <w:lang w:eastAsia="en-US"/>
        </w:rPr>
        <w:t xml:space="preserve">Количество мест для хранения автомобилей (парковочных мест) для помещений нежилого назначения в зданиях, не являющихся торговыми и торгово-развлекательными комплексами, следует принимать в зависимости от функции таких помещений в соответствии с приложением </w:t>
      </w:r>
      <w:r w:rsidR="006164B1" w:rsidRPr="0017794E">
        <w:rPr>
          <w:rFonts w:eastAsiaTheme="minorHAnsi"/>
          <w:lang w:eastAsia="en-US"/>
        </w:rPr>
        <w:t>№</w:t>
      </w:r>
      <w:r w:rsidRPr="0017794E">
        <w:rPr>
          <w:rFonts w:eastAsiaTheme="minorHAnsi"/>
          <w:lang w:eastAsia="en-US"/>
        </w:rPr>
        <w:t xml:space="preserve"> </w:t>
      </w:r>
      <w:r w:rsidR="006164B1" w:rsidRPr="0017794E">
        <w:rPr>
          <w:rFonts w:eastAsiaTheme="minorHAnsi"/>
          <w:lang w:eastAsia="en-US"/>
        </w:rPr>
        <w:t>7</w:t>
      </w:r>
      <w:r w:rsidRPr="0017794E">
        <w:rPr>
          <w:rFonts w:eastAsiaTheme="minorHAnsi"/>
          <w:lang w:eastAsia="en-US"/>
        </w:rPr>
        <w:t xml:space="preserve">, а при отсутствии конкретной функции - из расчета 1 место на 50 кв. </w:t>
      </w:r>
      <w:r w:rsidR="0017794E" w:rsidRPr="0017794E">
        <w:rPr>
          <w:rFonts w:eastAsiaTheme="minorHAnsi"/>
          <w:lang w:eastAsia="en-US"/>
        </w:rPr>
        <w:t xml:space="preserve">М </w:t>
      </w:r>
      <w:r w:rsidRPr="0017794E">
        <w:rPr>
          <w:rFonts w:eastAsiaTheme="minorHAnsi"/>
          <w:lang w:eastAsia="en-US"/>
        </w:rPr>
        <w:t>площади таких помещений.</w:t>
      </w:r>
    </w:p>
    <w:p w:rsidR="0054490D" w:rsidRPr="0017794E" w:rsidRDefault="0054490D" w:rsidP="008944AB">
      <w:pPr>
        <w:autoSpaceDE w:val="0"/>
        <w:autoSpaceDN w:val="0"/>
        <w:adjustRightInd w:val="0"/>
        <w:ind w:firstLine="709"/>
        <w:jc w:val="both"/>
        <w:rPr>
          <w:rFonts w:eastAsiaTheme="minorHAnsi"/>
          <w:lang w:eastAsia="en-US"/>
        </w:rPr>
      </w:pPr>
      <w:r w:rsidRPr="0017794E">
        <w:rPr>
          <w:rFonts w:eastAsiaTheme="minorHAnsi"/>
          <w:lang w:eastAsia="en-US"/>
        </w:rPr>
        <w:t xml:space="preserve">Не допускается обеспечение нормативной потребности планируемой застройки в местах хранения индивидуального автомобильного транспорта и </w:t>
      </w:r>
      <w:proofErr w:type="spellStart"/>
      <w:r w:rsidRPr="0017794E">
        <w:rPr>
          <w:rFonts w:eastAsiaTheme="minorHAnsi"/>
          <w:lang w:eastAsia="en-US"/>
        </w:rPr>
        <w:t>приобъектных</w:t>
      </w:r>
      <w:proofErr w:type="spellEnd"/>
      <w:r w:rsidRPr="0017794E">
        <w:rPr>
          <w:rFonts w:eastAsiaTheme="minorHAnsi"/>
          <w:lang w:eastAsia="en-US"/>
        </w:rPr>
        <w:t xml:space="preserve"> стоянках за счет зависимых мест хранения автотранспорта.</w:t>
      </w:r>
    </w:p>
    <w:p w:rsidR="00751724" w:rsidRPr="0017794E" w:rsidRDefault="00751724" w:rsidP="008944AB">
      <w:pPr>
        <w:autoSpaceDE w:val="0"/>
        <w:autoSpaceDN w:val="0"/>
        <w:adjustRightInd w:val="0"/>
        <w:ind w:firstLine="709"/>
        <w:jc w:val="both"/>
        <w:rPr>
          <w:rFonts w:eastAsia="Calibri"/>
        </w:rPr>
      </w:pPr>
      <w:r w:rsidRPr="0017794E">
        <w:rPr>
          <w:rFonts w:eastAsia="Calibri"/>
        </w:rPr>
        <w:t>5.11 Количество парковочных мест при торговых и торгово-развлекательных комплексах необходимо принимать в зависимости от площади и типа комплекса:</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Комплекс </w:t>
      </w:r>
      <w:r w:rsidR="00751724" w:rsidRPr="0017794E">
        <w:rPr>
          <w:rFonts w:eastAsia="Calibri"/>
        </w:rPr>
        <w:t xml:space="preserve">с размером до 40000 кв. </w:t>
      </w:r>
      <w:r w:rsidRPr="0017794E">
        <w:rPr>
          <w:rFonts w:eastAsia="Calibri"/>
        </w:rPr>
        <w:t xml:space="preserve">М </w:t>
      </w:r>
      <w:r w:rsidR="00751724" w:rsidRPr="0017794E">
        <w:rPr>
          <w:rFonts w:eastAsia="Calibri"/>
        </w:rPr>
        <w:t xml:space="preserve">торговой площади - не менее 4,5 </w:t>
      </w:r>
      <w:proofErr w:type="spellStart"/>
      <w:r w:rsidR="00751724" w:rsidRPr="0017794E">
        <w:rPr>
          <w:rFonts w:eastAsia="Calibri"/>
        </w:rPr>
        <w:t>машиноместа</w:t>
      </w:r>
      <w:proofErr w:type="spellEnd"/>
      <w:r w:rsidR="00751724" w:rsidRPr="0017794E">
        <w:rPr>
          <w:rFonts w:eastAsia="Calibri"/>
        </w:rPr>
        <w:t xml:space="preserve"> на 100 кв. </w:t>
      </w:r>
      <w:r w:rsidRPr="0017794E">
        <w:rPr>
          <w:rFonts w:eastAsia="Calibri"/>
        </w:rPr>
        <w:t xml:space="preserve">М </w:t>
      </w:r>
      <w:r w:rsidR="00751724" w:rsidRPr="0017794E">
        <w:rPr>
          <w:rFonts w:eastAsia="Calibri"/>
        </w:rPr>
        <w:t>торговой площади;</w:t>
      </w:r>
    </w:p>
    <w:p w:rsidR="00751724" w:rsidRPr="0017794E" w:rsidRDefault="0017794E" w:rsidP="008944AB">
      <w:pPr>
        <w:autoSpaceDE w:val="0"/>
        <w:autoSpaceDN w:val="0"/>
        <w:adjustRightInd w:val="0"/>
        <w:ind w:firstLine="709"/>
        <w:jc w:val="both"/>
        <w:rPr>
          <w:rFonts w:eastAsia="Calibri"/>
        </w:rPr>
      </w:pPr>
      <w:r w:rsidRPr="0017794E">
        <w:rPr>
          <w:rFonts w:eastAsia="Calibri"/>
        </w:rPr>
        <w:lastRenderedPageBreak/>
        <w:t xml:space="preserve">Комплекс </w:t>
      </w:r>
      <w:r w:rsidR="00751724" w:rsidRPr="0017794E">
        <w:rPr>
          <w:rFonts w:eastAsia="Calibri"/>
        </w:rPr>
        <w:t xml:space="preserve">с размером до 60000 кв. </w:t>
      </w:r>
      <w:r w:rsidRPr="0017794E">
        <w:rPr>
          <w:rFonts w:eastAsia="Calibri"/>
        </w:rPr>
        <w:t xml:space="preserve">М </w:t>
      </w:r>
      <w:r w:rsidR="00751724" w:rsidRPr="0017794E">
        <w:rPr>
          <w:rFonts w:eastAsia="Calibri"/>
        </w:rPr>
        <w:t xml:space="preserve">торговой площади - не менее 5,5 </w:t>
      </w:r>
      <w:proofErr w:type="spellStart"/>
      <w:r w:rsidR="00751724" w:rsidRPr="0017794E">
        <w:rPr>
          <w:rFonts w:eastAsia="Calibri"/>
        </w:rPr>
        <w:t>машиноместа</w:t>
      </w:r>
      <w:proofErr w:type="spellEnd"/>
      <w:r w:rsidR="00751724" w:rsidRPr="0017794E">
        <w:rPr>
          <w:rFonts w:eastAsia="Calibri"/>
        </w:rPr>
        <w:t xml:space="preserve"> на 100 кв. </w:t>
      </w:r>
      <w:r w:rsidRPr="0017794E">
        <w:rPr>
          <w:rFonts w:eastAsia="Calibri"/>
        </w:rPr>
        <w:t xml:space="preserve">М </w:t>
      </w:r>
      <w:r w:rsidR="00751724" w:rsidRPr="0017794E">
        <w:rPr>
          <w:rFonts w:eastAsia="Calibri"/>
        </w:rPr>
        <w:t>торговой площади;</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Комплекс </w:t>
      </w:r>
      <w:r w:rsidR="00751724" w:rsidRPr="0017794E">
        <w:rPr>
          <w:rFonts w:eastAsia="Calibri"/>
        </w:rPr>
        <w:t xml:space="preserve">с размером более 60000 кв. </w:t>
      </w:r>
      <w:r w:rsidRPr="0017794E">
        <w:rPr>
          <w:rFonts w:eastAsia="Calibri"/>
        </w:rPr>
        <w:t xml:space="preserve">М </w:t>
      </w:r>
      <w:r w:rsidR="00751724" w:rsidRPr="0017794E">
        <w:rPr>
          <w:rFonts w:eastAsia="Calibri"/>
        </w:rPr>
        <w:t xml:space="preserve">торговой площади - количество </w:t>
      </w:r>
      <w:proofErr w:type="spellStart"/>
      <w:r w:rsidR="00751724" w:rsidRPr="0017794E">
        <w:rPr>
          <w:rFonts w:eastAsia="Calibri"/>
        </w:rPr>
        <w:t>машиномест</w:t>
      </w:r>
      <w:proofErr w:type="spellEnd"/>
      <w:r w:rsidR="00751724" w:rsidRPr="0017794E">
        <w:rPr>
          <w:rFonts w:eastAsia="Calibri"/>
        </w:rPr>
        <w:t xml:space="preserve"> на 100 кв. </w:t>
      </w:r>
      <w:r w:rsidRPr="0017794E">
        <w:rPr>
          <w:rFonts w:eastAsia="Calibri"/>
        </w:rPr>
        <w:t xml:space="preserve">М </w:t>
      </w:r>
      <w:r w:rsidR="00751724" w:rsidRPr="0017794E">
        <w:rPr>
          <w:rFonts w:eastAsia="Calibri"/>
        </w:rPr>
        <w:t>торговой площади определяется расчетом;</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В </w:t>
      </w:r>
      <w:r w:rsidR="00751724" w:rsidRPr="0017794E">
        <w:rPr>
          <w:rFonts w:eastAsia="Calibri"/>
        </w:rPr>
        <w:t xml:space="preserve">комплексах, где есть гипермаркет и/или многозальный кинотеатр, количество </w:t>
      </w:r>
      <w:proofErr w:type="spellStart"/>
      <w:r w:rsidR="00751724" w:rsidRPr="0017794E">
        <w:rPr>
          <w:rFonts w:eastAsia="Calibri"/>
        </w:rPr>
        <w:t>машиномест</w:t>
      </w:r>
      <w:proofErr w:type="spellEnd"/>
      <w:r w:rsidR="00751724" w:rsidRPr="0017794E">
        <w:rPr>
          <w:rFonts w:eastAsia="Calibri"/>
        </w:rPr>
        <w:t xml:space="preserve"> на 100 кв. </w:t>
      </w:r>
      <w:r w:rsidRPr="0017794E">
        <w:rPr>
          <w:rFonts w:eastAsia="Calibri"/>
        </w:rPr>
        <w:t xml:space="preserve">М </w:t>
      </w:r>
      <w:r w:rsidR="00751724" w:rsidRPr="0017794E">
        <w:rPr>
          <w:rFonts w:eastAsia="Calibri"/>
        </w:rPr>
        <w:t>торговой площади должно быть не менее 7.</w:t>
      </w:r>
    </w:p>
    <w:p w:rsidR="00751724" w:rsidRPr="0017794E" w:rsidRDefault="00751724" w:rsidP="008944AB">
      <w:pPr>
        <w:autoSpaceDE w:val="0"/>
        <w:autoSpaceDN w:val="0"/>
        <w:adjustRightInd w:val="0"/>
        <w:ind w:firstLine="709"/>
        <w:jc w:val="both"/>
        <w:rPr>
          <w:rFonts w:eastAsia="Calibri"/>
        </w:rPr>
      </w:pPr>
      <w:r w:rsidRPr="0017794E">
        <w:rPr>
          <w:rFonts w:eastAsia="Calibri"/>
        </w:rPr>
        <w:t>5.12 Размещение объектов авиации общего назначения - вертолетных площадок - осуществляется из расчета:</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Не </w:t>
      </w:r>
      <w:r w:rsidR="00751724" w:rsidRPr="0017794E">
        <w:rPr>
          <w:rFonts w:eastAsia="Calibri"/>
        </w:rPr>
        <w:t xml:space="preserve">менее 2 площадок на городское поселение, городской округ с численностью населения свыше 50 тыс. </w:t>
      </w:r>
      <w:r w:rsidRPr="0017794E">
        <w:rPr>
          <w:rFonts w:eastAsia="Calibri"/>
        </w:rPr>
        <w:t>Человек</w:t>
      </w:r>
      <w:r w:rsidR="00751724" w:rsidRPr="0017794E">
        <w:rPr>
          <w:rFonts w:eastAsia="Calibri"/>
        </w:rPr>
        <w:t>;</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Не </w:t>
      </w:r>
      <w:r w:rsidR="00751724" w:rsidRPr="0017794E">
        <w:rPr>
          <w:rFonts w:eastAsia="Calibri"/>
        </w:rPr>
        <w:t xml:space="preserve">менее 1 площадки на городское или сельское поселения, городской округ с численностью населения до 50 тыс. </w:t>
      </w:r>
      <w:r w:rsidRPr="0017794E">
        <w:rPr>
          <w:rFonts w:eastAsia="Calibri"/>
        </w:rPr>
        <w:t>Человек</w:t>
      </w:r>
      <w:r w:rsidR="00751724" w:rsidRPr="0017794E">
        <w:rPr>
          <w:rFonts w:eastAsia="Calibri"/>
        </w:rPr>
        <w:t>;</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Преимущественно </w:t>
      </w:r>
      <w:r w:rsidR="00751724" w:rsidRPr="0017794E">
        <w:rPr>
          <w:rFonts w:eastAsia="Calibri"/>
        </w:rPr>
        <w:t>на территориях придорожной полосы федеральных и (или) региональных автомобильных дорог.</w:t>
      </w:r>
    </w:p>
    <w:p w:rsidR="00751724" w:rsidRPr="0017794E" w:rsidRDefault="00751724" w:rsidP="008944AB">
      <w:pPr>
        <w:autoSpaceDE w:val="0"/>
        <w:autoSpaceDN w:val="0"/>
        <w:adjustRightInd w:val="0"/>
        <w:ind w:firstLine="709"/>
        <w:jc w:val="both"/>
        <w:rPr>
          <w:rFonts w:eastAsia="Calibri"/>
        </w:rPr>
      </w:pPr>
      <w:r w:rsidRPr="0017794E">
        <w:rPr>
          <w:rFonts w:eastAsia="Calibri"/>
        </w:rPr>
        <w:t xml:space="preserve">5.13 Площадь парков в населенных пунктах принимается из расчета не менее 3,0 кв. </w:t>
      </w:r>
      <w:r w:rsidR="0017794E" w:rsidRPr="0017794E">
        <w:rPr>
          <w:rFonts w:eastAsia="Calibri"/>
        </w:rPr>
        <w:t>М</w:t>
      </w:r>
      <w:r w:rsidRPr="0017794E">
        <w:rPr>
          <w:rFonts w:eastAsia="Calibri"/>
        </w:rPr>
        <w:t xml:space="preserve">/чел. В населенных пунктах с численностью населения до 3 тыс. </w:t>
      </w:r>
      <w:r w:rsidR="0017794E" w:rsidRPr="0017794E">
        <w:rPr>
          <w:rFonts w:eastAsia="Calibri"/>
        </w:rPr>
        <w:t xml:space="preserve">Человек </w:t>
      </w:r>
      <w:r w:rsidRPr="0017794E">
        <w:rPr>
          <w:rFonts w:eastAsia="Calibri"/>
        </w:rPr>
        <w:t xml:space="preserve">площадь парка не может быть менее 0,9 га, с численностью населения до 1 тыс. </w:t>
      </w:r>
      <w:r w:rsidR="0017794E" w:rsidRPr="0017794E">
        <w:rPr>
          <w:rFonts w:eastAsia="Calibri"/>
        </w:rPr>
        <w:t xml:space="preserve">Человек </w:t>
      </w:r>
      <w:r w:rsidRPr="0017794E">
        <w:rPr>
          <w:rFonts w:eastAsia="Calibri"/>
        </w:rPr>
        <w:t>- 0,5 га.</w:t>
      </w:r>
    </w:p>
    <w:p w:rsidR="00751724" w:rsidRPr="0017794E" w:rsidRDefault="00751724" w:rsidP="008944AB">
      <w:pPr>
        <w:autoSpaceDE w:val="0"/>
        <w:autoSpaceDN w:val="0"/>
        <w:adjustRightInd w:val="0"/>
        <w:ind w:firstLine="709"/>
        <w:jc w:val="both"/>
        <w:rPr>
          <w:rFonts w:eastAsia="Calibri"/>
        </w:rPr>
      </w:pPr>
      <w:r w:rsidRPr="0017794E">
        <w:rPr>
          <w:rFonts w:eastAsia="Calibri"/>
        </w:rPr>
        <w:t>5.14 За расчетный показатель потребности в озелененных территориях принимается минимально необходимая площадь озелененных территорий в квадратных метрах на одного человека расчетного населения, в которую вместе с озелененными территориями общего пользования (парками, садами, скверами, бульварами) включаются озелененные части территорий при объектах жилищного строительства, при объектах образования, здравоохранения, культуры, спорта, административно-управленческих и иных объектах.</w:t>
      </w:r>
    </w:p>
    <w:p w:rsidR="00751724" w:rsidRPr="0017794E" w:rsidRDefault="00751724" w:rsidP="008944AB">
      <w:pPr>
        <w:autoSpaceDE w:val="0"/>
        <w:autoSpaceDN w:val="0"/>
        <w:adjustRightInd w:val="0"/>
        <w:ind w:firstLine="709"/>
        <w:jc w:val="both"/>
        <w:rPr>
          <w:rFonts w:eastAsia="Calibri"/>
        </w:rPr>
      </w:pPr>
      <w:r w:rsidRPr="0017794E">
        <w:rPr>
          <w:rFonts w:eastAsia="Calibri"/>
        </w:rPr>
        <w:t>5.15 Расчетные показатели потребности в озелененных территориях в населенных пунктах, дифференцированные по численности населения населенных пунктов и принадлежности их к устойчивой системе расселения, приведены в Таблице №8</w:t>
      </w:r>
      <w:hyperlink r:id="rId26" w:history="1"/>
      <w:r w:rsidRPr="0017794E">
        <w:rPr>
          <w:rFonts w:eastAsia="Calibri"/>
        </w:rPr>
        <w:t>.</w:t>
      </w:r>
    </w:p>
    <w:p w:rsidR="00751724" w:rsidRPr="0017794E" w:rsidRDefault="00751724" w:rsidP="008944AB">
      <w:pPr>
        <w:autoSpaceDE w:val="0"/>
        <w:autoSpaceDN w:val="0"/>
        <w:adjustRightInd w:val="0"/>
        <w:ind w:firstLine="709"/>
        <w:jc w:val="both"/>
        <w:rPr>
          <w:rFonts w:eastAsia="Calibri"/>
        </w:rPr>
      </w:pPr>
      <w:r w:rsidRPr="0017794E">
        <w:rPr>
          <w:rFonts w:eastAsia="Calibri"/>
        </w:rPr>
        <w:t xml:space="preserve">5.16 Минимальная обеспеченность жителей местами в муниципальных дошкольных образовательных организациях принимается из расчета 65 мест на 1 тыс. </w:t>
      </w:r>
      <w:r w:rsidR="0017794E" w:rsidRPr="0017794E">
        <w:rPr>
          <w:rFonts w:eastAsia="Calibri"/>
        </w:rPr>
        <w:t>Человек</w:t>
      </w:r>
      <w:r w:rsidRPr="0017794E">
        <w:rPr>
          <w:rFonts w:eastAsia="Calibri"/>
        </w:rPr>
        <w:t>.</w:t>
      </w:r>
    </w:p>
    <w:p w:rsidR="00751724" w:rsidRPr="0017794E" w:rsidRDefault="00751724" w:rsidP="008944AB">
      <w:pPr>
        <w:autoSpaceDE w:val="0"/>
        <w:autoSpaceDN w:val="0"/>
        <w:adjustRightInd w:val="0"/>
        <w:ind w:firstLine="709"/>
        <w:jc w:val="both"/>
        <w:rPr>
          <w:rFonts w:eastAsia="Calibri"/>
        </w:rPr>
      </w:pPr>
      <w:r w:rsidRPr="0017794E">
        <w:rPr>
          <w:rFonts w:eastAsia="Calibri"/>
        </w:rPr>
        <w:t xml:space="preserve">Минимальная обеспеченность жителей местами в муниципальных общеобразовательных организациях принимается из расчета 100 процентов от количества детей в возрасте от 6 до 15 лет (1-9 классы) и 50 процентов от количества детей в возрасте от 15 до 17 лет (10-11 классы) при обучении в одну смену, а при отсутствии сведений о демографическом составе жителей, в том числе в проектируемой жилой застройке, из расчета 135 мест на 1 тыс. </w:t>
      </w:r>
      <w:r w:rsidR="0017794E" w:rsidRPr="0017794E">
        <w:rPr>
          <w:rFonts w:eastAsia="Calibri"/>
        </w:rPr>
        <w:t>Человек</w:t>
      </w:r>
      <w:r w:rsidRPr="0017794E">
        <w:rPr>
          <w:rFonts w:eastAsia="Calibri"/>
        </w:rPr>
        <w:t>.</w:t>
      </w:r>
    </w:p>
    <w:p w:rsidR="00751724" w:rsidRPr="0017794E" w:rsidRDefault="00751724" w:rsidP="008944AB">
      <w:pPr>
        <w:autoSpaceDE w:val="0"/>
        <w:autoSpaceDN w:val="0"/>
        <w:adjustRightInd w:val="0"/>
        <w:ind w:firstLine="709"/>
        <w:jc w:val="both"/>
        <w:rPr>
          <w:rFonts w:eastAsia="Calibri"/>
        </w:rPr>
      </w:pPr>
      <w:r w:rsidRPr="0017794E">
        <w:rPr>
          <w:rFonts w:eastAsia="Calibri"/>
        </w:rPr>
        <w:t xml:space="preserve">Минимальные размеры земельных участков для размещения дошкольных образовательных организаций и общеобразовательных организаций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w:t>
      </w:r>
      <w:proofErr w:type="spellStart"/>
      <w:r w:rsidR="0017794E" w:rsidRPr="0017794E">
        <w:rPr>
          <w:rFonts w:eastAsia="Calibri"/>
        </w:rPr>
        <w:t>снип</w:t>
      </w:r>
      <w:proofErr w:type="spellEnd"/>
      <w:r w:rsidR="0017794E" w:rsidRPr="0017794E">
        <w:rPr>
          <w:rFonts w:eastAsia="Calibri"/>
        </w:rPr>
        <w:t xml:space="preserve"> </w:t>
      </w:r>
      <w:r w:rsidRPr="0017794E">
        <w:rPr>
          <w:rFonts w:eastAsia="Calibri"/>
        </w:rPr>
        <w:t xml:space="preserve">2.07.01-89* </w:t>
      </w:r>
      <w:hyperlink r:id="rId27" w:history="1">
        <w:r w:rsidRPr="0017794E">
          <w:rPr>
            <w:rFonts w:eastAsia="Calibri"/>
          </w:rPr>
          <w:t>(приложение Д)</w:t>
        </w:r>
      </w:hyperlink>
      <w:r w:rsidRPr="0017794E">
        <w:rPr>
          <w:rFonts w:eastAsia="Calibri"/>
        </w:rPr>
        <w:t>.</w:t>
      </w:r>
    </w:p>
    <w:p w:rsidR="00751724" w:rsidRPr="0017794E" w:rsidRDefault="00751724" w:rsidP="008944AB">
      <w:pPr>
        <w:autoSpaceDE w:val="0"/>
        <w:autoSpaceDN w:val="0"/>
        <w:adjustRightInd w:val="0"/>
        <w:ind w:firstLine="709"/>
        <w:jc w:val="both"/>
        <w:rPr>
          <w:rFonts w:eastAsia="Calibri"/>
        </w:rPr>
      </w:pPr>
      <w:r w:rsidRPr="0017794E">
        <w:rPr>
          <w:rFonts w:eastAsia="Calibri"/>
        </w:rPr>
        <w:t>Минимальная обеспеченность жителей местами в организациях дополнительного образования детей определяется в процентах от количества детей в возрасте от 6 до 15 лет:</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В </w:t>
      </w:r>
      <w:r w:rsidR="00751724" w:rsidRPr="0017794E">
        <w:rPr>
          <w:rFonts w:eastAsia="Calibri"/>
        </w:rPr>
        <w:t>детских и юношеских спортивных школах - 20 процентов;</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В </w:t>
      </w:r>
      <w:r w:rsidR="00751724" w:rsidRPr="0017794E">
        <w:rPr>
          <w:rFonts w:eastAsia="Calibri"/>
        </w:rPr>
        <w:t>школах по различным видам искусств - 12 процентов.</w:t>
      </w:r>
    </w:p>
    <w:p w:rsidR="00751724" w:rsidRPr="0017794E" w:rsidRDefault="00751724" w:rsidP="008944AB">
      <w:pPr>
        <w:autoSpaceDE w:val="0"/>
        <w:autoSpaceDN w:val="0"/>
        <w:adjustRightInd w:val="0"/>
        <w:ind w:firstLine="709"/>
        <w:jc w:val="both"/>
        <w:rPr>
          <w:rFonts w:eastAsia="Calibri"/>
        </w:rPr>
      </w:pPr>
      <w:r w:rsidRPr="0017794E">
        <w:rPr>
          <w:rFonts w:eastAsia="Calibri"/>
        </w:rPr>
        <w:t xml:space="preserve">Минимальная обеспеченность жителей </w:t>
      </w:r>
      <w:r w:rsidR="009411A6" w:rsidRPr="0017794E">
        <w:rPr>
          <w:rFonts w:eastAsia="Calibri"/>
        </w:rPr>
        <w:t>городского округа</w:t>
      </w:r>
      <w:r w:rsidRPr="0017794E">
        <w:rPr>
          <w:rFonts w:eastAsia="Calibri"/>
        </w:rPr>
        <w:t xml:space="preserve"> объектами в виде показателей, предоставляемых в них услуг в расчете на 1 тыс. </w:t>
      </w:r>
      <w:r w:rsidR="0017794E" w:rsidRPr="0017794E">
        <w:rPr>
          <w:rFonts w:eastAsia="Calibri"/>
        </w:rPr>
        <w:t xml:space="preserve">Человек </w:t>
      </w:r>
      <w:r w:rsidRPr="0017794E">
        <w:rPr>
          <w:rFonts w:eastAsia="Calibri"/>
        </w:rPr>
        <w:t>принимается:</w:t>
      </w:r>
    </w:p>
    <w:p w:rsidR="00751724" w:rsidRPr="0017794E" w:rsidRDefault="00751724" w:rsidP="008944AB">
      <w:pPr>
        <w:autoSpaceDE w:val="0"/>
        <w:autoSpaceDN w:val="0"/>
        <w:adjustRightInd w:val="0"/>
        <w:ind w:firstLine="709"/>
        <w:jc w:val="both"/>
        <w:rPr>
          <w:rFonts w:eastAsia="Calibri"/>
        </w:rPr>
      </w:pPr>
      <w:r w:rsidRPr="0017794E">
        <w:rPr>
          <w:rFonts w:eastAsia="Calibri"/>
        </w:rPr>
        <w:t>1) койко-местами в стационарных учреждениях здравоохранения - 6 коек;</w:t>
      </w:r>
    </w:p>
    <w:p w:rsidR="00751724" w:rsidRPr="0017794E" w:rsidRDefault="00751724" w:rsidP="008944AB">
      <w:pPr>
        <w:autoSpaceDE w:val="0"/>
        <w:autoSpaceDN w:val="0"/>
        <w:adjustRightInd w:val="0"/>
        <w:ind w:firstLine="709"/>
        <w:jc w:val="both"/>
        <w:rPr>
          <w:rFonts w:eastAsia="Calibri"/>
        </w:rPr>
      </w:pPr>
      <w:r w:rsidRPr="0017794E">
        <w:rPr>
          <w:rFonts w:eastAsia="Calibri"/>
        </w:rPr>
        <w:t>2) автомобилями в станциях (подстанциях) скорой медицинской помощи - 0,1 единицы для жителей городских поселений (городских округов) в пределах зоны 15-минутной доступности на специальном автомобиле и автомобилями в выдвижных пунктах скорой медицинской помощи - 0,2 единицы для жителей сельских поселений в пределах зоны 30-минутной доступности на специальном автомобиле;</w:t>
      </w:r>
    </w:p>
    <w:p w:rsidR="00751724" w:rsidRPr="0017794E" w:rsidRDefault="00751724" w:rsidP="008944AB">
      <w:pPr>
        <w:autoSpaceDE w:val="0"/>
        <w:autoSpaceDN w:val="0"/>
        <w:adjustRightInd w:val="0"/>
        <w:ind w:firstLine="709"/>
        <w:jc w:val="both"/>
        <w:rPr>
          <w:rFonts w:eastAsia="Calibri"/>
        </w:rPr>
      </w:pPr>
      <w:r w:rsidRPr="0017794E">
        <w:rPr>
          <w:rFonts w:eastAsia="Calibri"/>
        </w:rPr>
        <w:lastRenderedPageBreak/>
        <w:t xml:space="preserve">3) торговых объектов - 1530 кв. </w:t>
      </w:r>
      <w:r w:rsidR="0017794E" w:rsidRPr="0017794E">
        <w:rPr>
          <w:rFonts w:eastAsia="Calibri"/>
        </w:rPr>
        <w:t xml:space="preserve">М </w:t>
      </w:r>
      <w:r w:rsidRPr="0017794E">
        <w:rPr>
          <w:rFonts w:eastAsia="Calibri"/>
        </w:rPr>
        <w:t xml:space="preserve">торговой площади. При этом доля отдельно стоящих торговых объектов должна составить не менее 300 кв. </w:t>
      </w:r>
      <w:r w:rsidR="0017794E" w:rsidRPr="0017794E">
        <w:rPr>
          <w:rFonts w:eastAsia="Calibri"/>
        </w:rPr>
        <w:t xml:space="preserve">М </w:t>
      </w:r>
      <w:r w:rsidRPr="0017794E">
        <w:rPr>
          <w:rFonts w:eastAsia="Calibri"/>
        </w:rPr>
        <w:t>торговой площади на 1000 жителей;</w:t>
      </w:r>
    </w:p>
    <w:p w:rsidR="00751724" w:rsidRPr="0017794E" w:rsidRDefault="00751724" w:rsidP="008944AB">
      <w:pPr>
        <w:autoSpaceDE w:val="0"/>
        <w:autoSpaceDN w:val="0"/>
        <w:adjustRightInd w:val="0"/>
        <w:ind w:firstLine="709"/>
        <w:jc w:val="both"/>
        <w:rPr>
          <w:rFonts w:eastAsia="Calibri"/>
        </w:rPr>
      </w:pPr>
      <w:r w:rsidRPr="0017794E">
        <w:rPr>
          <w:rFonts w:eastAsia="Calibri"/>
        </w:rPr>
        <w:t>4) услугами общественного питания - 40 посадочных мест;</w:t>
      </w:r>
    </w:p>
    <w:p w:rsidR="00751724" w:rsidRPr="0017794E" w:rsidRDefault="00751724" w:rsidP="008944AB">
      <w:pPr>
        <w:autoSpaceDE w:val="0"/>
        <w:autoSpaceDN w:val="0"/>
        <w:adjustRightInd w:val="0"/>
        <w:ind w:firstLine="709"/>
        <w:jc w:val="both"/>
        <w:rPr>
          <w:rFonts w:eastAsia="Calibri"/>
        </w:rPr>
      </w:pPr>
      <w:r w:rsidRPr="0017794E">
        <w:rPr>
          <w:rFonts w:eastAsia="Calibri"/>
        </w:rPr>
        <w:t>5) бытовыми услугами - 10,9 рабочего места;</w:t>
      </w:r>
    </w:p>
    <w:p w:rsidR="00751724" w:rsidRPr="0017794E" w:rsidRDefault="00751724" w:rsidP="008944AB">
      <w:pPr>
        <w:autoSpaceDE w:val="0"/>
        <w:autoSpaceDN w:val="0"/>
        <w:adjustRightInd w:val="0"/>
        <w:ind w:firstLine="709"/>
        <w:jc w:val="both"/>
        <w:rPr>
          <w:rFonts w:eastAsia="Calibri"/>
        </w:rPr>
      </w:pPr>
      <w:r w:rsidRPr="0017794E">
        <w:rPr>
          <w:rFonts w:eastAsia="Calibri"/>
        </w:rPr>
        <w:t>6) единовременной пропускной способностью объектов спорта - 122 единицы;</w:t>
      </w:r>
    </w:p>
    <w:p w:rsidR="00751724" w:rsidRPr="0017794E" w:rsidRDefault="00751724" w:rsidP="008944AB">
      <w:pPr>
        <w:autoSpaceDE w:val="0"/>
        <w:autoSpaceDN w:val="0"/>
        <w:adjustRightInd w:val="0"/>
        <w:ind w:firstLine="709"/>
        <w:jc w:val="both"/>
        <w:rPr>
          <w:rFonts w:eastAsia="Calibri"/>
        </w:rPr>
      </w:pPr>
      <w:r w:rsidRPr="0017794E">
        <w:rPr>
          <w:rFonts w:eastAsia="Calibri"/>
        </w:rPr>
        <w:t xml:space="preserve">7) площадью спортивных залов - 106 кв. </w:t>
      </w:r>
      <w:r w:rsidR="0017794E" w:rsidRPr="0017794E">
        <w:rPr>
          <w:rFonts w:eastAsia="Calibri"/>
        </w:rPr>
        <w:t>М</w:t>
      </w:r>
      <w:r w:rsidRPr="0017794E">
        <w:rPr>
          <w:rFonts w:eastAsia="Calibri"/>
        </w:rPr>
        <w:t>;</w:t>
      </w:r>
    </w:p>
    <w:p w:rsidR="00CC3FD8" w:rsidRPr="0017794E" w:rsidRDefault="00751724" w:rsidP="008944AB">
      <w:pPr>
        <w:autoSpaceDE w:val="0"/>
        <w:autoSpaceDN w:val="0"/>
        <w:adjustRightInd w:val="0"/>
        <w:ind w:firstLine="709"/>
        <w:jc w:val="both"/>
        <w:rPr>
          <w:rFonts w:eastAsia="Calibri"/>
        </w:rPr>
      </w:pPr>
      <w:r w:rsidRPr="0017794E">
        <w:rPr>
          <w:rFonts w:eastAsia="Calibri"/>
        </w:rPr>
        <w:t xml:space="preserve">8) площадью зеркала воды плавательных бассейнов - 9,96 кв. </w:t>
      </w:r>
      <w:r w:rsidR="0017794E" w:rsidRPr="0017794E">
        <w:rPr>
          <w:rFonts w:eastAsia="Calibri"/>
        </w:rPr>
        <w:t>М</w:t>
      </w:r>
      <w:r w:rsidRPr="0017794E">
        <w:rPr>
          <w:rFonts w:eastAsia="Calibri"/>
        </w:rPr>
        <w:t>;</w:t>
      </w:r>
    </w:p>
    <w:p w:rsidR="00CC3FD8" w:rsidRPr="0017794E" w:rsidRDefault="00751724" w:rsidP="008944AB">
      <w:pPr>
        <w:autoSpaceDE w:val="0"/>
        <w:autoSpaceDN w:val="0"/>
        <w:adjustRightInd w:val="0"/>
        <w:ind w:firstLine="709"/>
        <w:jc w:val="both"/>
        <w:rPr>
          <w:rFonts w:eastAsiaTheme="minorHAnsi"/>
          <w:bCs/>
          <w:lang w:eastAsia="en-US"/>
        </w:rPr>
      </w:pPr>
      <w:r w:rsidRPr="0017794E">
        <w:rPr>
          <w:rFonts w:eastAsia="Calibri"/>
        </w:rPr>
        <w:t xml:space="preserve">9) площадью спортивных плоскостных сооружений - 948,3 кв. </w:t>
      </w:r>
      <w:r w:rsidR="0017794E" w:rsidRPr="0017794E">
        <w:rPr>
          <w:rFonts w:eastAsia="Calibri"/>
        </w:rPr>
        <w:t>М</w:t>
      </w:r>
      <w:r w:rsidR="00CC3FD8" w:rsidRPr="0017794E">
        <w:rPr>
          <w:rFonts w:eastAsia="Calibri"/>
        </w:rPr>
        <w:t xml:space="preserve"> при расстоянии пешеходных подходов от объектов жилищного строительства до открытых спортивных плоскостных сооружений, размещаемых на территории жилого района, не более 500 м;</w:t>
      </w:r>
    </w:p>
    <w:p w:rsidR="00751724" w:rsidRPr="0017794E" w:rsidRDefault="00751724" w:rsidP="008944AB">
      <w:pPr>
        <w:autoSpaceDE w:val="0"/>
        <w:autoSpaceDN w:val="0"/>
        <w:adjustRightInd w:val="0"/>
        <w:ind w:firstLine="709"/>
        <w:jc w:val="both"/>
        <w:rPr>
          <w:rFonts w:eastAsia="Calibri"/>
        </w:rPr>
      </w:pPr>
      <w:r w:rsidRPr="0017794E">
        <w:rPr>
          <w:rFonts w:eastAsia="Calibri"/>
        </w:rPr>
        <w:t xml:space="preserve">10) площадью земельных участков для создания новых кладбищ традиционного захоронения - 0,24 га, площадью земельных участков для создания новых кладбищ </w:t>
      </w:r>
      <w:proofErr w:type="spellStart"/>
      <w:r w:rsidRPr="0017794E">
        <w:rPr>
          <w:rFonts w:eastAsia="Calibri"/>
        </w:rPr>
        <w:t>урновых</w:t>
      </w:r>
      <w:proofErr w:type="spellEnd"/>
      <w:r w:rsidRPr="0017794E">
        <w:rPr>
          <w:rFonts w:eastAsia="Calibri"/>
        </w:rPr>
        <w:t xml:space="preserve"> захоронений - 0,02 га.</w:t>
      </w:r>
    </w:p>
    <w:p w:rsidR="00751724" w:rsidRPr="0017794E" w:rsidRDefault="00751724" w:rsidP="008944AB">
      <w:pPr>
        <w:autoSpaceDE w:val="0"/>
        <w:autoSpaceDN w:val="0"/>
        <w:adjustRightInd w:val="0"/>
        <w:ind w:firstLine="709"/>
        <w:jc w:val="both"/>
        <w:rPr>
          <w:rFonts w:eastAsia="Calibri"/>
        </w:rPr>
      </w:pPr>
      <w:r w:rsidRPr="0017794E">
        <w:rPr>
          <w:rFonts w:eastAsia="Calibri"/>
        </w:rPr>
        <w:t>5.17. Размещение, расширение и реконструкция кладбищ, крематориев, колумбариев осуществляются в соответствии с санитарными правилами и нормативами и настоящими Нормативами.</w:t>
      </w:r>
    </w:p>
    <w:p w:rsidR="00751724" w:rsidRPr="0017794E" w:rsidRDefault="00751724" w:rsidP="008944AB">
      <w:pPr>
        <w:autoSpaceDE w:val="0"/>
        <w:autoSpaceDN w:val="0"/>
        <w:adjustRightInd w:val="0"/>
        <w:ind w:firstLine="709"/>
        <w:contextualSpacing/>
        <w:jc w:val="both"/>
        <w:rPr>
          <w:rFonts w:eastAsia="Calibri"/>
        </w:rPr>
      </w:pPr>
      <w:r w:rsidRPr="0017794E">
        <w:rPr>
          <w:rFonts w:eastAsia="Calibri"/>
        </w:rPr>
        <w:t xml:space="preserve">Размер земельного участка для кладбища не может превышать 40га и быть менее </w:t>
      </w:r>
      <w:r w:rsidR="008944AB">
        <w:rPr>
          <w:rFonts w:eastAsia="Calibri"/>
        </w:rPr>
        <w:br/>
      </w:r>
      <w:r w:rsidRPr="0017794E">
        <w:rPr>
          <w:rFonts w:eastAsia="Calibri"/>
        </w:rPr>
        <w:t>0,5 га.</w:t>
      </w:r>
    </w:p>
    <w:p w:rsidR="00751724" w:rsidRPr="0017794E" w:rsidRDefault="00751724" w:rsidP="008944AB">
      <w:pPr>
        <w:autoSpaceDE w:val="0"/>
        <w:autoSpaceDN w:val="0"/>
        <w:adjustRightInd w:val="0"/>
        <w:ind w:firstLine="709"/>
        <w:contextualSpacing/>
        <w:jc w:val="both"/>
        <w:rPr>
          <w:rFonts w:eastAsia="Calibri"/>
        </w:rPr>
      </w:pPr>
      <w:r w:rsidRPr="0017794E">
        <w:rPr>
          <w:rFonts w:eastAsia="Calibri"/>
        </w:rPr>
        <w:t>Вновь создаваемые кладбища с погребением путем предания тела (останков) умершего земле (захоронение в могилу, склеп) размещают на расстоянии не менее 300 метров от границ селитебной территории, кладбища с погребением после кремации - 50 метров.</w:t>
      </w:r>
    </w:p>
    <w:p w:rsidR="00751724" w:rsidRPr="0017794E" w:rsidRDefault="00751724" w:rsidP="008944AB">
      <w:pPr>
        <w:autoSpaceDE w:val="0"/>
        <w:autoSpaceDN w:val="0"/>
        <w:adjustRightInd w:val="0"/>
        <w:ind w:firstLine="709"/>
        <w:contextualSpacing/>
        <w:jc w:val="both"/>
        <w:rPr>
          <w:rFonts w:eastAsia="Calibri"/>
        </w:rPr>
      </w:pPr>
      <w:r w:rsidRPr="0017794E">
        <w:rPr>
          <w:rFonts w:eastAsia="Calibri"/>
        </w:rPr>
        <w:t>Колумбарии для захоронения урн с прахом после кремации размещаются на специально выделенных земельных участках. Допускается размещение колумбариев за пределами территорий кладбищ, на обособленных земельных участках на расстоянии не менее 50 метров от жилых зданий, территорий лечебных, детских, образовательных, спортивно-оздоровительных, культурно-просветительных учреждений, садоводческих товариществ, коттеджной застройки, учреждений социального обеспечения населения.</w:t>
      </w:r>
    </w:p>
    <w:p w:rsidR="00751724" w:rsidRPr="0017794E" w:rsidRDefault="00751724" w:rsidP="008944AB">
      <w:pPr>
        <w:autoSpaceDE w:val="0"/>
        <w:autoSpaceDN w:val="0"/>
        <w:adjustRightInd w:val="0"/>
        <w:ind w:firstLine="709"/>
        <w:contextualSpacing/>
        <w:jc w:val="both"/>
        <w:rPr>
          <w:rFonts w:eastAsia="Calibri"/>
        </w:rPr>
      </w:pPr>
      <w:r w:rsidRPr="0017794E">
        <w:rPr>
          <w:rFonts w:eastAsia="Calibri"/>
        </w:rPr>
        <w:t>В санитарно-защитной зоне кладбищ, крематориев, колумбариев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rsidR="00751724" w:rsidRPr="0017794E" w:rsidRDefault="00751724" w:rsidP="008944AB">
      <w:pPr>
        <w:autoSpaceDE w:val="0"/>
        <w:autoSpaceDN w:val="0"/>
        <w:adjustRightInd w:val="0"/>
        <w:ind w:firstLine="709"/>
        <w:contextualSpacing/>
        <w:jc w:val="both"/>
        <w:rPr>
          <w:rFonts w:eastAsia="Calibri"/>
        </w:rPr>
      </w:pPr>
      <w:r w:rsidRPr="0017794E">
        <w:rPr>
          <w:rFonts w:eastAsia="Calibri"/>
        </w:rPr>
        <w:t>Для кладбищ смешанного и традиционного захоронения площадью:</w:t>
      </w:r>
    </w:p>
    <w:p w:rsidR="00751724" w:rsidRPr="0017794E" w:rsidRDefault="0017794E" w:rsidP="008944AB">
      <w:pPr>
        <w:autoSpaceDE w:val="0"/>
        <w:autoSpaceDN w:val="0"/>
        <w:adjustRightInd w:val="0"/>
        <w:ind w:firstLine="709"/>
        <w:contextualSpacing/>
        <w:jc w:val="both"/>
        <w:rPr>
          <w:rFonts w:eastAsia="Calibri"/>
        </w:rPr>
      </w:pPr>
      <w:r w:rsidRPr="0017794E">
        <w:rPr>
          <w:rFonts w:eastAsia="Calibri"/>
        </w:rPr>
        <w:t xml:space="preserve">От </w:t>
      </w:r>
      <w:r w:rsidR="00751724" w:rsidRPr="0017794E">
        <w:rPr>
          <w:rFonts w:eastAsia="Calibri"/>
        </w:rPr>
        <w:t>20 до 40 га - санитарно-защитная зона - 500 м;</w:t>
      </w:r>
    </w:p>
    <w:p w:rsidR="00751724" w:rsidRPr="0017794E" w:rsidRDefault="0017794E" w:rsidP="008944AB">
      <w:pPr>
        <w:autoSpaceDE w:val="0"/>
        <w:autoSpaceDN w:val="0"/>
        <w:adjustRightInd w:val="0"/>
        <w:ind w:firstLine="709"/>
        <w:contextualSpacing/>
        <w:jc w:val="both"/>
        <w:rPr>
          <w:rFonts w:eastAsia="Calibri"/>
        </w:rPr>
      </w:pPr>
      <w:r w:rsidRPr="0017794E">
        <w:rPr>
          <w:rFonts w:eastAsia="Calibri"/>
        </w:rPr>
        <w:t xml:space="preserve">От </w:t>
      </w:r>
      <w:r w:rsidR="00751724" w:rsidRPr="0017794E">
        <w:rPr>
          <w:rFonts w:eastAsia="Calibri"/>
        </w:rPr>
        <w:t>10 до 20 га - санитарно-защитная зона - 300 м;</w:t>
      </w:r>
    </w:p>
    <w:p w:rsidR="00751724" w:rsidRPr="0017794E" w:rsidRDefault="00751724" w:rsidP="008944AB">
      <w:pPr>
        <w:autoSpaceDE w:val="0"/>
        <w:autoSpaceDN w:val="0"/>
        <w:adjustRightInd w:val="0"/>
        <w:ind w:firstLine="709"/>
        <w:contextualSpacing/>
        <w:jc w:val="both"/>
        <w:rPr>
          <w:rFonts w:eastAsia="Calibri"/>
        </w:rPr>
      </w:pPr>
      <w:r w:rsidRPr="0017794E">
        <w:rPr>
          <w:rFonts w:eastAsia="Calibri"/>
        </w:rPr>
        <w:t>10 и менее га - санитарно-защитная зона - 100 м.</w:t>
      </w:r>
    </w:p>
    <w:p w:rsidR="00751724" w:rsidRPr="0017794E" w:rsidRDefault="00751724" w:rsidP="008944AB">
      <w:pPr>
        <w:autoSpaceDE w:val="0"/>
        <w:autoSpaceDN w:val="0"/>
        <w:adjustRightInd w:val="0"/>
        <w:ind w:firstLine="709"/>
        <w:jc w:val="both"/>
        <w:rPr>
          <w:rFonts w:eastAsia="Calibri"/>
        </w:rPr>
      </w:pPr>
      <w:r w:rsidRPr="0017794E">
        <w:rPr>
          <w:rFonts w:eastAsia="Calibri"/>
        </w:rPr>
        <w:t>Для закрытых кладбищ и мемориальных комплексов, кладбищ с погребением после кремации, колумбариев, сельских кладбищ санитарно-защитная зона - 50 м.</w:t>
      </w:r>
    </w:p>
    <w:p w:rsidR="00751724" w:rsidRPr="0017794E" w:rsidRDefault="00751724" w:rsidP="008944AB">
      <w:pPr>
        <w:autoSpaceDE w:val="0"/>
        <w:autoSpaceDN w:val="0"/>
        <w:adjustRightInd w:val="0"/>
        <w:ind w:firstLine="709"/>
        <w:contextualSpacing/>
        <w:jc w:val="both"/>
        <w:rPr>
          <w:rFonts w:eastAsia="Calibri"/>
        </w:rPr>
      </w:pPr>
      <w:r w:rsidRPr="0017794E">
        <w:rPr>
          <w:rFonts w:eastAsia="Calibri"/>
        </w:rPr>
        <w:t>Для крематориев:</w:t>
      </w:r>
    </w:p>
    <w:p w:rsidR="00751724" w:rsidRPr="0017794E" w:rsidRDefault="0017794E" w:rsidP="008944AB">
      <w:pPr>
        <w:autoSpaceDE w:val="0"/>
        <w:autoSpaceDN w:val="0"/>
        <w:adjustRightInd w:val="0"/>
        <w:ind w:firstLine="709"/>
        <w:contextualSpacing/>
        <w:jc w:val="both"/>
        <w:rPr>
          <w:rFonts w:eastAsia="Calibri"/>
        </w:rPr>
      </w:pPr>
      <w:r w:rsidRPr="0017794E">
        <w:rPr>
          <w:rFonts w:eastAsia="Calibri"/>
        </w:rPr>
        <w:t xml:space="preserve">При </w:t>
      </w:r>
      <w:r w:rsidR="00751724" w:rsidRPr="0017794E">
        <w:rPr>
          <w:rFonts w:eastAsia="Calibri"/>
        </w:rPr>
        <w:t>количестве печей более 1 санитарно-защитная зона - 1000 м;</w:t>
      </w:r>
    </w:p>
    <w:p w:rsidR="00751724" w:rsidRPr="0017794E" w:rsidRDefault="0017794E" w:rsidP="008944AB">
      <w:pPr>
        <w:autoSpaceDE w:val="0"/>
        <w:autoSpaceDN w:val="0"/>
        <w:adjustRightInd w:val="0"/>
        <w:ind w:firstLine="709"/>
        <w:contextualSpacing/>
        <w:jc w:val="both"/>
        <w:rPr>
          <w:rFonts w:eastAsia="Calibri"/>
        </w:rPr>
      </w:pPr>
      <w:r w:rsidRPr="0017794E">
        <w:rPr>
          <w:rFonts w:eastAsia="Calibri"/>
        </w:rPr>
        <w:t xml:space="preserve">Без </w:t>
      </w:r>
      <w:r w:rsidR="00751724" w:rsidRPr="0017794E">
        <w:rPr>
          <w:rFonts w:eastAsia="Calibri"/>
        </w:rPr>
        <w:t>подготовительных и обрядовых процессов с одной однокамерной печью - 500 м.</w:t>
      </w:r>
    </w:p>
    <w:p w:rsidR="00751724" w:rsidRPr="0017794E" w:rsidRDefault="00751724" w:rsidP="008944AB">
      <w:pPr>
        <w:autoSpaceDE w:val="0"/>
        <w:autoSpaceDN w:val="0"/>
        <w:adjustRightInd w:val="0"/>
        <w:ind w:firstLine="709"/>
        <w:jc w:val="both"/>
        <w:rPr>
          <w:rFonts w:eastAsia="Calibri"/>
        </w:rPr>
      </w:pPr>
      <w:r w:rsidRPr="0017794E">
        <w:rPr>
          <w:rFonts w:eastAsia="Calibri"/>
        </w:rPr>
        <w:t>На вновь создаваемых кладбищах (независимо от типа кладбищ) площадь мест захоронения должна быть не более 70 процентов общей площади кладбища. Площадь озеленения кладбища деревьями и кустарниками - не менее 20 процентов от занимаемой территории.</w:t>
      </w:r>
    </w:p>
    <w:p w:rsidR="00751724" w:rsidRPr="0017794E" w:rsidRDefault="00751724" w:rsidP="008944AB">
      <w:pPr>
        <w:autoSpaceDE w:val="0"/>
        <w:autoSpaceDN w:val="0"/>
        <w:adjustRightInd w:val="0"/>
        <w:ind w:firstLine="709"/>
        <w:contextualSpacing/>
        <w:jc w:val="both"/>
        <w:rPr>
          <w:rFonts w:eastAsia="Calibri"/>
        </w:rPr>
      </w:pPr>
      <w:r w:rsidRPr="0017794E">
        <w:rPr>
          <w:rFonts w:eastAsia="Calibri"/>
        </w:rPr>
        <w:t>На территории кладбищ и крематориев либо на территории, прилегающей к данным объектам похоронного назначения, должна быть предусмотрена бесплатная стоянка для транспортных средств, в том числе автокатафалков (далее - автостоянка).</w:t>
      </w:r>
    </w:p>
    <w:p w:rsidR="00751724" w:rsidRPr="0017794E" w:rsidRDefault="00751724" w:rsidP="008944AB">
      <w:pPr>
        <w:autoSpaceDE w:val="0"/>
        <w:autoSpaceDN w:val="0"/>
        <w:adjustRightInd w:val="0"/>
        <w:ind w:firstLine="709"/>
        <w:contextualSpacing/>
        <w:jc w:val="both"/>
        <w:rPr>
          <w:rFonts w:eastAsia="Calibri"/>
        </w:rPr>
      </w:pPr>
      <w:r w:rsidRPr="0017794E">
        <w:rPr>
          <w:rFonts w:eastAsia="Calibri"/>
        </w:rPr>
        <w:t xml:space="preserve">Устройство автостоянок осуществляется из расчета 10 </w:t>
      </w:r>
      <w:proofErr w:type="spellStart"/>
      <w:r w:rsidRPr="0017794E">
        <w:rPr>
          <w:rFonts w:eastAsia="Calibri"/>
        </w:rPr>
        <w:t>машиномест</w:t>
      </w:r>
      <w:proofErr w:type="spellEnd"/>
      <w:r w:rsidRPr="0017794E">
        <w:rPr>
          <w:rFonts w:eastAsia="Calibri"/>
        </w:rPr>
        <w:t xml:space="preserve"> на 1 га территории общественного кладбища, 20 </w:t>
      </w:r>
      <w:proofErr w:type="spellStart"/>
      <w:r w:rsidRPr="0017794E">
        <w:rPr>
          <w:rFonts w:eastAsia="Calibri"/>
        </w:rPr>
        <w:t>машиномест</w:t>
      </w:r>
      <w:proofErr w:type="spellEnd"/>
      <w:r w:rsidRPr="0017794E">
        <w:rPr>
          <w:rFonts w:eastAsia="Calibri"/>
        </w:rPr>
        <w:t xml:space="preserve"> на 1 га территории крематория. При этом на каждой автостоянке должно выделяться не менее 10 процентов (но не менее одного </w:t>
      </w:r>
      <w:proofErr w:type="spellStart"/>
      <w:r w:rsidRPr="0017794E">
        <w:rPr>
          <w:rFonts w:eastAsia="Calibri"/>
        </w:rPr>
        <w:lastRenderedPageBreak/>
        <w:t>машиноместа</w:t>
      </w:r>
      <w:proofErr w:type="spellEnd"/>
      <w:r w:rsidRPr="0017794E">
        <w:rPr>
          <w:rFonts w:eastAsia="Calibri"/>
        </w:rPr>
        <w:t>) для парковки специальных автотранспортных средств инвалидов, которые не должны занимать иные транспортные средства.</w:t>
      </w:r>
    </w:p>
    <w:p w:rsidR="00751724" w:rsidRPr="0017794E" w:rsidRDefault="00751724" w:rsidP="008944AB">
      <w:pPr>
        <w:autoSpaceDE w:val="0"/>
        <w:autoSpaceDN w:val="0"/>
        <w:adjustRightInd w:val="0"/>
        <w:ind w:firstLine="709"/>
        <w:jc w:val="both"/>
        <w:rPr>
          <w:rFonts w:eastAsia="Calibri"/>
        </w:rPr>
      </w:pPr>
      <w:r w:rsidRPr="0017794E">
        <w:rPr>
          <w:rFonts w:eastAsia="Calibri"/>
        </w:rPr>
        <w:t xml:space="preserve">5.18. Велодорожки обустраиваются в городе (поселке городского типа) с численностью населения более 15 тыс. </w:t>
      </w:r>
      <w:r w:rsidR="0017794E" w:rsidRPr="0017794E">
        <w:rPr>
          <w:rFonts w:eastAsia="Calibri"/>
        </w:rPr>
        <w:t>Человек</w:t>
      </w:r>
      <w:r w:rsidRPr="0017794E">
        <w:rPr>
          <w:rFonts w:eastAsia="Calibri"/>
        </w:rPr>
        <w:t>.</w:t>
      </w:r>
    </w:p>
    <w:p w:rsidR="00751724" w:rsidRPr="0017794E" w:rsidRDefault="00751724" w:rsidP="008944AB">
      <w:pPr>
        <w:autoSpaceDE w:val="0"/>
        <w:autoSpaceDN w:val="0"/>
        <w:adjustRightInd w:val="0"/>
        <w:ind w:firstLine="709"/>
        <w:jc w:val="both"/>
        <w:rPr>
          <w:rFonts w:eastAsia="Calibri"/>
        </w:rPr>
      </w:pPr>
      <w:r w:rsidRPr="0017794E">
        <w:rPr>
          <w:rFonts w:eastAsia="Calibri"/>
        </w:rPr>
        <w:t>Размещение велодорожек осуществляется из расчета:</w:t>
      </w:r>
    </w:p>
    <w:p w:rsidR="00751724" w:rsidRPr="0017794E" w:rsidRDefault="00751724" w:rsidP="008944AB">
      <w:pPr>
        <w:autoSpaceDE w:val="0"/>
        <w:autoSpaceDN w:val="0"/>
        <w:adjustRightInd w:val="0"/>
        <w:ind w:firstLine="709"/>
        <w:jc w:val="both"/>
        <w:rPr>
          <w:rFonts w:eastAsia="Calibri"/>
        </w:rPr>
      </w:pPr>
      <w:r w:rsidRPr="0017794E">
        <w:rPr>
          <w:rFonts w:eastAsia="Calibri"/>
        </w:rPr>
        <w:t xml:space="preserve">1 велодорожка на 15 тыс. </w:t>
      </w:r>
      <w:r w:rsidR="0017794E" w:rsidRPr="0017794E">
        <w:rPr>
          <w:rFonts w:eastAsia="Calibri"/>
        </w:rPr>
        <w:t xml:space="preserve">Человек </w:t>
      </w:r>
      <w:r w:rsidRPr="0017794E">
        <w:rPr>
          <w:rFonts w:eastAsia="Calibri"/>
        </w:rPr>
        <w:t>расчетного населения в жилой зоне;</w:t>
      </w:r>
    </w:p>
    <w:p w:rsidR="00751724" w:rsidRPr="0017794E" w:rsidRDefault="00751724" w:rsidP="008944AB">
      <w:pPr>
        <w:autoSpaceDE w:val="0"/>
        <w:autoSpaceDN w:val="0"/>
        <w:adjustRightInd w:val="0"/>
        <w:ind w:firstLine="709"/>
        <w:jc w:val="both"/>
        <w:rPr>
          <w:rFonts w:eastAsia="Calibri"/>
        </w:rPr>
      </w:pPr>
      <w:r w:rsidRPr="0017794E">
        <w:rPr>
          <w:rFonts w:eastAsia="Calibri"/>
        </w:rPr>
        <w:t>1 велодорожка в центральной части города.</w:t>
      </w:r>
    </w:p>
    <w:p w:rsidR="00751724" w:rsidRPr="0017794E" w:rsidRDefault="00751724" w:rsidP="008944AB">
      <w:pPr>
        <w:autoSpaceDE w:val="0"/>
        <w:autoSpaceDN w:val="0"/>
        <w:adjustRightInd w:val="0"/>
        <w:ind w:firstLine="709"/>
        <w:jc w:val="both"/>
        <w:rPr>
          <w:rFonts w:eastAsia="Calibri"/>
        </w:rPr>
      </w:pPr>
      <w:r w:rsidRPr="0017794E">
        <w:rPr>
          <w:rFonts w:eastAsia="Calibri"/>
        </w:rPr>
        <w:t>Велодорожки должны быть объединены в единую сеть, связывающую жилую застройку с объектами массового посещения.</w:t>
      </w:r>
    </w:p>
    <w:p w:rsidR="00751724" w:rsidRPr="0017794E" w:rsidRDefault="00751724" w:rsidP="008944AB">
      <w:pPr>
        <w:autoSpaceDE w:val="0"/>
        <w:autoSpaceDN w:val="0"/>
        <w:adjustRightInd w:val="0"/>
        <w:ind w:firstLine="709"/>
        <w:jc w:val="both"/>
        <w:rPr>
          <w:rFonts w:eastAsia="Calibri"/>
        </w:rPr>
      </w:pPr>
      <w:r w:rsidRPr="0017794E">
        <w:rPr>
          <w:rFonts w:eastAsia="Calibri"/>
        </w:rPr>
        <w:t>Протяженность велодорожек должна быть не менее 500 м.</w:t>
      </w:r>
    </w:p>
    <w:p w:rsidR="00751724" w:rsidRPr="0017794E" w:rsidRDefault="00751724" w:rsidP="008944AB">
      <w:pPr>
        <w:autoSpaceDE w:val="0"/>
        <w:autoSpaceDN w:val="0"/>
        <w:adjustRightInd w:val="0"/>
        <w:ind w:firstLine="709"/>
        <w:jc w:val="both"/>
        <w:rPr>
          <w:rFonts w:eastAsia="Calibri"/>
        </w:rPr>
      </w:pPr>
      <w:r w:rsidRPr="0017794E">
        <w:rPr>
          <w:rFonts w:eastAsia="Calibri"/>
        </w:rPr>
        <w:t>Минимальная обеспеченность человек расчетного населения местами для хранения (стоянки) велосипедов принимается:</w:t>
      </w:r>
    </w:p>
    <w:p w:rsidR="00751724" w:rsidRPr="0017794E" w:rsidRDefault="0017794E" w:rsidP="008944AB">
      <w:pPr>
        <w:autoSpaceDE w:val="0"/>
        <w:autoSpaceDN w:val="0"/>
        <w:adjustRightInd w:val="0"/>
        <w:ind w:firstLine="709"/>
        <w:jc w:val="both"/>
        <w:rPr>
          <w:rFonts w:eastAsia="Calibri"/>
        </w:rPr>
      </w:pPr>
      <w:r w:rsidRPr="0017794E">
        <w:rPr>
          <w:rFonts w:eastAsia="Calibri"/>
        </w:rPr>
        <w:t>Предприятия</w:t>
      </w:r>
      <w:r w:rsidR="00751724" w:rsidRPr="0017794E">
        <w:rPr>
          <w:rFonts w:eastAsia="Calibri"/>
        </w:rPr>
        <w:t>, учреждения, организации - для 10 процентов от количества персонала и единовременных посетителей;</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Объекты </w:t>
      </w:r>
      <w:r w:rsidR="00751724" w:rsidRPr="0017794E">
        <w:rPr>
          <w:rFonts w:eastAsia="Calibri"/>
        </w:rPr>
        <w:t>торговли, общественного питания, культуры, досуга - для 15 процентов от количества персонала и единовременных посетителей;</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Транспортные </w:t>
      </w:r>
      <w:r w:rsidR="00751724" w:rsidRPr="0017794E">
        <w:rPr>
          <w:rFonts w:eastAsia="Calibri"/>
        </w:rPr>
        <w:t>пересадочные узлы - не менее 10 процентов от предусмотренного количества парковочных мест автомобилей;</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Места </w:t>
      </w:r>
      <w:r w:rsidR="00751724" w:rsidRPr="0017794E">
        <w:rPr>
          <w:rFonts w:eastAsia="Calibri"/>
        </w:rPr>
        <w:t>проживания - не менее 10 процентов от численности расчетного населения.</w:t>
      </w:r>
    </w:p>
    <w:p w:rsidR="00751724" w:rsidRPr="0017794E" w:rsidRDefault="00751724" w:rsidP="008944AB">
      <w:pPr>
        <w:autoSpaceDE w:val="0"/>
        <w:autoSpaceDN w:val="0"/>
        <w:adjustRightInd w:val="0"/>
        <w:ind w:firstLine="709"/>
        <w:jc w:val="both"/>
        <w:rPr>
          <w:rFonts w:eastAsia="Calibri"/>
        </w:rPr>
      </w:pPr>
      <w:r w:rsidRPr="0017794E">
        <w:rPr>
          <w:rFonts w:eastAsia="Calibri"/>
        </w:rPr>
        <w:t>5.19 Минимальное количество автозаправочных станций в муниципальных образованиях проектируется из расчета одной топливораздаточной колонки на 1200 легковых автомобилей, принимая размеры их земельных участков для станций:</w:t>
      </w:r>
    </w:p>
    <w:tbl>
      <w:tblPr>
        <w:tblW w:w="0" w:type="auto"/>
        <w:tblLayout w:type="fixed"/>
        <w:tblCellMar>
          <w:top w:w="57" w:type="dxa"/>
          <w:left w:w="62" w:type="dxa"/>
          <w:bottom w:w="57" w:type="dxa"/>
          <w:right w:w="62" w:type="dxa"/>
        </w:tblCellMar>
        <w:tblLook w:val="0000" w:firstRow="0" w:lastRow="0" w:firstColumn="0" w:lastColumn="0" w:noHBand="0" w:noVBand="0"/>
      </w:tblPr>
      <w:tblGrid>
        <w:gridCol w:w="2324"/>
        <w:gridCol w:w="2638"/>
      </w:tblGrid>
      <w:tr w:rsidR="00751724" w:rsidRPr="0017794E" w:rsidTr="008944AB">
        <w:tc>
          <w:tcPr>
            <w:tcW w:w="2324" w:type="dxa"/>
          </w:tcPr>
          <w:p w:rsidR="00751724" w:rsidRPr="0017794E" w:rsidRDefault="008944AB" w:rsidP="008944AB">
            <w:pPr>
              <w:autoSpaceDE w:val="0"/>
              <w:autoSpaceDN w:val="0"/>
              <w:adjustRightInd w:val="0"/>
              <w:ind w:firstLine="709"/>
              <w:contextualSpacing/>
              <w:jc w:val="both"/>
              <w:rPr>
                <w:rFonts w:eastAsia="Calibri"/>
              </w:rPr>
            </w:pPr>
            <w:r>
              <w:rPr>
                <w:rFonts w:eastAsia="Calibri"/>
              </w:rPr>
              <w:t>н</w:t>
            </w:r>
            <w:r w:rsidR="0017794E" w:rsidRPr="0017794E">
              <w:rPr>
                <w:rFonts w:eastAsia="Calibri"/>
              </w:rPr>
              <w:t xml:space="preserve">а </w:t>
            </w:r>
            <w:r w:rsidR="00751724" w:rsidRPr="0017794E">
              <w:rPr>
                <w:rFonts w:eastAsia="Calibri"/>
              </w:rPr>
              <w:t>2 колонки</w:t>
            </w:r>
          </w:p>
        </w:tc>
        <w:tc>
          <w:tcPr>
            <w:tcW w:w="2638" w:type="dxa"/>
          </w:tcPr>
          <w:p w:rsidR="00751724" w:rsidRPr="0017794E" w:rsidRDefault="00751724" w:rsidP="008944AB">
            <w:pPr>
              <w:autoSpaceDE w:val="0"/>
              <w:autoSpaceDN w:val="0"/>
              <w:adjustRightInd w:val="0"/>
              <w:ind w:firstLine="709"/>
              <w:contextualSpacing/>
              <w:jc w:val="both"/>
              <w:rPr>
                <w:rFonts w:eastAsia="Calibri"/>
              </w:rPr>
            </w:pPr>
            <w:r w:rsidRPr="0017794E">
              <w:rPr>
                <w:rFonts w:eastAsia="Calibri"/>
              </w:rPr>
              <w:t>0,1 га</w:t>
            </w:r>
          </w:p>
        </w:tc>
      </w:tr>
      <w:tr w:rsidR="00751724" w:rsidRPr="0017794E" w:rsidTr="008944AB">
        <w:tc>
          <w:tcPr>
            <w:tcW w:w="2324" w:type="dxa"/>
          </w:tcPr>
          <w:p w:rsidR="00751724" w:rsidRPr="0017794E" w:rsidRDefault="008944AB" w:rsidP="008944AB">
            <w:pPr>
              <w:autoSpaceDE w:val="0"/>
              <w:autoSpaceDN w:val="0"/>
              <w:adjustRightInd w:val="0"/>
              <w:ind w:firstLine="709"/>
              <w:contextualSpacing/>
              <w:jc w:val="both"/>
              <w:rPr>
                <w:rFonts w:eastAsia="Calibri"/>
              </w:rPr>
            </w:pPr>
            <w:r>
              <w:rPr>
                <w:rFonts w:eastAsia="Calibri"/>
              </w:rPr>
              <w:t>н</w:t>
            </w:r>
            <w:r w:rsidR="0017794E" w:rsidRPr="0017794E">
              <w:rPr>
                <w:rFonts w:eastAsia="Calibri"/>
              </w:rPr>
              <w:t xml:space="preserve">а </w:t>
            </w:r>
            <w:r w:rsidR="00751724" w:rsidRPr="0017794E">
              <w:rPr>
                <w:rFonts w:eastAsia="Calibri"/>
              </w:rPr>
              <w:t>5 колонок</w:t>
            </w:r>
          </w:p>
        </w:tc>
        <w:tc>
          <w:tcPr>
            <w:tcW w:w="2638" w:type="dxa"/>
          </w:tcPr>
          <w:p w:rsidR="00751724" w:rsidRPr="0017794E" w:rsidRDefault="00751724" w:rsidP="008944AB">
            <w:pPr>
              <w:autoSpaceDE w:val="0"/>
              <w:autoSpaceDN w:val="0"/>
              <w:adjustRightInd w:val="0"/>
              <w:ind w:firstLine="709"/>
              <w:contextualSpacing/>
              <w:jc w:val="both"/>
              <w:rPr>
                <w:rFonts w:eastAsia="Calibri"/>
              </w:rPr>
            </w:pPr>
            <w:r w:rsidRPr="0017794E">
              <w:rPr>
                <w:rFonts w:eastAsia="Calibri"/>
              </w:rPr>
              <w:t>0,2 га</w:t>
            </w:r>
          </w:p>
        </w:tc>
      </w:tr>
      <w:tr w:rsidR="00751724" w:rsidRPr="0017794E" w:rsidTr="008944AB">
        <w:tc>
          <w:tcPr>
            <w:tcW w:w="2324" w:type="dxa"/>
          </w:tcPr>
          <w:p w:rsidR="00751724" w:rsidRPr="0017794E" w:rsidRDefault="008944AB" w:rsidP="008944AB">
            <w:pPr>
              <w:autoSpaceDE w:val="0"/>
              <w:autoSpaceDN w:val="0"/>
              <w:adjustRightInd w:val="0"/>
              <w:ind w:firstLine="709"/>
              <w:jc w:val="both"/>
              <w:rPr>
                <w:rFonts w:eastAsia="Calibri"/>
              </w:rPr>
            </w:pPr>
            <w:r>
              <w:rPr>
                <w:rFonts w:eastAsia="Calibri"/>
              </w:rPr>
              <w:t>н</w:t>
            </w:r>
            <w:r w:rsidR="0017794E" w:rsidRPr="0017794E">
              <w:rPr>
                <w:rFonts w:eastAsia="Calibri"/>
              </w:rPr>
              <w:t xml:space="preserve">а </w:t>
            </w:r>
            <w:r w:rsidR="00751724" w:rsidRPr="0017794E">
              <w:rPr>
                <w:rFonts w:eastAsia="Calibri"/>
              </w:rPr>
              <w:t>7 колонок</w:t>
            </w:r>
          </w:p>
        </w:tc>
        <w:tc>
          <w:tcPr>
            <w:tcW w:w="2638" w:type="dxa"/>
          </w:tcPr>
          <w:p w:rsidR="00751724" w:rsidRPr="0017794E" w:rsidRDefault="00751724" w:rsidP="008944AB">
            <w:pPr>
              <w:autoSpaceDE w:val="0"/>
              <w:autoSpaceDN w:val="0"/>
              <w:adjustRightInd w:val="0"/>
              <w:ind w:firstLine="709"/>
              <w:jc w:val="both"/>
              <w:rPr>
                <w:rFonts w:eastAsia="Calibri"/>
              </w:rPr>
            </w:pPr>
            <w:r w:rsidRPr="0017794E">
              <w:rPr>
                <w:rFonts w:eastAsia="Calibri"/>
              </w:rPr>
              <w:t>0,3 га</w:t>
            </w:r>
          </w:p>
        </w:tc>
      </w:tr>
      <w:tr w:rsidR="00751724" w:rsidRPr="0017794E" w:rsidTr="008944AB">
        <w:tc>
          <w:tcPr>
            <w:tcW w:w="2324" w:type="dxa"/>
          </w:tcPr>
          <w:p w:rsidR="00751724" w:rsidRPr="0017794E" w:rsidRDefault="008944AB" w:rsidP="008944AB">
            <w:pPr>
              <w:autoSpaceDE w:val="0"/>
              <w:autoSpaceDN w:val="0"/>
              <w:adjustRightInd w:val="0"/>
              <w:ind w:firstLine="709"/>
              <w:jc w:val="both"/>
              <w:rPr>
                <w:rFonts w:eastAsia="Calibri"/>
              </w:rPr>
            </w:pPr>
            <w:r>
              <w:rPr>
                <w:rFonts w:eastAsia="Calibri"/>
              </w:rPr>
              <w:t>н</w:t>
            </w:r>
            <w:r w:rsidR="0017794E" w:rsidRPr="0017794E">
              <w:rPr>
                <w:rFonts w:eastAsia="Calibri"/>
              </w:rPr>
              <w:t xml:space="preserve">а </w:t>
            </w:r>
            <w:r w:rsidR="00751724" w:rsidRPr="0017794E">
              <w:rPr>
                <w:rFonts w:eastAsia="Calibri"/>
              </w:rPr>
              <w:t>9 колонок</w:t>
            </w:r>
          </w:p>
        </w:tc>
        <w:tc>
          <w:tcPr>
            <w:tcW w:w="2638" w:type="dxa"/>
          </w:tcPr>
          <w:p w:rsidR="00751724" w:rsidRPr="0017794E" w:rsidRDefault="00751724" w:rsidP="008944AB">
            <w:pPr>
              <w:autoSpaceDE w:val="0"/>
              <w:autoSpaceDN w:val="0"/>
              <w:adjustRightInd w:val="0"/>
              <w:ind w:firstLine="709"/>
              <w:jc w:val="both"/>
              <w:rPr>
                <w:rFonts w:eastAsia="Calibri"/>
              </w:rPr>
            </w:pPr>
            <w:r w:rsidRPr="0017794E">
              <w:rPr>
                <w:rFonts w:eastAsia="Calibri"/>
              </w:rPr>
              <w:t>0,35 га</w:t>
            </w:r>
          </w:p>
        </w:tc>
      </w:tr>
      <w:tr w:rsidR="00751724" w:rsidRPr="0017794E" w:rsidTr="008944AB">
        <w:tc>
          <w:tcPr>
            <w:tcW w:w="2324" w:type="dxa"/>
          </w:tcPr>
          <w:p w:rsidR="00751724" w:rsidRPr="0017794E" w:rsidRDefault="008944AB" w:rsidP="008944AB">
            <w:pPr>
              <w:autoSpaceDE w:val="0"/>
              <w:autoSpaceDN w:val="0"/>
              <w:adjustRightInd w:val="0"/>
              <w:ind w:firstLine="709"/>
              <w:jc w:val="both"/>
              <w:rPr>
                <w:rFonts w:eastAsia="Calibri"/>
              </w:rPr>
            </w:pPr>
            <w:r>
              <w:rPr>
                <w:rFonts w:eastAsia="Calibri"/>
              </w:rPr>
              <w:t>н</w:t>
            </w:r>
            <w:r w:rsidR="0017794E" w:rsidRPr="0017794E">
              <w:rPr>
                <w:rFonts w:eastAsia="Calibri"/>
              </w:rPr>
              <w:t xml:space="preserve">а </w:t>
            </w:r>
            <w:r w:rsidR="00751724" w:rsidRPr="0017794E">
              <w:rPr>
                <w:rFonts w:eastAsia="Calibri"/>
              </w:rPr>
              <w:t>11 колонок</w:t>
            </w:r>
          </w:p>
        </w:tc>
        <w:tc>
          <w:tcPr>
            <w:tcW w:w="2638" w:type="dxa"/>
          </w:tcPr>
          <w:p w:rsidR="00751724" w:rsidRPr="0017794E" w:rsidRDefault="00751724" w:rsidP="008944AB">
            <w:pPr>
              <w:autoSpaceDE w:val="0"/>
              <w:autoSpaceDN w:val="0"/>
              <w:adjustRightInd w:val="0"/>
              <w:ind w:firstLine="709"/>
              <w:jc w:val="both"/>
              <w:rPr>
                <w:rFonts w:eastAsia="Calibri"/>
              </w:rPr>
            </w:pPr>
            <w:r w:rsidRPr="0017794E">
              <w:rPr>
                <w:rFonts w:eastAsia="Calibri"/>
              </w:rPr>
              <w:t>0,4 га</w:t>
            </w:r>
          </w:p>
        </w:tc>
      </w:tr>
    </w:tbl>
    <w:p w:rsidR="00751724" w:rsidRPr="0017794E" w:rsidRDefault="00751724" w:rsidP="008944AB">
      <w:pPr>
        <w:autoSpaceDE w:val="0"/>
        <w:autoSpaceDN w:val="0"/>
        <w:adjustRightInd w:val="0"/>
        <w:ind w:firstLine="709"/>
        <w:jc w:val="both"/>
        <w:rPr>
          <w:rFonts w:eastAsia="Calibri"/>
        </w:rPr>
      </w:pPr>
      <w:r w:rsidRPr="0017794E">
        <w:rPr>
          <w:rFonts w:eastAsia="Calibri"/>
        </w:rPr>
        <w:t>5.20. Учреждения культуры и искусства.</w:t>
      </w:r>
    </w:p>
    <w:p w:rsidR="00751724" w:rsidRPr="0017794E" w:rsidRDefault="00751724" w:rsidP="008944AB">
      <w:pPr>
        <w:autoSpaceDE w:val="0"/>
        <w:autoSpaceDN w:val="0"/>
        <w:adjustRightInd w:val="0"/>
        <w:ind w:firstLine="709"/>
        <w:jc w:val="both"/>
        <w:rPr>
          <w:rFonts w:eastAsia="Calibri"/>
        </w:rPr>
      </w:pPr>
      <w:r w:rsidRPr="0017794E">
        <w:rPr>
          <w:rFonts w:eastAsia="Calibri"/>
        </w:rPr>
        <w:t>1) Учреждение клубного типа:</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Единица </w:t>
      </w:r>
      <w:r w:rsidR="00751724" w:rsidRPr="0017794E">
        <w:rPr>
          <w:rFonts w:eastAsia="Calibri"/>
        </w:rPr>
        <w:t xml:space="preserve">измерения: кв. </w:t>
      </w:r>
      <w:r w:rsidRPr="0017794E">
        <w:rPr>
          <w:rFonts w:eastAsia="Calibri"/>
        </w:rPr>
        <w:t xml:space="preserve">М </w:t>
      </w:r>
      <w:r w:rsidR="00751724" w:rsidRPr="0017794E">
        <w:rPr>
          <w:rFonts w:eastAsia="Calibri"/>
        </w:rPr>
        <w:t>общей площади;</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Рекомендуемая </w:t>
      </w:r>
      <w:r w:rsidR="00751724" w:rsidRPr="0017794E">
        <w:rPr>
          <w:rFonts w:eastAsia="Calibri"/>
        </w:rPr>
        <w:t>обеспеченность на 1000 человек расчетного населения (в пределах минимума): для городского и сельского поселений: 10-20;</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Размер </w:t>
      </w:r>
      <w:r w:rsidR="00751724" w:rsidRPr="0017794E">
        <w:rPr>
          <w:rFonts w:eastAsia="Calibri"/>
        </w:rPr>
        <w:t>земельного участка определяется по заданию на проектирование, возможно встроенно-пристроенный;</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Размещение </w:t>
      </w:r>
      <w:r w:rsidR="00751724" w:rsidRPr="0017794E">
        <w:rPr>
          <w:rFonts w:eastAsia="Calibri"/>
        </w:rPr>
        <w:t>возможно в едином комплексе культурно-просветительских и физкультурно-оздоровительных учреждений, многофункциональных центров.</w:t>
      </w:r>
    </w:p>
    <w:p w:rsidR="00751724" w:rsidRPr="0017794E" w:rsidRDefault="00751724" w:rsidP="008944AB">
      <w:pPr>
        <w:autoSpaceDE w:val="0"/>
        <w:autoSpaceDN w:val="0"/>
        <w:adjustRightInd w:val="0"/>
        <w:ind w:firstLine="709"/>
        <w:jc w:val="both"/>
        <w:rPr>
          <w:rFonts w:eastAsia="Calibri"/>
        </w:rPr>
      </w:pPr>
      <w:r w:rsidRPr="0017794E">
        <w:rPr>
          <w:rFonts w:eastAsia="Calibri"/>
        </w:rPr>
        <w:t>2) Общедоступные универсальные библиотеки, организующие в том числе специализированное обслуживание детей, юношества, инвалидов по зрению и других категорий населения:</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Единица </w:t>
      </w:r>
      <w:r w:rsidR="00751724" w:rsidRPr="0017794E">
        <w:rPr>
          <w:rFonts w:eastAsia="Calibri"/>
        </w:rPr>
        <w:t>измерения: ед.;</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Рекомендуемая </w:t>
      </w:r>
      <w:r w:rsidR="00751724" w:rsidRPr="0017794E">
        <w:rPr>
          <w:rFonts w:eastAsia="Calibri"/>
        </w:rPr>
        <w:t xml:space="preserve">обеспеченность на 1000 человек расчетного населения (в пределах минимума): для городского поселения (городской округ) с численностью населения до 50 тыс. </w:t>
      </w:r>
      <w:r w:rsidRPr="0017794E">
        <w:rPr>
          <w:rFonts w:eastAsia="Calibri"/>
        </w:rPr>
        <w:t xml:space="preserve">Человек </w:t>
      </w:r>
      <w:r w:rsidR="00751724" w:rsidRPr="0017794E">
        <w:rPr>
          <w:rFonts w:eastAsia="Calibri"/>
        </w:rPr>
        <w:t>- 1 ед.;</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Размер </w:t>
      </w:r>
      <w:r w:rsidR="00751724" w:rsidRPr="0017794E">
        <w:rPr>
          <w:rFonts w:eastAsia="Calibri"/>
        </w:rPr>
        <w:t>земельного участка определяется по заданию на проектирование, возможно встроенно-пристроенный;</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Размещение </w:t>
      </w:r>
      <w:r w:rsidR="00751724" w:rsidRPr="0017794E">
        <w:rPr>
          <w:rFonts w:eastAsia="Calibri"/>
        </w:rPr>
        <w:t>возможно в комплексе с другими учреждениями культурно-просветительского характера.</w:t>
      </w:r>
    </w:p>
    <w:p w:rsidR="00751724" w:rsidRPr="0017794E" w:rsidRDefault="00751724" w:rsidP="008944AB">
      <w:pPr>
        <w:autoSpaceDE w:val="0"/>
        <w:autoSpaceDN w:val="0"/>
        <w:adjustRightInd w:val="0"/>
        <w:ind w:firstLine="709"/>
        <w:jc w:val="both"/>
        <w:rPr>
          <w:rFonts w:eastAsia="Calibri"/>
        </w:rPr>
      </w:pPr>
      <w:r w:rsidRPr="0017794E">
        <w:rPr>
          <w:rFonts w:eastAsia="Calibri"/>
        </w:rPr>
        <w:t>3) Музейно-выставочный зал:</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Единица </w:t>
      </w:r>
      <w:r w:rsidR="00751724" w:rsidRPr="0017794E">
        <w:rPr>
          <w:rFonts w:eastAsia="Calibri"/>
        </w:rPr>
        <w:t xml:space="preserve">измерения: кв. </w:t>
      </w:r>
      <w:r w:rsidRPr="0017794E">
        <w:rPr>
          <w:rFonts w:eastAsia="Calibri"/>
        </w:rPr>
        <w:t xml:space="preserve">М </w:t>
      </w:r>
      <w:r w:rsidR="00751724" w:rsidRPr="0017794E">
        <w:rPr>
          <w:rFonts w:eastAsia="Calibri"/>
        </w:rPr>
        <w:t>экспозиционный;</w:t>
      </w:r>
    </w:p>
    <w:p w:rsidR="00751724" w:rsidRPr="0017794E" w:rsidRDefault="0017794E" w:rsidP="008944AB">
      <w:pPr>
        <w:autoSpaceDE w:val="0"/>
        <w:autoSpaceDN w:val="0"/>
        <w:adjustRightInd w:val="0"/>
        <w:ind w:firstLine="709"/>
        <w:jc w:val="both"/>
        <w:rPr>
          <w:rFonts w:eastAsia="Calibri"/>
        </w:rPr>
      </w:pPr>
      <w:r w:rsidRPr="0017794E">
        <w:rPr>
          <w:rFonts w:eastAsia="Calibri"/>
        </w:rPr>
        <w:lastRenderedPageBreak/>
        <w:t xml:space="preserve">Рекомендуемая </w:t>
      </w:r>
      <w:r w:rsidR="00751724" w:rsidRPr="0017794E">
        <w:rPr>
          <w:rFonts w:eastAsia="Calibri"/>
        </w:rPr>
        <w:t>обеспеченность на 1000 человек расчетного населения (в пределах минимума): для городского поселения - 4-6; для сельского поселения - не нормируется;</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Размер </w:t>
      </w:r>
      <w:r w:rsidR="00751724" w:rsidRPr="0017794E">
        <w:rPr>
          <w:rFonts w:eastAsia="Calibri"/>
        </w:rPr>
        <w:t>земельного участка определяется по заданию на проектирование;</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Размещение </w:t>
      </w:r>
      <w:r w:rsidR="00751724" w:rsidRPr="0017794E">
        <w:rPr>
          <w:rFonts w:eastAsia="Calibri"/>
        </w:rPr>
        <w:t>возможно в составе многофункционального центра, размещение предпочтительно в межрайонном центре.</w:t>
      </w:r>
    </w:p>
    <w:p w:rsidR="00751724" w:rsidRPr="0017794E" w:rsidRDefault="00751724" w:rsidP="008944AB">
      <w:pPr>
        <w:autoSpaceDE w:val="0"/>
        <w:autoSpaceDN w:val="0"/>
        <w:adjustRightInd w:val="0"/>
        <w:ind w:firstLine="709"/>
        <w:jc w:val="both"/>
        <w:rPr>
          <w:rFonts w:eastAsia="Calibri"/>
        </w:rPr>
      </w:pPr>
      <w:r w:rsidRPr="0017794E">
        <w:rPr>
          <w:rFonts w:eastAsia="Calibri"/>
        </w:rPr>
        <w:t>5.21 Организации здравоохранения и социального обеспечения.</w:t>
      </w:r>
    </w:p>
    <w:p w:rsidR="00751724" w:rsidRPr="0017794E" w:rsidRDefault="00751724" w:rsidP="008944AB">
      <w:pPr>
        <w:autoSpaceDE w:val="0"/>
        <w:autoSpaceDN w:val="0"/>
        <w:adjustRightInd w:val="0"/>
        <w:ind w:firstLine="709"/>
        <w:jc w:val="both"/>
        <w:rPr>
          <w:rFonts w:eastAsia="Calibri"/>
        </w:rPr>
      </w:pPr>
      <w:r w:rsidRPr="0017794E">
        <w:rPr>
          <w:rFonts w:eastAsia="Calibri"/>
        </w:rPr>
        <w:t>1) Стационары всех типов, в том числе психоневрологический и наркологический:</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Единица </w:t>
      </w:r>
      <w:r w:rsidR="00751724" w:rsidRPr="0017794E">
        <w:rPr>
          <w:rFonts w:eastAsia="Calibri"/>
        </w:rPr>
        <w:t>измерения: 1 койка;</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Рекомендуемая </w:t>
      </w:r>
      <w:r w:rsidR="00751724" w:rsidRPr="0017794E">
        <w:rPr>
          <w:rFonts w:eastAsia="Calibri"/>
        </w:rPr>
        <w:t>обеспеченность на 1000 человек расчетного населения: для городского округа, городского поселения - 8,1; для сельского поселения необходимая вместимость стационарных учреждений здравоохранения определяется Министерством здравоохранения Московской области и указывается в задании на проектирование;</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Размер </w:t>
      </w:r>
      <w:r w:rsidR="00751724" w:rsidRPr="0017794E">
        <w:rPr>
          <w:rFonts w:eastAsia="Calibri"/>
        </w:rPr>
        <w:t>земельного участка определяется по нормативу:</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До </w:t>
      </w:r>
      <w:r w:rsidR="00751724" w:rsidRPr="0017794E">
        <w:rPr>
          <w:rFonts w:eastAsia="Calibri"/>
        </w:rPr>
        <w:t xml:space="preserve">50 коек - 300 кв. </w:t>
      </w:r>
      <w:r w:rsidRPr="0017794E">
        <w:rPr>
          <w:rFonts w:eastAsia="Calibri"/>
        </w:rPr>
        <w:t>М</w:t>
      </w:r>
      <w:r w:rsidR="00751724" w:rsidRPr="0017794E">
        <w:rPr>
          <w:rFonts w:eastAsia="Calibri"/>
        </w:rPr>
        <w:t>/койку;</w:t>
      </w:r>
    </w:p>
    <w:p w:rsidR="00751724" w:rsidRPr="0017794E" w:rsidRDefault="00751724" w:rsidP="008944AB">
      <w:pPr>
        <w:autoSpaceDE w:val="0"/>
        <w:autoSpaceDN w:val="0"/>
        <w:adjustRightInd w:val="0"/>
        <w:ind w:firstLine="709"/>
        <w:jc w:val="both"/>
        <w:rPr>
          <w:rFonts w:eastAsia="Calibri"/>
        </w:rPr>
      </w:pPr>
      <w:r w:rsidRPr="0017794E">
        <w:rPr>
          <w:rFonts w:eastAsia="Calibri"/>
        </w:rPr>
        <w:t xml:space="preserve">100-200 коек - 140 кв. </w:t>
      </w:r>
      <w:r w:rsidR="0017794E" w:rsidRPr="0017794E">
        <w:rPr>
          <w:rFonts w:eastAsia="Calibri"/>
        </w:rPr>
        <w:t>М</w:t>
      </w:r>
      <w:r w:rsidRPr="0017794E">
        <w:rPr>
          <w:rFonts w:eastAsia="Calibri"/>
        </w:rPr>
        <w:t>/койку;</w:t>
      </w:r>
    </w:p>
    <w:p w:rsidR="00751724" w:rsidRPr="0017794E" w:rsidRDefault="00751724" w:rsidP="008944AB">
      <w:pPr>
        <w:autoSpaceDE w:val="0"/>
        <w:autoSpaceDN w:val="0"/>
        <w:adjustRightInd w:val="0"/>
        <w:ind w:firstLine="709"/>
        <w:jc w:val="both"/>
        <w:rPr>
          <w:rFonts w:eastAsia="Calibri"/>
        </w:rPr>
      </w:pPr>
      <w:r w:rsidRPr="0017794E">
        <w:rPr>
          <w:rFonts w:eastAsia="Calibri"/>
        </w:rPr>
        <w:t xml:space="preserve">200-400 коек - 140-100 кв. </w:t>
      </w:r>
      <w:r w:rsidR="0017794E" w:rsidRPr="0017794E">
        <w:rPr>
          <w:rFonts w:eastAsia="Calibri"/>
        </w:rPr>
        <w:t>М</w:t>
      </w:r>
      <w:r w:rsidRPr="0017794E">
        <w:rPr>
          <w:rFonts w:eastAsia="Calibri"/>
        </w:rPr>
        <w:t>/койку;</w:t>
      </w:r>
    </w:p>
    <w:p w:rsidR="00751724" w:rsidRPr="0017794E" w:rsidRDefault="00751724" w:rsidP="008944AB">
      <w:pPr>
        <w:autoSpaceDE w:val="0"/>
        <w:autoSpaceDN w:val="0"/>
        <w:adjustRightInd w:val="0"/>
        <w:ind w:firstLine="709"/>
        <w:jc w:val="both"/>
        <w:rPr>
          <w:rFonts w:eastAsia="Calibri"/>
        </w:rPr>
      </w:pPr>
      <w:r w:rsidRPr="0017794E">
        <w:rPr>
          <w:rFonts w:eastAsia="Calibri"/>
        </w:rPr>
        <w:t xml:space="preserve">400-800 коек - 100-80 кв. </w:t>
      </w:r>
      <w:r w:rsidR="0017794E" w:rsidRPr="0017794E">
        <w:rPr>
          <w:rFonts w:eastAsia="Calibri"/>
        </w:rPr>
        <w:t>М</w:t>
      </w:r>
      <w:r w:rsidRPr="0017794E">
        <w:rPr>
          <w:rFonts w:eastAsia="Calibri"/>
        </w:rPr>
        <w:t>/койку;</w:t>
      </w:r>
    </w:p>
    <w:p w:rsidR="00751724" w:rsidRPr="0017794E" w:rsidRDefault="00751724" w:rsidP="008944AB">
      <w:pPr>
        <w:autoSpaceDE w:val="0"/>
        <w:autoSpaceDN w:val="0"/>
        <w:adjustRightInd w:val="0"/>
        <w:ind w:firstLine="709"/>
        <w:jc w:val="both"/>
        <w:rPr>
          <w:rFonts w:eastAsia="Calibri"/>
        </w:rPr>
      </w:pPr>
      <w:r w:rsidRPr="0017794E">
        <w:rPr>
          <w:rFonts w:eastAsia="Calibri"/>
        </w:rPr>
        <w:t xml:space="preserve">800-1000 коек - 80-60 кв. </w:t>
      </w:r>
      <w:r w:rsidR="0017794E" w:rsidRPr="0017794E">
        <w:rPr>
          <w:rFonts w:eastAsia="Calibri"/>
        </w:rPr>
        <w:t>М</w:t>
      </w:r>
      <w:r w:rsidRPr="0017794E">
        <w:rPr>
          <w:rFonts w:eastAsia="Calibri"/>
        </w:rPr>
        <w:t>/койку;</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Свыше </w:t>
      </w:r>
      <w:r w:rsidR="00751724" w:rsidRPr="0017794E">
        <w:rPr>
          <w:rFonts w:eastAsia="Calibri"/>
        </w:rPr>
        <w:t xml:space="preserve">1000 коек - 60 кв. </w:t>
      </w:r>
      <w:r w:rsidRPr="0017794E">
        <w:rPr>
          <w:rFonts w:eastAsia="Calibri"/>
        </w:rPr>
        <w:t>М</w:t>
      </w:r>
      <w:r w:rsidR="00751724" w:rsidRPr="0017794E">
        <w:rPr>
          <w:rFonts w:eastAsia="Calibri"/>
        </w:rPr>
        <w:t>/койку (в условиях реконструкции возможно уменьшение участка на 25%, в пригородной зоне участок следует увеличивать на 15-25%);</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Для </w:t>
      </w:r>
      <w:r w:rsidR="00751724" w:rsidRPr="0017794E">
        <w:rPr>
          <w:rFonts w:eastAsia="Calibri"/>
        </w:rPr>
        <w:t xml:space="preserve">детской больницы увеличение участка в 1,5 раза; по роддому </w:t>
      </w:r>
      <w:proofErr w:type="spellStart"/>
      <w:r w:rsidR="00751724" w:rsidRPr="0017794E">
        <w:rPr>
          <w:rFonts w:eastAsia="Calibri"/>
        </w:rPr>
        <w:t>коэф</w:t>
      </w:r>
      <w:proofErr w:type="spellEnd"/>
      <w:r w:rsidR="00751724" w:rsidRPr="0017794E">
        <w:rPr>
          <w:rFonts w:eastAsia="Calibri"/>
        </w:rPr>
        <w:t>. 0,7 к нормативу стационара;</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Число </w:t>
      </w:r>
      <w:r w:rsidR="00751724" w:rsidRPr="0017794E">
        <w:rPr>
          <w:rFonts w:eastAsia="Calibri"/>
        </w:rPr>
        <w:t xml:space="preserve">коек (врачебных и акушерских) для беременных женщин и рожениц рекомендуется при условии их выделения из общего числа коек стационаров - 0,8 койки на 1 тыс. </w:t>
      </w:r>
      <w:r w:rsidRPr="0017794E">
        <w:rPr>
          <w:rFonts w:eastAsia="Calibri"/>
        </w:rPr>
        <w:t xml:space="preserve">Человек </w:t>
      </w:r>
      <w:r w:rsidR="00751724" w:rsidRPr="0017794E">
        <w:rPr>
          <w:rFonts w:eastAsia="Calibri"/>
        </w:rPr>
        <w:t>расчетного населения; сельская участковая больница обслуживает комплекс сельских поселений.</w:t>
      </w:r>
    </w:p>
    <w:p w:rsidR="00751724" w:rsidRPr="0017794E" w:rsidRDefault="00751724" w:rsidP="008944AB">
      <w:pPr>
        <w:autoSpaceDE w:val="0"/>
        <w:autoSpaceDN w:val="0"/>
        <w:adjustRightInd w:val="0"/>
        <w:ind w:firstLine="709"/>
        <w:jc w:val="both"/>
        <w:rPr>
          <w:rFonts w:eastAsia="Calibri"/>
        </w:rPr>
      </w:pPr>
      <w:r w:rsidRPr="0017794E">
        <w:rPr>
          <w:rFonts w:eastAsia="Calibri"/>
        </w:rPr>
        <w:t>2) Амбулаторно-поликлиническая сеть:</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Единица </w:t>
      </w:r>
      <w:r w:rsidR="00751724" w:rsidRPr="0017794E">
        <w:rPr>
          <w:rFonts w:eastAsia="Calibri"/>
        </w:rPr>
        <w:t>измерения: 1 посещение в смену;</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Рекомендуемая </w:t>
      </w:r>
      <w:r w:rsidR="00751724" w:rsidRPr="0017794E">
        <w:rPr>
          <w:rFonts w:eastAsia="Calibri"/>
        </w:rPr>
        <w:t>обеспеченность на 1000 человек расчетного населения (в пределах минимума): городское поселение (17,75): 14,75 - для взрослых; 3 - для детей; для сельского поселения: сельская амбулатория - 20% общего норматива;</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Размер </w:t>
      </w:r>
      <w:r w:rsidR="00751724" w:rsidRPr="0017794E">
        <w:rPr>
          <w:rFonts w:eastAsia="Calibri"/>
        </w:rPr>
        <w:t xml:space="preserve">земельного участка: 0,1 га на 100 </w:t>
      </w:r>
      <w:proofErr w:type="spellStart"/>
      <w:proofErr w:type="gramStart"/>
      <w:r w:rsidR="00751724" w:rsidRPr="0017794E">
        <w:rPr>
          <w:rFonts w:eastAsia="Calibri"/>
        </w:rPr>
        <w:t>посещ</w:t>
      </w:r>
      <w:proofErr w:type="spellEnd"/>
      <w:r w:rsidR="00751724" w:rsidRPr="0017794E">
        <w:rPr>
          <w:rFonts w:eastAsia="Calibri"/>
        </w:rPr>
        <w:t>./</w:t>
      </w:r>
      <w:proofErr w:type="gramEnd"/>
      <w:r w:rsidR="00751724" w:rsidRPr="0017794E">
        <w:rPr>
          <w:rFonts w:eastAsia="Calibri"/>
        </w:rPr>
        <w:t>смену, но не менее 0,3 га на объект.</w:t>
      </w:r>
    </w:p>
    <w:p w:rsidR="00751724" w:rsidRPr="0017794E" w:rsidRDefault="00751724" w:rsidP="008944AB">
      <w:pPr>
        <w:autoSpaceDE w:val="0"/>
        <w:autoSpaceDN w:val="0"/>
        <w:adjustRightInd w:val="0"/>
        <w:ind w:firstLine="709"/>
        <w:jc w:val="both"/>
        <w:rPr>
          <w:rFonts w:eastAsia="Calibri"/>
        </w:rPr>
      </w:pPr>
      <w:r w:rsidRPr="0017794E">
        <w:rPr>
          <w:rFonts w:eastAsia="Calibri"/>
        </w:rPr>
        <w:t>В жилых и общественных зданиях при наличии отдельного входа допускается размещать амбулаторно-поликлинические медицинские организации мощностью не более 100 посещений в смену.</w:t>
      </w:r>
    </w:p>
    <w:p w:rsidR="00751724" w:rsidRPr="0017794E" w:rsidRDefault="00751724" w:rsidP="008944AB">
      <w:pPr>
        <w:autoSpaceDE w:val="0"/>
        <w:autoSpaceDN w:val="0"/>
        <w:adjustRightInd w:val="0"/>
        <w:ind w:firstLine="709"/>
        <w:jc w:val="both"/>
        <w:rPr>
          <w:rFonts w:eastAsia="Calibri"/>
        </w:rPr>
      </w:pPr>
      <w:r w:rsidRPr="0017794E">
        <w:rPr>
          <w:rFonts w:eastAsia="Calibri"/>
        </w:rPr>
        <w:t xml:space="preserve">При потребности более 100 </w:t>
      </w:r>
      <w:proofErr w:type="spellStart"/>
      <w:proofErr w:type="gramStart"/>
      <w:r w:rsidRPr="0017794E">
        <w:rPr>
          <w:rFonts w:eastAsia="Calibri"/>
        </w:rPr>
        <w:t>посещ</w:t>
      </w:r>
      <w:proofErr w:type="spellEnd"/>
      <w:r w:rsidRPr="0017794E">
        <w:rPr>
          <w:rFonts w:eastAsia="Calibri"/>
        </w:rPr>
        <w:t>./</w:t>
      </w:r>
      <w:proofErr w:type="gramEnd"/>
      <w:r w:rsidRPr="0017794E">
        <w:rPr>
          <w:rFonts w:eastAsia="Calibri"/>
        </w:rPr>
        <w:t>смену амбулаторно-поликлинические учреждения следует размещать отдельно стоящими. Размер земельного участка для отдельно стоящих амбулаторно-поликлинических учреждений рассчитывается на число посещений в смену.</w:t>
      </w:r>
    </w:p>
    <w:p w:rsidR="00751724" w:rsidRPr="0017794E" w:rsidRDefault="00751724" w:rsidP="008944AB">
      <w:pPr>
        <w:autoSpaceDE w:val="0"/>
        <w:autoSpaceDN w:val="0"/>
        <w:adjustRightInd w:val="0"/>
        <w:ind w:firstLine="709"/>
        <w:jc w:val="both"/>
        <w:rPr>
          <w:rFonts w:eastAsia="Calibri"/>
        </w:rPr>
      </w:pPr>
      <w:r w:rsidRPr="0017794E">
        <w:rPr>
          <w:rFonts w:eastAsia="Calibri"/>
        </w:rPr>
        <w:t>Проектную мощность амбулаторно-поликлинических организаций (в том числе диспансеров без стационаров) определяют заданием на проектирование и рассчитывают, как сумму пропускной способности всех кабинетов врачебного приема.</w:t>
      </w:r>
    </w:p>
    <w:p w:rsidR="00751724" w:rsidRPr="0017794E" w:rsidRDefault="00751724" w:rsidP="008944AB">
      <w:pPr>
        <w:autoSpaceDE w:val="0"/>
        <w:autoSpaceDN w:val="0"/>
        <w:adjustRightInd w:val="0"/>
        <w:ind w:firstLine="709"/>
        <w:jc w:val="both"/>
        <w:rPr>
          <w:rFonts w:eastAsia="Calibri"/>
        </w:rPr>
      </w:pPr>
      <w:r w:rsidRPr="0017794E">
        <w:rPr>
          <w:rFonts w:eastAsia="Calibri"/>
        </w:rPr>
        <w:t xml:space="preserve">Для определения проектной мощности среднюю пропускную способность одного кабинета врачебного приема в территориальных поликлиниках для взрослых принимают в соответствии с </w:t>
      </w:r>
      <w:hyperlink r:id="rId28" w:history="1">
        <w:r w:rsidRPr="0017794E">
          <w:rPr>
            <w:rFonts w:eastAsia="Calibri"/>
          </w:rPr>
          <w:t>таблицей 4.1</w:t>
        </w:r>
      </w:hyperlink>
      <w:r w:rsidRPr="0017794E">
        <w:rPr>
          <w:rFonts w:eastAsia="Calibri"/>
        </w:rPr>
        <w:t xml:space="preserve"> "Показатели проектной мощности медицинских организаций" СП 158.13330.2014. Свод правил. Здания и помещения медицинских организаций. Правила проектирования.</w:t>
      </w:r>
    </w:p>
    <w:p w:rsidR="00751724" w:rsidRPr="0017794E" w:rsidRDefault="00751724" w:rsidP="008944AB">
      <w:pPr>
        <w:autoSpaceDE w:val="0"/>
        <w:autoSpaceDN w:val="0"/>
        <w:adjustRightInd w:val="0"/>
        <w:ind w:firstLine="709"/>
        <w:jc w:val="both"/>
        <w:rPr>
          <w:rFonts w:eastAsia="Calibri"/>
        </w:rPr>
      </w:pPr>
      <w:r w:rsidRPr="0017794E">
        <w:rPr>
          <w:rFonts w:eastAsia="Calibri"/>
        </w:rPr>
        <w:t xml:space="preserve">При определении площади помещения для размещения офиса врача общей практики следует руководствоваться </w:t>
      </w:r>
      <w:hyperlink r:id="rId29" w:history="1">
        <w:r w:rsidRPr="0017794E">
          <w:rPr>
            <w:rFonts w:eastAsia="Calibri"/>
          </w:rPr>
          <w:t>приложением Е</w:t>
        </w:r>
      </w:hyperlink>
      <w:r w:rsidRPr="0017794E">
        <w:rPr>
          <w:rFonts w:eastAsia="Calibri"/>
        </w:rPr>
        <w:t xml:space="preserve"> к СП 158.13330.2014. Свод правил. Здания и помещения медицинских организаций. Правила проектирования.</w:t>
      </w:r>
    </w:p>
    <w:p w:rsidR="00751724" w:rsidRPr="0017794E" w:rsidRDefault="00751724" w:rsidP="008944AB">
      <w:pPr>
        <w:autoSpaceDE w:val="0"/>
        <w:autoSpaceDN w:val="0"/>
        <w:adjustRightInd w:val="0"/>
        <w:ind w:firstLine="709"/>
        <w:jc w:val="both"/>
        <w:rPr>
          <w:rFonts w:eastAsia="Calibri"/>
        </w:rPr>
      </w:pPr>
      <w:r w:rsidRPr="0017794E">
        <w:rPr>
          <w:rFonts w:eastAsia="Calibri"/>
        </w:rPr>
        <w:t>3) Фельдшерский или фельдшерско-акушерский пункт:</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Единица </w:t>
      </w:r>
      <w:r w:rsidR="00751724" w:rsidRPr="0017794E">
        <w:rPr>
          <w:rFonts w:eastAsia="Calibri"/>
        </w:rPr>
        <w:t>измерения: 1 объект;</w:t>
      </w:r>
    </w:p>
    <w:p w:rsidR="00751724" w:rsidRPr="0017794E" w:rsidRDefault="0017794E" w:rsidP="008944AB">
      <w:pPr>
        <w:autoSpaceDE w:val="0"/>
        <w:autoSpaceDN w:val="0"/>
        <w:adjustRightInd w:val="0"/>
        <w:ind w:firstLine="709"/>
        <w:jc w:val="both"/>
        <w:rPr>
          <w:rFonts w:eastAsia="Calibri"/>
        </w:rPr>
      </w:pPr>
      <w:r w:rsidRPr="0017794E">
        <w:rPr>
          <w:rFonts w:eastAsia="Calibri"/>
        </w:rPr>
        <w:lastRenderedPageBreak/>
        <w:t xml:space="preserve">Рекомендуемая </w:t>
      </w:r>
      <w:r w:rsidR="00751724" w:rsidRPr="0017794E">
        <w:rPr>
          <w:rFonts w:eastAsia="Calibri"/>
        </w:rPr>
        <w:t>обеспеченность на 1000 человек расчетного населения (в пределах минимума): городское поселение: не нормируется; сельское поселение: не менее 1 объекта на поселение в радиусе доступности 5 км;</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Размер </w:t>
      </w:r>
      <w:r w:rsidR="00751724" w:rsidRPr="0017794E">
        <w:rPr>
          <w:rFonts w:eastAsia="Calibri"/>
        </w:rPr>
        <w:t>земельного участка: 0,2 га на объект.</w:t>
      </w:r>
    </w:p>
    <w:p w:rsidR="00751724" w:rsidRPr="0017794E" w:rsidRDefault="00751724" w:rsidP="008944AB">
      <w:pPr>
        <w:autoSpaceDE w:val="0"/>
        <w:autoSpaceDN w:val="0"/>
        <w:adjustRightInd w:val="0"/>
        <w:ind w:firstLine="709"/>
        <w:jc w:val="both"/>
        <w:rPr>
          <w:rFonts w:eastAsia="Calibri"/>
        </w:rPr>
      </w:pPr>
      <w:r w:rsidRPr="0017794E">
        <w:rPr>
          <w:rFonts w:eastAsia="Calibri"/>
        </w:rPr>
        <w:t>4) Консультативно-диагностический центр:</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Единица </w:t>
      </w:r>
      <w:r w:rsidR="00751724" w:rsidRPr="0017794E">
        <w:rPr>
          <w:rFonts w:eastAsia="Calibri"/>
        </w:rPr>
        <w:t xml:space="preserve">измерения: кв. </w:t>
      </w:r>
      <w:r w:rsidRPr="0017794E">
        <w:rPr>
          <w:rFonts w:eastAsia="Calibri"/>
        </w:rPr>
        <w:t xml:space="preserve">М </w:t>
      </w:r>
      <w:r w:rsidR="00751724" w:rsidRPr="0017794E">
        <w:rPr>
          <w:rFonts w:eastAsia="Calibri"/>
        </w:rPr>
        <w:t>общей площади;</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Рекомендуемая </w:t>
      </w:r>
      <w:r w:rsidR="00751724" w:rsidRPr="0017794E">
        <w:rPr>
          <w:rFonts w:eastAsia="Calibri"/>
        </w:rPr>
        <w:t>обеспеченность на 1000 человек расчетного населения (в пределах минимума): городское поселение: по заданию на проектирование;</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Размер </w:t>
      </w:r>
      <w:r w:rsidR="00751724" w:rsidRPr="0017794E">
        <w:rPr>
          <w:rFonts w:eastAsia="Calibri"/>
        </w:rPr>
        <w:t>земельного участка: 0,3-0,5 га на объект;</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Размещение </w:t>
      </w:r>
      <w:r w:rsidR="00751724" w:rsidRPr="0017794E">
        <w:rPr>
          <w:rFonts w:eastAsia="Calibri"/>
        </w:rPr>
        <w:t>возможно при лечебном учреждении, предпочтительно в межрайонном центре.</w:t>
      </w:r>
    </w:p>
    <w:p w:rsidR="00751724" w:rsidRPr="0017794E" w:rsidRDefault="00751724" w:rsidP="008944AB">
      <w:pPr>
        <w:autoSpaceDE w:val="0"/>
        <w:autoSpaceDN w:val="0"/>
        <w:adjustRightInd w:val="0"/>
        <w:ind w:firstLine="709"/>
        <w:jc w:val="both"/>
        <w:rPr>
          <w:rFonts w:eastAsia="Calibri"/>
        </w:rPr>
      </w:pPr>
      <w:r w:rsidRPr="0017794E">
        <w:rPr>
          <w:rFonts w:eastAsia="Calibri"/>
        </w:rPr>
        <w:t>5) Раздаточный пункт молочной кухни:</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Единица </w:t>
      </w:r>
      <w:r w:rsidR="00751724" w:rsidRPr="0017794E">
        <w:rPr>
          <w:rFonts w:eastAsia="Calibri"/>
        </w:rPr>
        <w:t xml:space="preserve">измерения: кв. </w:t>
      </w:r>
      <w:r w:rsidRPr="0017794E">
        <w:rPr>
          <w:rFonts w:eastAsia="Calibri"/>
        </w:rPr>
        <w:t xml:space="preserve">М </w:t>
      </w:r>
      <w:r w:rsidR="00751724" w:rsidRPr="0017794E">
        <w:rPr>
          <w:rFonts w:eastAsia="Calibri"/>
        </w:rPr>
        <w:t>общей площади;</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Рекомендуемая </w:t>
      </w:r>
      <w:r w:rsidR="00751724" w:rsidRPr="0017794E">
        <w:rPr>
          <w:rFonts w:eastAsia="Calibri"/>
        </w:rPr>
        <w:t>обеспеченность на 1000 человек расчетного населения (в пределах минимума): для городского и сельского поселений: 6-8.</w:t>
      </w:r>
    </w:p>
    <w:p w:rsidR="00751724" w:rsidRPr="0017794E" w:rsidRDefault="00751724" w:rsidP="008944AB">
      <w:pPr>
        <w:autoSpaceDE w:val="0"/>
        <w:autoSpaceDN w:val="0"/>
        <w:adjustRightInd w:val="0"/>
        <w:ind w:firstLine="709"/>
        <w:jc w:val="both"/>
        <w:rPr>
          <w:rFonts w:eastAsia="Calibri"/>
        </w:rPr>
      </w:pPr>
      <w:r w:rsidRPr="0017794E">
        <w:rPr>
          <w:rFonts w:eastAsia="Calibri"/>
        </w:rPr>
        <w:t>Размещение возможно встроенно-пристроенное, в 15-минутной пешей доступности.</w:t>
      </w:r>
    </w:p>
    <w:p w:rsidR="00751724" w:rsidRPr="0017794E" w:rsidRDefault="00751724" w:rsidP="008944AB">
      <w:pPr>
        <w:autoSpaceDE w:val="0"/>
        <w:autoSpaceDN w:val="0"/>
        <w:adjustRightInd w:val="0"/>
        <w:ind w:firstLine="709"/>
        <w:jc w:val="both"/>
        <w:rPr>
          <w:rFonts w:eastAsia="Calibri"/>
        </w:rPr>
      </w:pPr>
      <w:r w:rsidRPr="0017794E">
        <w:rPr>
          <w:rFonts w:eastAsia="Calibri"/>
        </w:rPr>
        <w:t>6) Аптека:</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Единица </w:t>
      </w:r>
      <w:r w:rsidR="00751724" w:rsidRPr="0017794E">
        <w:rPr>
          <w:rFonts w:eastAsia="Calibri"/>
        </w:rPr>
        <w:t xml:space="preserve">измерения: кв. </w:t>
      </w:r>
      <w:r w:rsidRPr="0017794E">
        <w:rPr>
          <w:rFonts w:eastAsia="Calibri"/>
        </w:rPr>
        <w:t>М</w:t>
      </w:r>
      <w:r w:rsidR="00751724" w:rsidRPr="0017794E">
        <w:rPr>
          <w:rFonts w:eastAsia="Calibri"/>
        </w:rPr>
        <w:t xml:space="preserve"> общ. </w:t>
      </w:r>
      <w:r w:rsidRPr="0017794E">
        <w:rPr>
          <w:rFonts w:eastAsia="Calibri"/>
        </w:rPr>
        <w:t>Пл</w:t>
      </w:r>
      <w:r w:rsidR="00751724" w:rsidRPr="0017794E">
        <w:rPr>
          <w:rFonts w:eastAsia="Calibri"/>
        </w:rPr>
        <w:t>./объект;</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Рекомендуемая </w:t>
      </w:r>
      <w:r w:rsidR="00751724" w:rsidRPr="0017794E">
        <w:rPr>
          <w:rFonts w:eastAsia="Calibri"/>
        </w:rPr>
        <w:t xml:space="preserve">обеспеченность на 1000 человек расчетного населения (в пределах минимума): для городского (при населении 10-12 тыс. </w:t>
      </w:r>
      <w:r w:rsidRPr="0017794E">
        <w:rPr>
          <w:rFonts w:eastAsia="Calibri"/>
        </w:rPr>
        <w:t>Жит</w:t>
      </w:r>
      <w:r w:rsidR="00751724" w:rsidRPr="0017794E">
        <w:rPr>
          <w:rFonts w:eastAsia="Calibri"/>
        </w:rPr>
        <w:t xml:space="preserve">.) </w:t>
      </w:r>
      <w:r w:rsidRPr="0017794E">
        <w:rPr>
          <w:rFonts w:eastAsia="Calibri"/>
        </w:rPr>
        <w:t xml:space="preserve">И </w:t>
      </w:r>
      <w:r w:rsidR="00751724" w:rsidRPr="0017794E">
        <w:rPr>
          <w:rFonts w:eastAsia="Calibri"/>
        </w:rPr>
        <w:t xml:space="preserve">сельского (при населении 6 тыс. </w:t>
      </w:r>
      <w:r w:rsidRPr="0017794E">
        <w:rPr>
          <w:rFonts w:eastAsia="Calibri"/>
        </w:rPr>
        <w:t>Жит</w:t>
      </w:r>
      <w:r w:rsidR="00751724" w:rsidRPr="0017794E">
        <w:rPr>
          <w:rFonts w:eastAsia="Calibri"/>
        </w:rPr>
        <w:t xml:space="preserve">.) </w:t>
      </w:r>
      <w:r w:rsidRPr="0017794E">
        <w:rPr>
          <w:rFonts w:eastAsia="Calibri"/>
        </w:rPr>
        <w:t>Поселений</w:t>
      </w:r>
      <w:r w:rsidR="00751724" w:rsidRPr="0017794E">
        <w:rPr>
          <w:rFonts w:eastAsia="Calibri"/>
        </w:rPr>
        <w:t>: 60-70;</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Размер </w:t>
      </w:r>
      <w:r w:rsidR="00751724" w:rsidRPr="0017794E">
        <w:rPr>
          <w:rFonts w:eastAsia="Calibri"/>
        </w:rPr>
        <w:t>земельного участка определяется в размере 0,1-0,2 га;</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Размещение </w:t>
      </w:r>
      <w:r w:rsidR="00751724" w:rsidRPr="0017794E">
        <w:rPr>
          <w:rFonts w:eastAsia="Calibri"/>
        </w:rPr>
        <w:t>возможно встроенно-пристроенное; в сельских поселениях, как правило, при амбулатории и фельдшерском или фельдшерско-акушерском пункте.</w:t>
      </w:r>
    </w:p>
    <w:p w:rsidR="00751724" w:rsidRPr="0017794E" w:rsidRDefault="00751724" w:rsidP="008944AB">
      <w:pPr>
        <w:autoSpaceDE w:val="0"/>
        <w:autoSpaceDN w:val="0"/>
        <w:adjustRightInd w:val="0"/>
        <w:ind w:firstLine="709"/>
        <w:jc w:val="both"/>
        <w:rPr>
          <w:rFonts w:eastAsia="Calibri"/>
        </w:rPr>
      </w:pPr>
      <w:r w:rsidRPr="0017794E">
        <w:rPr>
          <w:rFonts w:eastAsia="Calibri"/>
        </w:rPr>
        <w:t>7) Универсальный комплексный центр социального обслуживания населения (далее - УКЦСОН):</w:t>
      </w:r>
    </w:p>
    <w:p w:rsidR="00751724" w:rsidRPr="0017794E" w:rsidRDefault="0017794E" w:rsidP="008944AB">
      <w:pPr>
        <w:autoSpaceDE w:val="0"/>
        <w:autoSpaceDN w:val="0"/>
        <w:adjustRightInd w:val="0"/>
        <w:ind w:firstLine="709"/>
        <w:jc w:val="both"/>
        <w:rPr>
          <w:rFonts w:eastAsia="Calibri"/>
        </w:rPr>
      </w:pPr>
      <w:r w:rsidRPr="0017794E">
        <w:rPr>
          <w:rFonts w:eastAsia="Calibri"/>
        </w:rPr>
        <w:t>Едини</w:t>
      </w:r>
      <w:r w:rsidR="00751724" w:rsidRPr="0017794E">
        <w:rPr>
          <w:rFonts w:eastAsia="Calibri"/>
        </w:rPr>
        <w:t>ца измерения: ед., мощность УКЦСОН: 20 койко-мест (стационарное отделение), 60 мест (полустационарное отделение), 120 чел./день (нестационарное отделение).</w:t>
      </w:r>
    </w:p>
    <w:p w:rsidR="00751724" w:rsidRPr="0017794E" w:rsidRDefault="00751724" w:rsidP="008944AB">
      <w:pPr>
        <w:autoSpaceDE w:val="0"/>
        <w:autoSpaceDN w:val="0"/>
        <w:adjustRightInd w:val="0"/>
        <w:ind w:firstLine="709"/>
        <w:jc w:val="both"/>
        <w:rPr>
          <w:rFonts w:eastAsia="Calibri"/>
        </w:rPr>
      </w:pPr>
      <w:r w:rsidRPr="0017794E">
        <w:rPr>
          <w:rFonts w:eastAsia="Calibri"/>
        </w:rPr>
        <w:t>Обеспеченность населения муниципальных образований Московской области в УКЦСОН необходимо рассчитывать по следующей градации:</w:t>
      </w:r>
    </w:p>
    <w:p w:rsidR="00751724" w:rsidRPr="0017794E" w:rsidRDefault="0017794E" w:rsidP="008944AB">
      <w:pPr>
        <w:autoSpaceDE w:val="0"/>
        <w:autoSpaceDN w:val="0"/>
        <w:adjustRightInd w:val="0"/>
        <w:ind w:firstLine="709"/>
        <w:contextualSpacing/>
        <w:jc w:val="both"/>
        <w:rPr>
          <w:rFonts w:eastAsia="Calibri"/>
        </w:rPr>
      </w:pPr>
      <w:r w:rsidRPr="0017794E">
        <w:rPr>
          <w:rFonts w:eastAsia="Calibri"/>
        </w:rPr>
        <w:t xml:space="preserve">Население </w:t>
      </w:r>
      <w:r w:rsidR="00751724" w:rsidRPr="0017794E">
        <w:rPr>
          <w:rFonts w:eastAsia="Calibri"/>
        </w:rPr>
        <w:t>от 25000 до 75000 человек - учитывать 1 УКЦСОН;</w:t>
      </w:r>
    </w:p>
    <w:p w:rsidR="00751724" w:rsidRPr="0017794E" w:rsidRDefault="0017794E" w:rsidP="008944AB">
      <w:pPr>
        <w:autoSpaceDE w:val="0"/>
        <w:autoSpaceDN w:val="0"/>
        <w:adjustRightInd w:val="0"/>
        <w:ind w:firstLine="709"/>
        <w:contextualSpacing/>
        <w:jc w:val="both"/>
        <w:rPr>
          <w:rFonts w:eastAsia="Calibri"/>
        </w:rPr>
      </w:pPr>
      <w:r w:rsidRPr="0017794E">
        <w:rPr>
          <w:rFonts w:eastAsia="Calibri"/>
        </w:rPr>
        <w:t xml:space="preserve">Население </w:t>
      </w:r>
      <w:r w:rsidR="00751724" w:rsidRPr="0017794E">
        <w:rPr>
          <w:rFonts w:eastAsia="Calibri"/>
        </w:rPr>
        <w:t>от 75000 до 125000 человек - учитывать 2 УКЦСОН;</w:t>
      </w:r>
    </w:p>
    <w:p w:rsidR="00751724" w:rsidRPr="0017794E" w:rsidRDefault="0017794E" w:rsidP="008944AB">
      <w:pPr>
        <w:autoSpaceDE w:val="0"/>
        <w:autoSpaceDN w:val="0"/>
        <w:adjustRightInd w:val="0"/>
        <w:ind w:firstLine="709"/>
        <w:contextualSpacing/>
        <w:jc w:val="both"/>
        <w:rPr>
          <w:rFonts w:eastAsia="Calibri"/>
        </w:rPr>
      </w:pPr>
      <w:r w:rsidRPr="0017794E">
        <w:rPr>
          <w:rFonts w:eastAsia="Calibri"/>
        </w:rPr>
        <w:t xml:space="preserve">Население </w:t>
      </w:r>
      <w:r w:rsidR="00751724" w:rsidRPr="0017794E">
        <w:rPr>
          <w:rFonts w:eastAsia="Calibri"/>
        </w:rPr>
        <w:t>от 125000 до 175000 человек - учитывать 3 УКЦСОН и т.д.;</w:t>
      </w:r>
    </w:p>
    <w:p w:rsidR="00751724" w:rsidRPr="0017794E" w:rsidRDefault="0017794E" w:rsidP="008944AB">
      <w:pPr>
        <w:autoSpaceDE w:val="0"/>
        <w:autoSpaceDN w:val="0"/>
        <w:adjustRightInd w:val="0"/>
        <w:ind w:firstLine="709"/>
        <w:contextualSpacing/>
        <w:jc w:val="both"/>
        <w:rPr>
          <w:rFonts w:eastAsia="Calibri"/>
        </w:rPr>
      </w:pPr>
      <w:r w:rsidRPr="0017794E">
        <w:rPr>
          <w:rFonts w:eastAsia="Calibri"/>
        </w:rPr>
        <w:t xml:space="preserve">Размер </w:t>
      </w:r>
      <w:r w:rsidR="00751724" w:rsidRPr="0017794E">
        <w:rPr>
          <w:rFonts w:eastAsia="Calibri"/>
        </w:rPr>
        <w:t>земельного участка определяется по заданию на проектирование;</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Размещение </w:t>
      </w:r>
      <w:r w:rsidR="00751724" w:rsidRPr="0017794E">
        <w:rPr>
          <w:rFonts w:eastAsia="Calibri"/>
        </w:rPr>
        <w:t>возможно встроенно-пристроенное (площадь помещения определяется по заданию на проектирование).</w:t>
      </w:r>
    </w:p>
    <w:p w:rsidR="00751724" w:rsidRPr="0017794E" w:rsidRDefault="00751724" w:rsidP="008944AB">
      <w:pPr>
        <w:autoSpaceDE w:val="0"/>
        <w:autoSpaceDN w:val="0"/>
        <w:adjustRightInd w:val="0"/>
        <w:ind w:firstLine="709"/>
        <w:contextualSpacing/>
        <w:jc w:val="both"/>
        <w:rPr>
          <w:rFonts w:eastAsia="Calibri"/>
        </w:rPr>
      </w:pPr>
      <w:r w:rsidRPr="0017794E">
        <w:rPr>
          <w:rFonts w:eastAsia="Calibri"/>
        </w:rPr>
        <w:t>8) Дом-интернат для престарелых и инвалидов, в том числе специализированный дом-интернат:</w:t>
      </w:r>
    </w:p>
    <w:p w:rsidR="00751724" w:rsidRPr="0017794E" w:rsidRDefault="0017794E" w:rsidP="008944AB">
      <w:pPr>
        <w:autoSpaceDE w:val="0"/>
        <w:autoSpaceDN w:val="0"/>
        <w:adjustRightInd w:val="0"/>
        <w:ind w:firstLine="709"/>
        <w:contextualSpacing/>
        <w:jc w:val="both"/>
        <w:rPr>
          <w:rFonts w:eastAsia="Calibri"/>
        </w:rPr>
      </w:pPr>
      <w:r w:rsidRPr="0017794E">
        <w:rPr>
          <w:rFonts w:eastAsia="Calibri"/>
        </w:rPr>
        <w:t xml:space="preserve">Единица </w:t>
      </w:r>
      <w:r w:rsidR="00751724" w:rsidRPr="0017794E">
        <w:rPr>
          <w:rFonts w:eastAsia="Calibri"/>
        </w:rPr>
        <w:t>измерения: 1 койко-место;</w:t>
      </w:r>
    </w:p>
    <w:p w:rsidR="00751724" w:rsidRPr="0017794E" w:rsidRDefault="0017794E" w:rsidP="008944AB">
      <w:pPr>
        <w:autoSpaceDE w:val="0"/>
        <w:autoSpaceDN w:val="0"/>
        <w:adjustRightInd w:val="0"/>
        <w:ind w:firstLine="709"/>
        <w:jc w:val="both"/>
        <w:rPr>
          <w:rFonts w:eastAsia="Calibri"/>
        </w:rPr>
      </w:pPr>
      <w:r w:rsidRPr="0017794E">
        <w:rPr>
          <w:rFonts w:eastAsia="Calibri"/>
        </w:rPr>
        <w:t>Рек</w:t>
      </w:r>
      <w:r w:rsidR="00751724" w:rsidRPr="0017794E">
        <w:rPr>
          <w:rFonts w:eastAsia="Calibri"/>
        </w:rPr>
        <w:t>омендуемая обеспеченность на 1000 человек взрослого населения (лиц в возрасте старше 18 лет) Московской области (в пределах минимума): 1 койко-место (не нормируются для городского округа);</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Рекомендуемый </w:t>
      </w:r>
      <w:r w:rsidR="00751724" w:rsidRPr="0017794E">
        <w:rPr>
          <w:rFonts w:eastAsia="Calibri"/>
        </w:rPr>
        <w:t>размер земельного участка определяется по нормативу:</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До </w:t>
      </w:r>
      <w:r w:rsidR="00751724" w:rsidRPr="0017794E">
        <w:rPr>
          <w:rFonts w:eastAsia="Calibri"/>
        </w:rPr>
        <w:t xml:space="preserve">200 койко-мест - 125 кв. </w:t>
      </w:r>
      <w:r w:rsidRPr="0017794E">
        <w:rPr>
          <w:rFonts w:eastAsia="Calibri"/>
        </w:rPr>
        <w:t xml:space="preserve">М </w:t>
      </w:r>
      <w:r w:rsidR="00751724" w:rsidRPr="0017794E">
        <w:rPr>
          <w:rFonts w:eastAsia="Calibri"/>
        </w:rPr>
        <w:t>на 1 койко-место;</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От </w:t>
      </w:r>
      <w:r w:rsidR="00751724" w:rsidRPr="0017794E">
        <w:rPr>
          <w:rFonts w:eastAsia="Calibri"/>
        </w:rPr>
        <w:t xml:space="preserve">200 койко-мест - 100 кв. </w:t>
      </w:r>
      <w:r w:rsidRPr="0017794E">
        <w:rPr>
          <w:rFonts w:eastAsia="Calibri"/>
        </w:rPr>
        <w:t xml:space="preserve">М </w:t>
      </w:r>
      <w:r w:rsidR="00751724" w:rsidRPr="0017794E">
        <w:rPr>
          <w:rFonts w:eastAsia="Calibri"/>
        </w:rPr>
        <w:t>на 1 койко-место.</w:t>
      </w:r>
    </w:p>
    <w:p w:rsidR="00751724" w:rsidRPr="0017794E" w:rsidRDefault="00751724" w:rsidP="008944AB">
      <w:pPr>
        <w:autoSpaceDE w:val="0"/>
        <w:autoSpaceDN w:val="0"/>
        <w:adjustRightInd w:val="0"/>
        <w:ind w:firstLine="709"/>
        <w:jc w:val="both"/>
        <w:rPr>
          <w:rFonts w:eastAsia="Calibri"/>
        </w:rPr>
      </w:pPr>
      <w:r w:rsidRPr="0017794E">
        <w:rPr>
          <w:rFonts w:eastAsia="Calibri"/>
        </w:rPr>
        <w:t>Нормативный показатель обеспеченности в объектах данного типа рассчитывается исходя из численности взрослого населения Московской области (лиц в возрасте старше 18 лет).</w:t>
      </w:r>
    </w:p>
    <w:p w:rsidR="00751724" w:rsidRPr="0017794E" w:rsidRDefault="00751724" w:rsidP="008944AB">
      <w:pPr>
        <w:autoSpaceDE w:val="0"/>
        <w:autoSpaceDN w:val="0"/>
        <w:adjustRightInd w:val="0"/>
        <w:ind w:firstLine="709"/>
        <w:jc w:val="both"/>
        <w:rPr>
          <w:rFonts w:eastAsia="Calibri"/>
        </w:rPr>
      </w:pPr>
      <w:r w:rsidRPr="0017794E">
        <w:rPr>
          <w:rFonts w:eastAsia="Calibri"/>
        </w:rPr>
        <w:t>5.21.1 Многофункциональные центры предоставления государственных и муниципальных услуг населению, их территориально обособленные структурные подразделения:</w:t>
      </w:r>
    </w:p>
    <w:p w:rsidR="00751724" w:rsidRPr="0017794E" w:rsidRDefault="0017794E" w:rsidP="008944AB">
      <w:pPr>
        <w:autoSpaceDE w:val="0"/>
        <w:autoSpaceDN w:val="0"/>
        <w:adjustRightInd w:val="0"/>
        <w:ind w:firstLine="709"/>
        <w:jc w:val="both"/>
        <w:rPr>
          <w:rFonts w:eastAsia="Calibri"/>
        </w:rPr>
      </w:pPr>
      <w:r w:rsidRPr="0017794E">
        <w:rPr>
          <w:rFonts w:eastAsia="Calibri"/>
        </w:rPr>
        <w:lastRenderedPageBreak/>
        <w:t xml:space="preserve">Единица </w:t>
      </w:r>
      <w:r w:rsidR="00751724" w:rsidRPr="0017794E">
        <w:rPr>
          <w:rFonts w:eastAsia="Calibri"/>
        </w:rPr>
        <w:t xml:space="preserve">измерения: кв. </w:t>
      </w:r>
      <w:r w:rsidRPr="0017794E">
        <w:rPr>
          <w:rFonts w:eastAsia="Calibri"/>
        </w:rPr>
        <w:t xml:space="preserve">М </w:t>
      </w:r>
      <w:r w:rsidR="00751724" w:rsidRPr="0017794E">
        <w:rPr>
          <w:rFonts w:eastAsia="Calibri"/>
        </w:rPr>
        <w:t>общей площади;</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Рекомендуемая </w:t>
      </w:r>
      <w:r w:rsidR="00751724" w:rsidRPr="0017794E">
        <w:rPr>
          <w:rFonts w:eastAsia="Calibri"/>
        </w:rPr>
        <w:t xml:space="preserve">обеспеченность (в пределах минимума) для городского поселения (городского округа) и сельского поселения с численностью населения до 4 тысяч чел. </w:t>
      </w:r>
      <w:r w:rsidRPr="0017794E">
        <w:rPr>
          <w:rFonts w:eastAsia="Calibri"/>
        </w:rPr>
        <w:t xml:space="preserve">Расчетного </w:t>
      </w:r>
      <w:r w:rsidR="00751724" w:rsidRPr="0017794E">
        <w:rPr>
          <w:rFonts w:eastAsia="Calibri"/>
        </w:rPr>
        <w:t xml:space="preserve">населения - 80 кв. </w:t>
      </w:r>
      <w:r w:rsidRPr="0017794E">
        <w:rPr>
          <w:rFonts w:eastAsia="Calibri"/>
        </w:rPr>
        <w:t>М</w:t>
      </w:r>
      <w:r w:rsidR="00751724" w:rsidRPr="0017794E">
        <w:rPr>
          <w:rFonts w:eastAsia="Calibri"/>
        </w:rPr>
        <w:t xml:space="preserve">, для городского поселения (городского округа) и сельского поселения с численностью населения более 4 тысяч чел. </w:t>
      </w:r>
      <w:r w:rsidRPr="0017794E">
        <w:rPr>
          <w:rFonts w:eastAsia="Calibri"/>
        </w:rPr>
        <w:t>Рас</w:t>
      </w:r>
      <w:r w:rsidR="00751724" w:rsidRPr="0017794E">
        <w:rPr>
          <w:rFonts w:eastAsia="Calibri"/>
        </w:rPr>
        <w:t xml:space="preserve">четного населения - из расчета 40 кв. </w:t>
      </w:r>
      <w:r w:rsidRPr="0017794E">
        <w:rPr>
          <w:rFonts w:eastAsia="Calibri"/>
        </w:rPr>
        <w:t xml:space="preserve">М </w:t>
      </w:r>
      <w:r w:rsidR="00751724" w:rsidRPr="0017794E">
        <w:rPr>
          <w:rFonts w:eastAsia="Calibri"/>
        </w:rPr>
        <w:t xml:space="preserve">на каждые 2 тысячи чел. </w:t>
      </w:r>
      <w:r w:rsidRPr="0017794E">
        <w:rPr>
          <w:rFonts w:eastAsia="Calibri"/>
        </w:rPr>
        <w:t xml:space="preserve">Расчетного </w:t>
      </w:r>
      <w:r w:rsidR="00751724" w:rsidRPr="0017794E">
        <w:rPr>
          <w:rFonts w:eastAsia="Calibri"/>
        </w:rPr>
        <w:t>населения. Размещение организуется на 1 этаже с обеспечением отдельного входа. В помещении предусматриваются коммуникации для организации санитарного узла. Входная группа оборудуется по нормативам, предусмотренным для организации условий для лиц с ограниченными возможностями;</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Размер </w:t>
      </w:r>
      <w:r w:rsidR="00751724" w:rsidRPr="0017794E">
        <w:rPr>
          <w:rFonts w:eastAsia="Calibri"/>
        </w:rPr>
        <w:t>земельного участка определяется по заданию на проектирование, возможно встроенно-пристроенный;</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Размещение </w:t>
      </w:r>
      <w:r w:rsidR="00751724" w:rsidRPr="0017794E">
        <w:rPr>
          <w:rFonts w:eastAsia="Calibri"/>
        </w:rPr>
        <w:t>возможно в комплексе с другими учреждениями не более 300 метров от остановки общественного транспорта.</w:t>
      </w:r>
    </w:p>
    <w:p w:rsidR="00751724" w:rsidRPr="0017794E" w:rsidRDefault="00751724" w:rsidP="008944AB">
      <w:pPr>
        <w:autoSpaceDE w:val="0"/>
        <w:autoSpaceDN w:val="0"/>
        <w:adjustRightInd w:val="0"/>
        <w:ind w:firstLine="709"/>
        <w:jc w:val="both"/>
        <w:rPr>
          <w:rFonts w:eastAsia="Calibri"/>
        </w:rPr>
      </w:pPr>
      <w:r w:rsidRPr="0017794E">
        <w:rPr>
          <w:rFonts w:eastAsia="Calibri"/>
        </w:rPr>
        <w:t>На территории, прилегающей к помещениям многофункционального центра либо территориально обособленного структурного подразделения многофункционального центра, предусматривается бесплатная стоянка для транспортных средств.</w:t>
      </w:r>
    </w:p>
    <w:p w:rsidR="00751724" w:rsidRPr="0017794E" w:rsidRDefault="00751724" w:rsidP="008944AB">
      <w:pPr>
        <w:autoSpaceDE w:val="0"/>
        <w:autoSpaceDN w:val="0"/>
        <w:adjustRightInd w:val="0"/>
        <w:ind w:firstLine="709"/>
        <w:contextualSpacing/>
        <w:jc w:val="both"/>
        <w:rPr>
          <w:rFonts w:eastAsia="Calibri"/>
        </w:rPr>
      </w:pPr>
      <w:r w:rsidRPr="0017794E">
        <w:rPr>
          <w:rFonts w:eastAsia="Calibri"/>
        </w:rPr>
        <w:t xml:space="preserve">Устройство автостоянок осуществляется из расчета 1 </w:t>
      </w:r>
      <w:proofErr w:type="spellStart"/>
      <w:r w:rsidRPr="0017794E">
        <w:rPr>
          <w:rFonts w:eastAsia="Calibri"/>
        </w:rPr>
        <w:t>машиноместо</w:t>
      </w:r>
      <w:proofErr w:type="spellEnd"/>
      <w:r w:rsidRPr="0017794E">
        <w:rPr>
          <w:rFonts w:eastAsia="Calibri"/>
        </w:rPr>
        <w:t xml:space="preserve"> на каждые 80 кв. </w:t>
      </w:r>
      <w:r w:rsidR="0017794E" w:rsidRPr="0017794E">
        <w:rPr>
          <w:rFonts w:eastAsia="Calibri"/>
        </w:rPr>
        <w:t xml:space="preserve">М </w:t>
      </w:r>
      <w:r w:rsidRPr="0017794E">
        <w:rPr>
          <w:rFonts w:eastAsia="Calibri"/>
        </w:rPr>
        <w:t xml:space="preserve">общей площади многофункционального центра предоставления государственных и муниципальных услуг населению, территориально обособленного структурного подразделения. При этом на каждой автостоянке должно выделяться не менее 10 процентов (но не менее одного </w:t>
      </w:r>
      <w:proofErr w:type="spellStart"/>
      <w:r w:rsidRPr="0017794E">
        <w:rPr>
          <w:rFonts w:eastAsia="Calibri"/>
        </w:rPr>
        <w:t>машиноместа</w:t>
      </w:r>
      <w:proofErr w:type="spellEnd"/>
      <w:r w:rsidRPr="0017794E">
        <w:rPr>
          <w:rFonts w:eastAsia="Calibri"/>
        </w:rPr>
        <w:t>) для парковки специальных автотранспортных средств инвалидов, которые не должны занимать иные транспортные средства.</w:t>
      </w:r>
    </w:p>
    <w:p w:rsidR="00751724" w:rsidRPr="0017794E" w:rsidRDefault="00751724" w:rsidP="008944AB">
      <w:pPr>
        <w:autoSpaceDE w:val="0"/>
        <w:autoSpaceDN w:val="0"/>
        <w:adjustRightInd w:val="0"/>
        <w:ind w:firstLine="709"/>
        <w:contextualSpacing/>
        <w:jc w:val="both"/>
        <w:rPr>
          <w:rFonts w:eastAsia="Calibri"/>
        </w:rPr>
      </w:pPr>
      <w:r w:rsidRPr="0017794E">
        <w:rPr>
          <w:rFonts w:eastAsia="Calibri"/>
        </w:rPr>
        <w:t>5.21.2 Объекты религиозного назначения</w:t>
      </w:r>
    </w:p>
    <w:p w:rsidR="00751724" w:rsidRPr="0017794E" w:rsidRDefault="00751724" w:rsidP="008944AB">
      <w:pPr>
        <w:autoSpaceDE w:val="0"/>
        <w:autoSpaceDN w:val="0"/>
        <w:adjustRightInd w:val="0"/>
        <w:ind w:firstLine="709"/>
        <w:jc w:val="both"/>
        <w:rPr>
          <w:rFonts w:eastAsia="Calibri"/>
        </w:rPr>
      </w:pPr>
      <w:r w:rsidRPr="0017794E">
        <w:rPr>
          <w:rFonts w:eastAsia="Calibri"/>
        </w:rPr>
        <w:t xml:space="preserve">Рекомендуемая площадь земельного участка объекта религиозного назначения - 10 кв. </w:t>
      </w:r>
      <w:r w:rsidR="008944AB">
        <w:rPr>
          <w:rFonts w:eastAsia="Calibri"/>
        </w:rPr>
        <w:t>м</w:t>
      </w:r>
      <w:r w:rsidR="0017794E" w:rsidRPr="0017794E">
        <w:rPr>
          <w:rFonts w:eastAsia="Calibri"/>
        </w:rPr>
        <w:t xml:space="preserve"> </w:t>
      </w:r>
      <w:r w:rsidRPr="0017794E">
        <w:rPr>
          <w:rFonts w:eastAsia="Calibri"/>
        </w:rPr>
        <w:t>на 1 прихожанина.</w:t>
      </w:r>
    </w:p>
    <w:p w:rsidR="00751724" w:rsidRPr="0017794E" w:rsidRDefault="00751724" w:rsidP="008944AB">
      <w:pPr>
        <w:autoSpaceDE w:val="0"/>
        <w:autoSpaceDN w:val="0"/>
        <w:adjustRightInd w:val="0"/>
        <w:ind w:firstLine="709"/>
        <w:jc w:val="both"/>
        <w:rPr>
          <w:rFonts w:eastAsia="Calibri"/>
        </w:rPr>
      </w:pPr>
      <w:r w:rsidRPr="0017794E">
        <w:rPr>
          <w:rFonts w:eastAsia="Calibri"/>
        </w:rPr>
        <w:t>5.22 При новом строительстве необходимо предусматривать помещение для размещения участкового пункта полиции исходя из следующих нормативов:</w:t>
      </w:r>
    </w:p>
    <w:p w:rsidR="00751724" w:rsidRPr="0017794E" w:rsidRDefault="00751724" w:rsidP="008944AB">
      <w:pPr>
        <w:autoSpaceDE w:val="0"/>
        <w:autoSpaceDN w:val="0"/>
        <w:adjustRightInd w:val="0"/>
        <w:ind w:firstLine="709"/>
        <w:jc w:val="both"/>
        <w:rPr>
          <w:rFonts w:eastAsia="Calibri"/>
        </w:rPr>
      </w:pPr>
      <w:r w:rsidRPr="0017794E">
        <w:rPr>
          <w:rFonts w:eastAsia="Calibri"/>
        </w:rPr>
        <w:t xml:space="preserve">Минимальная обеспеченность площадью помещения на одного участкового уполномоченного полиции должна быть не менее 20 кв. </w:t>
      </w:r>
      <w:r w:rsidR="0017794E" w:rsidRPr="0017794E">
        <w:rPr>
          <w:rFonts w:eastAsia="Calibri"/>
        </w:rPr>
        <w:t>М</w:t>
      </w:r>
      <w:r w:rsidRPr="0017794E">
        <w:rPr>
          <w:rFonts w:eastAsia="Calibri"/>
        </w:rPr>
        <w:t xml:space="preserve">, при этом общая площадь помещения участкового пункта полиции должна быть не менее 45 кв. </w:t>
      </w:r>
      <w:r w:rsidR="0017794E" w:rsidRPr="0017794E">
        <w:rPr>
          <w:rFonts w:eastAsia="Calibri"/>
        </w:rPr>
        <w:t>М</w:t>
      </w:r>
      <w:r w:rsidRPr="0017794E">
        <w:rPr>
          <w:rFonts w:eastAsia="Calibri"/>
        </w:rPr>
        <w:t>.</w:t>
      </w:r>
    </w:p>
    <w:p w:rsidR="00751724" w:rsidRPr="0017794E" w:rsidRDefault="00751724" w:rsidP="008944AB">
      <w:pPr>
        <w:autoSpaceDE w:val="0"/>
        <w:autoSpaceDN w:val="0"/>
        <w:adjustRightInd w:val="0"/>
        <w:ind w:firstLine="709"/>
        <w:jc w:val="both"/>
        <w:rPr>
          <w:rFonts w:eastAsia="Calibri"/>
        </w:rPr>
      </w:pPr>
      <w:r w:rsidRPr="0017794E">
        <w:rPr>
          <w:rFonts w:eastAsia="Calibri"/>
        </w:rPr>
        <w:t>Параметры, места и площади территории для размещения объектов федерального значения (иные объекты полиции, гражданской обороны и чрезвычайных ситуаций, пожарные депо и иные объекты) регламентируются федеральным законодательством.</w:t>
      </w:r>
    </w:p>
    <w:p w:rsidR="00751724" w:rsidRPr="0017794E" w:rsidRDefault="0017794E" w:rsidP="008944AB">
      <w:pPr>
        <w:autoSpaceDE w:val="0"/>
        <w:autoSpaceDN w:val="0"/>
        <w:adjustRightInd w:val="0"/>
        <w:ind w:firstLine="709"/>
        <w:contextualSpacing/>
        <w:jc w:val="both"/>
        <w:rPr>
          <w:rFonts w:eastAsia="Calibri"/>
        </w:rPr>
      </w:pPr>
      <w:r w:rsidRPr="0017794E">
        <w:rPr>
          <w:rFonts w:eastAsia="Calibri"/>
        </w:rPr>
        <w:t xml:space="preserve">Один </w:t>
      </w:r>
      <w:r w:rsidR="00751724" w:rsidRPr="0017794E">
        <w:rPr>
          <w:rFonts w:eastAsia="Calibri"/>
        </w:rPr>
        <w:t>участковый уполномоченный полиции на 2,8-3 тысячи постоянно проживающего городского населения;</w:t>
      </w:r>
    </w:p>
    <w:p w:rsidR="00751724" w:rsidRPr="0017794E" w:rsidRDefault="0017794E" w:rsidP="008944AB">
      <w:pPr>
        <w:autoSpaceDE w:val="0"/>
        <w:autoSpaceDN w:val="0"/>
        <w:adjustRightInd w:val="0"/>
        <w:ind w:firstLine="709"/>
        <w:contextualSpacing/>
        <w:jc w:val="both"/>
        <w:rPr>
          <w:rFonts w:eastAsia="Calibri"/>
        </w:rPr>
      </w:pPr>
      <w:r w:rsidRPr="0017794E">
        <w:rPr>
          <w:rFonts w:eastAsia="Calibri"/>
        </w:rPr>
        <w:t xml:space="preserve">Один </w:t>
      </w:r>
      <w:r w:rsidR="00751724" w:rsidRPr="0017794E">
        <w:rPr>
          <w:rFonts w:eastAsia="Calibri"/>
        </w:rPr>
        <w:t>участковый уполномоченный полиции на 2,8 тысячи человек в границах одного или нескольких объединенных общей территорией сельских населенных пунктов.</w:t>
      </w:r>
    </w:p>
    <w:p w:rsidR="00CB67A9" w:rsidRPr="0017794E" w:rsidRDefault="00CB67A9" w:rsidP="008944AB">
      <w:pPr>
        <w:autoSpaceDE w:val="0"/>
        <w:autoSpaceDN w:val="0"/>
        <w:adjustRightInd w:val="0"/>
        <w:ind w:firstLine="709"/>
        <w:jc w:val="both"/>
        <w:rPr>
          <w:rFonts w:eastAsiaTheme="minorHAnsi"/>
          <w:lang w:eastAsia="en-US"/>
        </w:rPr>
      </w:pPr>
      <w:r w:rsidRPr="0017794E">
        <w:rPr>
          <w:rFonts w:eastAsiaTheme="minorHAnsi"/>
          <w:lang w:eastAsia="en-US"/>
        </w:rPr>
        <w:t>5.23. При новом строительстве необходимо предусматривать помещение для размещения участкового пункта полиции исходя из следующих нормативов (рекомендуемый норматив)</w:t>
      </w:r>
      <w:hyperlink w:anchor="Par4" w:history="1"/>
      <w:r w:rsidRPr="0017794E">
        <w:rPr>
          <w:rFonts w:eastAsiaTheme="minorHAnsi"/>
          <w:lang w:eastAsia="en-US"/>
        </w:rPr>
        <w:t>:</w:t>
      </w:r>
    </w:p>
    <w:p w:rsidR="00CB67A9" w:rsidRPr="0017794E" w:rsidRDefault="0017794E" w:rsidP="008944AB">
      <w:pPr>
        <w:autoSpaceDE w:val="0"/>
        <w:autoSpaceDN w:val="0"/>
        <w:adjustRightInd w:val="0"/>
        <w:ind w:firstLine="709"/>
        <w:jc w:val="both"/>
        <w:rPr>
          <w:rFonts w:eastAsiaTheme="minorHAnsi"/>
          <w:lang w:eastAsia="en-US"/>
        </w:rPr>
      </w:pPr>
      <w:r w:rsidRPr="0017794E">
        <w:rPr>
          <w:rFonts w:eastAsiaTheme="minorHAnsi"/>
          <w:lang w:eastAsia="en-US"/>
        </w:rPr>
        <w:t xml:space="preserve">Один </w:t>
      </w:r>
      <w:r w:rsidR="00CB67A9" w:rsidRPr="0017794E">
        <w:rPr>
          <w:rFonts w:eastAsiaTheme="minorHAnsi"/>
          <w:lang w:eastAsia="en-US"/>
        </w:rPr>
        <w:t>участковый уполномоченный полиции на 2,8-3 тысячи постоянно проживающего городского населения;</w:t>
      </w:r>
    </w:p>
    <w:p w:rsidR="00CB67A9" w:rsidRPr="0017794E" w:rsidRDefault="0017794E" w:rsidP="008944AB">
      <w:pPr>
        <w:autoSpaceDE w:val="0"/>
        <w:autoSpaceDN w:val="0"/>
        <w:adjustRightInd w:val="0"/>
        <w:ind w:firstLine="709"/>
        <w:jc w:val="both"/>
        <w:rPr>
          <w:rFonts w:eastAsiaTheme="minorHAnsi"/>
          <w:lang w:eastAsia="en-US"/>
        </w:rPr>
      </w:pPr>
      <w:r w:rsidRPr="0017794E">
        <w:rPr>
          <w:rFonts w:eastAsiaTheme="minorHAnsi"/>
          <w:lang w:eastAsia="en-US"/>
        </w:rPr>
        <w:t xml:space="preserve">Один </w:t>
      </w:r>
      <w:r w:rsidR="00CB67A9" w:rsidRPr="0017794E">
        <w:rPr>
          <w:rFonts w:eastAsiaTheme="minorHAnsi"/>
          <w:lang w:eastAsia="en-US"/>
        </w:rPr>
        <w:t>участковый уполномоченный полиции на 2,8 тысячи человек в границах одного или нескольких объединенных общей территорией сельских населенных пунктов.</w:t>
      </w:r>
    </w:p>
    <w:p w:rsidR="00CB67A9" w:rsidRPr="0017794E" w:rsidRDefault="00CB67A9" w:rsidP="008944AB">
      <w:pPr>
        <w:autoSpaceDE w:val="0"/>
        <w:autoSpaceDN w:val="0"/>
        <w:adjustRightInd w:val="0"/>
        <w:ind w:firstLine="709"/>
        <w:jc w:val="both"/>
        <w:rPr>
          <w:rFonts w:eastAsiaTheme="minorHAnsi"/>
          <w:lang w:eastAsia="en-US"/>
        </w:rPr>
      </w:pPr>
      <w:r w:rsidRPr="0017794E">
        <w:rPr>
          <w:rFonts w:eastAsiaTheme="minorHAnsi"/>
          <w:lang w:eastAsia="en-US"/>
        </w:rPr>
        <w:t xml:space="preserve">Минимальная обеспеченность площадью помещения на одного участкового уполномоченного полиции должна быть не менее 20 кв. </w:t>
      </w:r>
      <w:r w:rsidR="0017794E" w:rsidRPr="0017794E">
        <w:rPr>
          <w:rFonts w:eastAsiaTheme="minorHAnsi"/>
          <w:lang w:eastAsia="en-US"/>
        </w:rPr>
        <w:t>М</w:t>
      </w:r>
      <w:r w:rsidRPr="0017794E">
        <w:rPr>
          <w:rFonts w:eastAsiaTheme="minorHAnsi"/>
          <w:lang w:eastAsia="en-US"/>
        </w:rPr>
        <w:t xml:space="preserve">, при этом общая площадь помещения участкового пункта полиции должна быть не менее 45 кв. </w:t>
      </w:r>
      <w:r w:rsidR="0017794E" w:rsidRPr="0017794E">
        <w:rPr>
          <w:rFonts w:eastAsiaTheme="minorHAnsi"/>
          <w:lang w:eastAsia="en-US"/>
        </w:rPr>
        <w:t>М</w:t>
      </w:r>
      <w:r w:rsidRPr="0017794E">
        <w:rPr>
          <w:rFonts w:eastAsiaTheme="minorHAnsi"/>
          <w:lang w:eastAsia="en-US"/>
        </w:rPr>
        <w:t>.</w:t>
      </w:r>
    </w:p>
    <w:p w:rsidR="00CB67A9" w:rsidRPr="0017794E" w:rsidRDefault="00CB67A9" w:rsidP="008944AB">
      <w:pPr>
        <w:autoSpaceDE w:val="0"/>
        <w:autoSpaceDN w:val="0"/>
        <w:adjustRightInd w:val="0"/>
        <w:ind w:firstLine="709"/>
        <w:jc w:val="both"/>
        <w:rPr>
          <w:rFonts w:eastAsiaTheme="minorHAnsi"/>
          <w:lang w:eastAsia="en-US"/>
        </w:rPr>
      </w:pPr>
      <w:r w:rsidRPr="0017794E">
        <w:rPr>
          <w:rFonts w:eastAsiaTheme="minorHAnsi"/>
          <w:lang w:eastAsia="en-US"/>
        </w:rPr>
        <w:t>Параметры, места и площади территории для размещения объектов федерального значения (иные объекты полиции, гражданской обороны и чрезвычайных ситуаций, пожарные депо и иные объекты) регламентируются федеральным законодательством.</w:t>
      </w:r>
    </w:p>
    <w:p w:rsidR="00CB67A9" w:rsidRPr="0017794E" w:rsidRDefault="00CB67A9" w:rsidP="008944AB">
      <w:pPr>
        <w:autoSpaceDE w:val="0"/>
        <w:autoSpaceDN w:val="0"/>
        <w:adjustRightInd w:val="0"/>
        <w:ind w:firstLine="709"/>
        <w:contextualSpacing/>
        <w:jc w:val="both"/>
        <w:rPr>
          <w:rFonts w:eastAsia="Calibri"/>
        </w:rPr>
      </w:pPr>
    </w:p>
    <w:p w:rsidR="00CB67A9" w:rsidRPr="0017794E" w:rsidRDefault="00CB67A9" w:rsidP="008944AB">
      <w:pPr>
        <w:autoSpaceDE w:val="0"/>
        <w:autoSpaceDN w:val="0"/>
        <w:adjustRightInd w:val="0"/>
        <w:ind w:firstLine="709"/>
        <w:jc w:val="both"/>
        <w:rPr>
          <w:rFonts w:eastAsiaTheme="minorHAnsi"/>
          <w:lang w:eastAsia="en-US"/>
        </w:rPr>
      </w:pPr>
      <w:r w:rsidRPr="0017794E">
        <w:rPr>
          <w:rFonts w:eastAsia="Calibri"/>
        </w:rPr>
        <w:lastRenderedPageBreak/>
        <w:t xml:space="preserve">5.24 </w:t>
      </w:r>
      <w:r w:rsidRPr="0017794E">
        <w:rPr>
          <w:rFonts w:eastAsiaTheme="minorHAnsi"/>
          <w:lang w:eastAsia="en-US"/>
        </w:rPr>
        <w:t>Доступность, количество, тип и общая площадь отделений почтовой связи регламентируются ведомственными нормативными документами, в том числе приказом Министерства связи СССР от 27.04.1981 N 178, и пунктом 8.6 настоящих Нормативов.</w:t>
      </w:r>
    </w:p>
    <w:p w:rsidR="00CB67A9" w:rsidRPr="0017794E" w:rsidRDefault="00CB67A9" w:rsidP="008944AB">
      <w:pPr>
        <w:autoSpaceDE w:val="0"/>
        <w:autoSpaceDN w:val="0"/>
        <w:adjustRightInd w:val="0"/>
        <w:ind w:firstLine="709"/>
        <w:jc w:val="both"/>
        <w:rPr>
          <w:rFonts w:eastAsiaTheme="minorHAnsi"/>
          <w:lang w:eastAsia="en-US"/>
        </w:rPr>
      </w:pPr>
      <w:r w:rsidRPr="0017794E">
        <w:rPr>
          <w:rFonts w:eastAsiaTheme="minorHAnsi"/>
          <w:lang w:eastAsia="en-US"/>
        </w:rPr>
        <w:t xml:space="preserve">5.25 В границах территории </w:t>
      </w:r>
      <w:proofErr w:type="spellStart"/>
      <w:r w:rsidRPr="0017794E">
        <w:rPr>
          <w:rFonts w:eastAsiaTheme="minorHAnsi"/>
          <w:lang w:eastAsia="en-US"/>
        </w:rPr>
        <w:t>офисно</w:t>
      </w:r>
      <w:proofErr w:type="spellEnd"/>
      <w:r w:rsidRPr="0017794E">
        <w:rPr>
          <w:rFonts w:eastAsiaTheme="minorHAnsi"/>
          <w:lang w:eastAsia="en-US"/>
        </w:rPr>
        <w:t>-деловых, гостиничных, логистических, производственных, складских комплексов размещается технологически необходимая инфраструктура для эксплуатации данных объектов (проезды, разворотные площадки, парковочные места, объекты инженерного обеспечения и т.д.).</w:t>
      </w:r>
    </w:p>
    <w:p w:rsidR="00CB67A9" w:rsidRPr="0017794E" w:rsidRDefault="00CB67A9" w:rsidP="008944AB">
      <w:pPr>
        <w:autoSpaceDE w:val="0"/>
        <w:autoSpaceDN w:val="0"/>
        <w:adjustRightInd w:val="0"/>
        <w:ind w:firstLine="709"/>
        <w:jc w:val="both"/>
        <w:rPr>
          <w:rFonts w:eastAsiaTheme="minorHAnsi"/>
          <w:lang w:eastAsia="en-US"/>
        </w:rPr>
      </w:pPr>
      <w:r w:rsidRPr="0017794E">
        <w:rPr>
          <w:rFonts w:eastAsiaTheme="minorHAnsi"/>
          <w:lang w:eastAsia="en-US"/>
        </w:rPr>
        <w:t xml:space="preserve">5.26 При новом строительстве необходимо предусматривать </w:t>
      </w:r>
      <w:proofErr w:type="spellStart"/>
      <w:r w:rsidRPr="0017794E">
        <w:rPr>
          <w:rFonts w:eastAsiaTheme="minorHAnsi"/>
          <w:lang w:eastAsia="en-US"/>
        </w:rPr>
        <w:t>отстойно</w:t>
      </w:r>
      <w:proofErr w:type="spellEnd"/>
      <w:r w:rsidRPr="0017794E">
        <w:rPr>
          <w:rFonts w:eastAsiaTheme="minorHAnsi"/>
          <w:lang w:eastAsia="en-US"/>
        </w:rPr>
        <w:t>-разворотные площадки на конечных остановках для общественного транспорта исходя из следующих нормативов:</w:t>
      </w:r>
    </w:p>
    <w:p w:rsidR="00CB67A9" w:rsidRPr="0017794E" w:rsidRDefault="0017794E" w:rsidP="008944AB">
      <w:pPr>
        <w:autoSpaceDE w:val="0"/>
        <w:autoSpaceDN w:val="0"/>
        <w:adjustRightInd w:val="0"/>
        <w:ind w:firstLine="709"/>
        <w:jc w:val="both"/>
        <w:rPr>
          <w:rFonts w:eastAsiaTheme="minorHAnsi"/>
          <w:lang w:eastAsia="en-US"/>
        </w:rPr>
      </w:pPr>
      <w:r w:rsidRPr="0017794E">
        <w:rPr>
          <w:rFonts w:eastAsiaTheme="minorHAnsi"/>
          <w:lang w:eastAsia="en-US"/>
        </w:rPr>
        <w:t xml:space="preserve">При </w:t>
      </w:r>
      <w:r w:rsidR="00CB67A9" w:rsidRPr="0017794E">
        <w:rPr>
          <w:rFonts w:eastAsiaTheme="minorHAnsi"/>
          <w:lang w:eastAsia="en-US"/>
        </w:rPr>
        <w:t xml:space="preserve">общей площади квартир до 600 тысяч кв. </w:t>
      </w:r>
      <w:r w:rsidRPr="0017794E">
        <w:rPr>
          <w:rFonts w:eastAsiaTheme="minorHAnsi"/>
          <w:lang w:eastAsia="en-US"/>
        </w:rPr>
        <w:t xml:space="preserve">М </w:t>
      </w:r>
      <w:r w:rsidR="00CB67A9" w:rsidRPr="0017794E">
        <w:rPr>
          <w:rFonts w:eastAsiaTheme="minorHAnsi"/>
          <w:lang w:eastAsia="en-US"/>
        </w:rPr>
        <w:t xml:space="preserve">- </w:t>
      </w:r>
      <w:proofErr w:type="spellStart"/>
      <w:r w:rsidR="00CB67A9" w:rsidRPr="0017794E">
        <w:rPr>
          <w:rFonts w:eastAsiaTheme="minorHAnsi"/>
          <w:lang w:eastAsia="en-US"/>
        </w:rPr>
        <w:t>отстойно</w:t>
      </w:r>
      <w:proofErr w:type="spellEnd"/>
      <w:r w:rsidR="00CB67A9" w:rsidRPr="0017794E">
        <w:rPr>
          <w:rFonts w:eastAsiaTheme="minorHAnsi"/>
          <w:lang w:eastAsia="en-US"/>
        </w:rPr>
        <w:t xml:space="preserve">-разворотная площадка площадью 3000 кв. </w:t>
      </w:r>
      <w:r w:rsidRPr="0017794E">
        <w:rPr>
          <w:rFonts w:eastAsiaTheme="minorHAnsi"/>
          <w:lang w:eastAsia="en-US"/>
        </w:rPr>
        <w:t>М</w:t>
      </w:r>
      <w:r w:rsidR="00CB67A9" w:rsidRPr="0017794E">
        <w:rPr>
          <w:rFonts w:eastAsiaTheme="minorHAnsi"/>
          <w:lang w:eastAsia="en-US"/>
        </w:rPr>
        <w:t>;</w:t>
      </w:r>
    </w:p>
    <w:p w:rsidR="00CB67A9" w:rsidRPr="0017794E" w:rsidRDefault="0017794E" w:rsidP="008944AB">
      <w:pPr>
        <w:autoSpaceDE w:val="0"/>
        <w:autoSpaceDN w:val="0"/>
        <w:adjustRightInd w:val="0"/>
        <w:ind w:firstLine="709"/>
        <w:jc w:val="both"/>
        <w:rPr>
          <w:rFonts w:eastAsiaTheme="minorHAnsi"/>
          <w:lang w:eastAsia="en-US"/>
        </w:rPr>
      </w:pPr>
      <w:r w:rsidRPr="0017794E">
        <w:rPr>
          <w:rFonts w:eastAsiaTheme="minorHAnsi"/>
          <w:lang w:eastAsia="en-US"/>
        </w:rPr>
        <w:t xml:space="preserve">При </w:t>
      </w:r>
      <w:r w:rsidR="00CB67A9" w:rsidRPr="0017794E">
        <w:rPr>
          <w:rFonts w:eastAsiaTheme="minorHAnsi"/>
          <w:lang w:eastAsia="en-US"/>
        </w:rPr>
        <w:t xml:space="preserve">общей площади квартир от 600 тысяч кв. </w:t>
      </w:r>
      <w:r w:rsidRPr="0017794E">
        <w:rPr>
          <w:rFonts w:eastAsiaTheme="minorHAnsi"/>
          <w:lang w:eastAsia="en-US"/>
        </w:rPr>
        <w:t xml:space="preserve">М </w:t>
      </w:r>
      <w:r w:rsidR="00CB67A9" w:rsidRPr="0017794E">
        <w:rPr>
          <w:rFonts w:eastAsiaTheme="minorHAnsi"/>
          <w:lang w:eastAsia="en-US"/>
        </w:rPr>
        <w:t xml:space="preserve">- 0,5 кв. </w:t>
      </w:r>
      <w:r w:rsidRPr="0017794E">
        <w:rPr>
          <w:rFonts w:eastAsiaTheme="minorHAnsi"/>
          <w:lang w:eastAsia="en-US"/>
        </w:rPr>
        <w:t xml:space="preserve">М </w:t>
      </w:r>
      <w:r w:rsidR="00CB67A9" w:rsidRPr="0017794E">
        <w:rPr>
          <w:rFonts w:eastAsiaTheme="minorHAnsi"/>
          <w:lang w:eastAsia="en-US"/>
        </w:rPr>
        <w:t xml:space="preserve">площади </w:t>
      </w:r>
      <w:proofErr w:type="spellStart"/>
      <w:r w:rsidR="00CB67A9" w:rsidRPr="0017794E">
        <w:rPr>
          <w:rFonts w:eastAsiaTheme="minorHAnsi"/>
          <w:lang w:eastAsia="en-US"/>
        </w:rPr>
        <w:t>отстойно</w:t>
      </w:r>
      <w:proofErr w:type="spellEnd"/>
      <w:r w:rsidR="00CB67A9" w:rsidRPr="0017794E">
        <w:rPr>
          <w:rFonts w:eastAsiaTheme="minorHAnsi"/>
          <w:lang w:eastAsia="en-US"/>
        </w:rPr>
        <w:t xml:space="preserve">-разворотной площадки на 100 кв. </w:t>
      </w:r>
      <w:r w:rsidRPr="0017794E">
        <w:rPr>
          <w:rFonts w:eastAsiaTheme="minorHAnsi"/>
          <w:lang w:eastAsia="en-US"/>
        </w:rPr>
        <w:t xml:space="preserve">М </w:t>
      </w:r>
      <w:r w:rsidR="00CB67A9" w:rsidRPr="0017794E">
        <w:rPr>
          <w:rFonts w:eastAsiaTheme="minorHAnsi"/>
          <w:lang w:eastAsia="en-US"/>
        </w:rPr>
        <w:t>площади квартир.</w:t>
      </w:r>
    </w:p>
    <w:p w:rsidR="00CB67A9" w:rsidRPr="0017794E" w:rsidRDefault="00CB67A9" w:rsidP="008944AB">
      <w:pPr>
        <w:autoSpaceDE w:val="0"/>
        <w:autoSpaceDN w:val="0"/>
        <w:adjustRightInd w:val="0"/>
        <w:ind w:firstLine="709"/>
        <w:jc w:val="both"/>
        <w:rPr>
          <w:rFonts w:eastAsiaTheme="minorHAnsi"/>
          <w:lang w:eastAsia="en-US"/>
        </w:rPr>
      </w:pPr>
      <w:proofErr w:type="spellStart"/>
      <w:r w:rsidRPr="0017794E">
        <w:rPr>
          <w:rFonts w:eastAsiaTheme="minorHAnsi"/>
          <w:lang w:eastAsia="en-US"/>
        </w:rPr>
        <w:t>Отстойно</w:t>
      </w:r>
      <w:proofErr w:type="spellEnd"/>
      <w:r w:rsidRPr="0017794E">
        <w:rPr>
          <w:rFonts w:eastAsiaTheme="minorHAnsi"/>
          <w:lang w:eastAsia="en-US"/>
        </w:rPr>
        <w:t>-разворотная площадка должна быть оборудована парковочными местами для автобусов в количестве не менее 5 мест, габаритами одного парковочного места не менее 15 x 5 метров.</w:t>
      </w:r>
    </w:p>
    <w:p w:rsidR="00CB67A9" w:rsidRPr="0017794E" w:rsidRDefault="00CB67A9" w:rsidP="008944AB">
      <w:pPr>
        <w:autoSpaceDE w:val="0"/>
        <w:autoSpaceDN w:val="0"/>
        <w:adjustRightInd w:val="0"/>
        <w:ind w:firstLine="709"/>
        <w:jc w:val="both"/>
        <w:rPr>
          <w:rFonts w:eastAsiaTheme="minorHAnsi"/>
          <w:lang w:eastAsia="en-US"/>
        </w:rPr>
      </w:pPr>
      <w:r w:rsidRPr="0017794E">
        <w:rPr>
          <w:rFonts w:eastAsiaTheme="minorHAnsi"/>
          <w:lang w:eastAsia="en-US"/>
        </w:rPr>
        <w:t xml:space="preserve">На территории </w:t>
      </w:r>
      <w:proofErr w:type="spellStart"/>
      <w:r w:rsidRPr="0017794E">
        <w:rPr>
          <w:rFonts w:eastAsiaTheme="minorHAnsi"/>
          <w:lang w:eastAsia="en-US"/>
        </w:rPr>
        <w:t>отстойно</w:t>
      </w:r>
      <w:proofErr w:type="spellEnd"/>
      <w:r w:rsidRPr="0017794E">
        <w:rPr>
          <w:rFonts w:eastAsiaTheme="minorHAnsi"/>
          <w:lang w:eastAsia="en-US"/>
        </w:rPr>
        <w:t>-разворотной площадки для обслуживания водителей автобусов необходимо предусматривать сооружения с оборудованными местами для отдыха и туалетами.</w:t>
      </w:r>
    </w:p>
    <w:p w:rsidR="00CB67A9" w:rsidRPr="0017794E" w:rsidRDefault="00CB67A9" w:rsidP="008944AB">
      <w:pPr>
        <w:autoSpaceDE w:val="0"/>
        <w:autoSpaceDN w:val="0"/>
        <w:adjustRightInd w:val="0"/>
        <w:ind w:firstLine="709"/>
        <w:jc w:val="both"/>
        <w:rPr>
          <w:rFonts w:eastAsiaTheme="minorHAnsi"/>
          <w:lang w:eastAsia="en-US"/>
        </w:rPr>
      </w:pPr>
      <w:r w:rsidRPr="0017794E">
        <w:rPr>
          <w:rFonts w:eastAsiaTheme="minorHAnsi"/>
          <w:lang w:eastAsia="en-US"/>
        </w:rPr>
        <w:t>5.27 В случаях, если при определении потребности расчетного населения в территориях различного назначения, объектах социального обслуживания, здравоохранения, объектах для хранения индивидуального автомобильного транспорта и иных нормируемых объектах, единицы измерения которых неделимы и получаются нецелые значения, округление всегда выполняется до целого значения в большую сторону.</w:t>
      </w:r>
    </w:p>
    <w:p w:rsidR="00CB67A9" w:rsidRPr="0017794E" w:rsidRDefault="00CB67A9" w:rsidP="0017794E">
      <w:pPr>
        <w:autoSpaceDE w:val="0"/>
        <w:autoSpaceDN w:val="0"/>
        <w:adjustRightInd w:val="0"/>
        <w:spacing w:before="240"/>
        <w:ind w:firstLine="539"/>
        <w:contextualSpacing/>
        <w:jc w:val="both"/>
        <w:rPr>
          <w:rFonts w:eastAsia="Calibri"/>
        </w:rPr>
      </w:pPr>
    </w:p>
    <w:p w:rsidR="00751724" w:rsidRPr="0017794E" w:rsidRDefault="00751724" w:rsidP="008944AB">
      <w:pPr>
        <w:widowControl w:val="0"/>
        <w:autoSpaceDE w:val="0"/>
        <w:autoSpaceDN w:val="0"/>
        <w:adjustRightInd w:val="0"/>
        <w:ind w:right="139" w:firstLine="709"/>
        <w:jc w:val="right"/>
      </w:pPr>
      <w:r w:rsidRPr="0017794E">
        <w:t>Таблица 4</w:t>
      </w:r>
    </w:p>
    <w:p w:rsidR="00751724" w:rsidRPr="0017794E" w:rsidRDefault="00751724" w:rsidP="0017794E">
      <w:pPr>
        <w:widowControl w:val="0"/>
        <w:autoSpaceDE w:val="0"/>
        <w:autoSpaceDN w:val="0"/>
        <w:adjustRightInd w:val="0"/>
        <w:ind w:right="139" w:firstLine="709"/>
        <w:jc w:val="both"/>
      </w:pPr>
    </w:p>
    <w:p w:rsidR="00751724" w:rsidRPr="0017794E" w:rsidRDefault="004356B2" w:rsidP="004356B2">
      <w:pPr>
        <w:autoSpaceDE w:val="0"/>
        <w:autoSpaceDN w:val="0"/>
        <w:adjustRightInd w:val="0"/>
        <w:ind w:firstLine="709"/>
        <w:jc w:val="center"/>
        <w:rPr>
          <w:rFonts w:eastAsia="Calibri"/>
        </w:rPr>
      </w:pPr>
      <w:r w:rsidRPr="0017794E">
        <w:rPr>
          <w:rFonts w:eastAsia="Calibri"/>
        </w:rPr>
        <w:t>Расчетные показатели потребности в территориях различного назначения для городов с численностью населения свыше 100 тысяч человек, расположенных в городских устойчивых системах расселения</w:t>
      </w:r>
    </w:p>
    <w:p w:rsidR="00751724" w:rsidRPr="0017794E" w:rsidRDefault="00751724" w:rsidP="0017794E">
      <w:pPr>
        <w:autoSpaceDE w:val="0"/>
        <w:autoSpaceDN w:val="0"/>
        <w:adjustRightInd w:val="0"/>
        <w:ind w:firstLine="709"/>
        <w:jc w:val="both"/>
        <w:rPr>
          <w:rFonts w:eastAsia="Calibri"/>
        </w:rPr>
      </w:pPr>
    </w:p>
    <w:tbl>
      <w:tblPr>
        <w:tblW w:w="9560" w:type="dxa"/>
        <w:jc w:val="center"/>
        <w:tblLayout w:type="fixed"/>
        <w:tblCellMar>
          <w:top w:w="85" w:type="dxa"/>
          <w:left w:w="62" w:type="dxa"/>
          <w:bottom w:w="85" w:type="dxa"/>
          <w:right w:w="62" w:type="dxa"/>
        </w:tblCellMar>
        <w:tblLook w:val="0000" w:firstRow="0" w:lastRow="0" w:firstColumn="0" w:lastColumn="0" w:noHBand="0" w:noVBand="0"/>
      </w:tblPr>
      <w:tblGrid>
        <w:gridCol w:w="488"/>
        <w:gridCol w:w="3403"/>
        <w:gridCol w:w="851"/>
        <w:gridCol w:w="852"/>
        <w:gridCol w:w="851"/>
        <w:gridCol w:w="851"/>
        <w:gridCol w:w="851"/>
        <w:gridCol w:w="704"/>
        <w:gridCol w:w="709"/>
      </w:tblGrid>
      <w:tr w:rsidR="00751724" w:rsidRPr="0017794E" w:rsidTr="004356B2">
        <w:trPr>
          <w:jc w:val="center"/>
        </w:trPr>
        <w:tc>
          <w:tcPr>
            <w:tcW w:w="488" w:type="dxa"/>
            <w:vMerge w:val="restart"/>
            <w:tcBorders>
              <w:top w:val="single" w:sz="4" w:space="0" w:color="auto"/>
              <w:left w:val="single" w:sz="4" w:space="0" w:color="auto"/>
              <w:bottom w:val="single" w:sz="4" w:space="0" w:color="auto"/>
              <w:right w:val="single" w:sz="4" w:space="0" w:color="auto"/>
            </w:tcBorders>
          </w:tcPr>
          <w:p w:rsidR="00751724" w:rsidRPr="0017794E" w:rsidRDefault="004356B2" w:rsidP="004356B2">
            <w:pPr>
              <w:autoSpaceDE w:val="0"/>
              <w:autoSpaceDN w:val="0"/>
              <w:adjustRightInd w:val="0"/>
              <w:jc w:val="both"/>
              <w:rPr>
                <w:rFonts w:eastAsia="Calibri"/>
              </w:rPr>
            </w:pPr>
            <w:r>
              <w:rPr>
                <w:rFonts w:eastAsia="Calibri"/>
              </w:rPr>
              <w:t>№</w:t>
            </w:r>
            <w:r w:rsidR="00751724" w:rsidRPr="0017794E">
              <w:rPr>
                <w:rFonts w:eastAsia="Calibri"/>
              </w:rPr>
              <w:t xml:space="preserve"> п/п</w:t>
            </w:r>
          </w:p>
        </w:tc>
        <w:tc>
          <w:tcPr>
            <w:tcW w:w="3403" w:type="dxa"/>
            <w:vMerge w:val="restart"/>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Назначение территорий</w:t>
            </w:r>
          </w:p>
        </w:tc>
        <w:tc>
          <w:tcPr>
            <w:tcW w:w="5669" w:type="dxa"/>
            <w:gridSpan w:val="7"/>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 xml:space="preserve">Минимально необходимая площадь территории, кв. </w:t>
            </w:r>
            <w:r w:rsidR="0017794E" w:rsidRPr="0017794E">
              <w:rPr>
                <w:rFonts w:eastAsia="Calibri"/>
              </w:rPr>
              <w:t>М</w:t>
            </w:r>
            <w:r w:rsidRPr="0017794E">
              <w:rPr>
                <w:rFonts w:eastAsia="Calibri"/>
              </w:rPr>
              <w:t>/чел.</w:t>
            </w:r>
          </w:p>
        </w:tc>
      </w:tr>
      <w:tr w:rsidR="00751724" w:rsidRPr="0017794E" w:rsidTr="004356B2">
        <w:trPr>
          <w:jc w:val="center"/>
        </w:trPr>
        <w:tc>
          <w:tcPr>
            <w:tcW w:w="488" w:type="dxa"/>
            <w:vMerge/>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3403" w:type="dxa"/>
            <w:vMerge/>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1703" w:type="dxa"/>
            <w:gridSpan w:val="2"/>
            <w:tcBorders>
              <w:top w:val="single" w:sz="4" w:space="0" w:color="auto"/>
              <w:left w:val="single" w:sz="4" w:space="0" w:color="auto"/>
              <w:bottom w:val="single" w:sz="4" w:space="0" w:color="auto"/>
              <w:right w:val="single" w:sz="4" w:space="0" w:color="auto"/>
            </w:tcBorders>
          </w:tcPr>
          <w:p w:rsidR="00751724" w:rsidRPr="0017794E" w:rsidRDefault="0017794E" w:rsidP="004356B2">
            <w:pPr>
              <w:autoSpaceDE w:val="0"/>
              <w:autoSpaceDN w:val="0"/>
              <w:adjustRightInd w:val="0"/>
              <w:jc w:val="both"/>
              <w:rPr>
                <w:rFonts w:eastAsia="Calibri"/>
              </w:rPr>
            </w:pPr>
            <w:r w:rsidRPr="0017794E">
              <w:rPr>
                <w:rFonts w:eastAsia="Calibri"/>
              </w:rPr>
              <w:t xml:space="preserve">В </w:t>
            </w:r>
            <w:r w:rsidR="00751724" w:rsidRPr="0017794E">
              <w:rPr>
                <w:rFonts w:eastAsia="Calibri"/>
              </w:rPr>
              <w:t>границах квартала со средней этажностью жилых домов</w:t>
            </w:r>
          </w:p>
        </w:tc>
        <w:tc>
          <w:tcPr>
            <w:tcW w:w="2553" w:type="dxa"/>
            <w:gridSpan w:val="3"/>
            <w:tcBorders>
              <w:top w:val="single" w:sz="4" w:space="0" w:color="auto"/>
              <w:left w:val="single" w:sz="4" w:space="0" w:color="auto"/>
              <w:bottom w:val="single" w:sz="4" w:space="0" w:color="auto"/>
              <w:right w:val="single" w:sz="4" w:space="0" w:color="auto"/>
            </w:tcBorders>
          </w:tcPr>
          <w:p w:rsidR="00751724" w:rsidRPr="0017794E" w:rsidRDefault="0017794E" w:rsidP="004356B2">
            <w:pPr>
              <w:autoSpaceDE w:val="0"/>
              <w:autoSpaceDN w:val="0"/>
              <w:adjustRightInd w:val="0"/>
              <w:jc w:val="both"/>
              <w:rPr>
                <w:rFonts w:eastAsia="Calibri"/>
              </w:rPr>
            </w:pPr>
            <w:r w:rsidRPr="0017794E">
              <w:rPr>
                <w:rFonts w:eastAsia="Calibri"/>
              </w:rPr>
              <w:t xml:space="preserve">Дополнительно </w:t>
            </w:r>
            <w:r w:rsidR="00751724" w:rsidRPr="0017794E">
              <w:rPr>
                <w:rFonts w:eastAsia="Calibri"/>
              </w:rPr>
              <w:t>в границах жилого района со средней этажностью жилых домов</w:t>
            </w:r>
          </w:p>
        </w:tc>
        <w:tc>
          <w:tcPr>
            <w:tcW w:w="1413" w:type="dxa"/>
            <w:gridSpan w:val="2"/>
            <w:tcBorders>
              <w:top w:val="single" w:sz="4" w:space="0" w:color="auto"/>
              <w:left w:val="single" w:sz="4" w:space="0" w:color="auto"/>
              <w:bottom w:val="single" w:sz="4" w:space="0" w:color="auto"/>
              <w:right w:val="single" w:sz="4" w:space="0" w:color="auto"/>
            </w:tcBorders>
          </w:tcPr>
          <w:p w:rsidR="00751724" w:rsidRPr="0017794E" w:rsidRDefault="0017794E" w:rsidP="004356B2">
            <w:pPr>
              <w:autoSpaceDE w:val="0"/>
              <w:autoSpaceDN w:val="0"/>
              <w:adjustRightInd w:val="0"/>
              <w:jc w:val="both"/>
              <w:rPr>
                <w:rFonts w:eastAsia="Calibri"/>
              </w:rPr>
            </w:pPr>
            <w:r w:rsidRPr="0017794E">
              <w:rPr>
                <w:rFonts w:eastAsia="Calibri"/>
              </w:rPr>
              <w:t xml:space="preserve">Дополнительно </w:t>
            </w:r>
            <w:r w:rsidR="00751724" w:rsidRPr="0017794E">
              <w:rPr>
                <w:rFonts w:eastAsia="Calibri"/>
              </w:rPr>
              <w:t>в границах населенного пункта</w:t>
            </w:r>
          </w:p>
        </w:tc>
      </w:tr>
      <w:tr w:rsidR="00751724" w:rsidRPr="0017794E" w:rsidTr="004356B2">
        <w:trPr>
          <w:jc w:val="center"/>
        </w:trPr>
        <w:tc>
          <w:tcPr>
            <w:tcW w:w="488" w:type="dxa"/>
            <w:vMerge/>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3403" w:type="dxa"/>
            <w:vMerge/>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17794E" w:rsidP="004356B2">
            <w:pPr>
              <w:autoSpaceDE w:val="0"/>
              <w:autoSpaceDN w:val="0"/>
              <w:adjustRightInd w:val="0"/>
              <w:jc w:val="both"/>
              <w:rPr>
                <w:rFonts w:eastAsia="Calibri"/>
              </w:rPr>
            </w:pPr>
            <w:r w:rsidRPr="0017794E">
              <w:rPr>
                <w:rFonts w:eastAsia="Calibri"/>
              </w:rPr>
              <w:t xml:space="preserve">До </w:t>
            </w:r>
            <w:r w:rsidR="00751724" w:rsidRPr="0017794E">
              <w:rPr>
                <w:rFonts w:eastAsia="Calibri"/>
              </w:rPr>
              <w:t xml:space="preserve">3 </w:t>
            </w:r>
            <w:proofErr w:type="spellStart"/>
            <w:r w:rsidR="00751724" w:rsidRPr="0017794E">
              <w:rPr>
                <w:rFonts w:eastAsia="Calibri"/>
              </w:rPr>
              <w:t>эт</w:t>
            </w:r>
            <w:proofErr w:type="spellEnd"/>
            <w:r w:rsidR="00751724" w:rsidRPr="0017794E">
              <w:rPr>
                <w:rFonts w:eastAsia="Calibri"/>
              </w:rPr>
              <w:t>.</w:t>
            </w:r>
          </w:p>
        </w:tc>
        <w:tc>
          <w:tcPr>
            <w:tcW w:w="852" w:type="dxa"/>
            <w:tcBorders>
              <w:top w:val="single" w:sz="4" w:space="0" w:color="auto"/>
              <w:left w:val="single" w:sz="4" w:space="0" w:color="auto"/>
              <w:bottom w:val="single" w:sz="4" w:space="0" w:color="auto"/>
              <w:right w:val="single" w:sz="4" w:space="0" w:color="auto"/>
            </w:tcBorders>
          </w:tcPr>
          <w:p w:rsidR="00751724" w:rsidRPr="0017794E" w:rsidRDefault="0017794E" w:rsidP="004356B2">
            <w:pPr>
              <w:autoSpaceDE w:val="0"/>
              <w:autoSpaceDN w:val="0"/>
              <w:adjustRightInd w:val="0"/>
              <w:jc w:val="both"/>
              <w:rPr>
                <w:rFonts w:eastAsia="Calibri"/>
              </w:rPr>
            </w:pPr>
            <w:r w:rsidRPr="0017794E">
              <w:rPr>
                <w:rFonts w:eastAsia="Calibri"/>
              </w:rPr>
              <w:t xml:space="preserve">От </w:t>
            </w:r>
            <w:r w:rsidR="00751724" w:rsidRPr="0017794E">
              <w:rPr>
                <w:rFonts w:eastAsia="Calibri"/>
              </w:rPr>
              <w:t xml:space="preserve">4 до 8 </w:t>
            </w:r>
            <w:proofErr w:type="spellStart"/>
            <w:r w:rsidR="00751724" w:rsidRPr="0017794E">
              <w:rPr>
                <w:rFonts w:eastAsia="Calibri"/>
              </w:rPr>
              <w:t>эт</w:t>
            </w:r>
            <w:proofErr w:type="spellEnd"/>
            <w:r w:rsidR="00751724" w:rsidRPr="0017794E">
              <w:rPr>
                <w:rFonts w:eastAsia="Calibri"/>
              </w:rPr>
              <w:t>.</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17794E" w:rsidP="004356B2">
            <w:pPr>
              <w:autoSpaceDE w:val="0"/>
              <w:autoSpaceDN w:val="0"/>
              <w:adjustRightInd w:val="0"/>
              <w:jc w:val="both"/>
              <w:rPr>
                <w:rFonts w:eastAsia="Calibri"/>
              </w:rPr>
            </w:pPr>
            <w:r w:rsidRPr="0017794E">
              <w:rPr>
                <w:rFonts w:eastAsia="Calibri"/>
              </w:rPr>
              <w:t xml:space="preserve">От </w:t>
            </w:r>
            <w:r w:rsidR="00751724" w:rsidRPr="0017794E">
              <w:rPr>
                <w:rFonts w:eastAsia="Calibri"/>
              </w:rPr>
              <w:t xml:space="preserve">9 до 17 </w:t>
            </w:r>
            <w:proofErr w:type="spellStart"/>
            <w:r w:rsidR="00751724" w:rsidRPr="0017794E">
              <w:rPr>
                <w:rFonts w:eastAsia="Calibri"/>
              </w:rPr>
              <w:t>эт</w:t>
            </w:r>
            <w:proofErr w:type="spellEnd"/>
            <w:r w:rsidR="00751724" w:rsidRPr="0017794E">
              <w:rPr>
                <w:rFonts w:eastAsia="Calibri"/>
              </w:rPr>
              <w:t>.</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17794E" w:rsidP="004356B2">
            <w:pPr>
              <w:autoSpaceDE w:val="0"/>
              <w:autoSpaceDN w:val="0"/>
              <w:adjustRightInd w:val="0"/>
              <w:jc w:val="both"/>
              <w:rPr>
                <w:rFonts w:eastAsia="Calibri"/>
              </w:rPr>
            </w:pPr>
            <w:r w:rsidRPr="0017794E">
              <w:rPr>
                <w:rFonts w:eastAsia="Calibri"/>
              </w:rPr>
              <w:t xml:space="preserve">До </w:t>
            </w:r>
            <w:r w:rsidR="00751724" w:rsidRPr="0017794E">
              <w:rPr>
                <w:rFonts w:eastAsia="Calibri"/>
              </w:rPr>
              <w:t xml:space="preserve">3 </w:t>
            </w:r>
            <w:proofErr w:type="spellStart"/>
            <w:r w:rsidR="00751724" w:rsidRPr="0017794E">
              <w:rPr>
                <w:rFonts w:eastAsia="Calibri"/>
              </w:rPr>
              <w:t>эт</w:t>
            </w:r>
            <w:proofErr w:type="spellEnd"/>
            <w:r w:rsidR="00751724" w:rsidRPr="0017794E">
              <w:rPr>
                <w:rFonts w:eastAsia="Calibri"/>
              </w:rPr>
              <w:t>.</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17794E" w:rsidP="004356B2">
            <w:pPr>
              <w:autoSpaceDE w:val="0"/>
              <w:autoSpaceDN w:val="0"/>
              <w:adjustRightInd w:val="0"/>
              <w:jc w:val="both"/>
              <w:rPr>
                <w:rFonts w:eastAsia="Calibri"/>
              </w:rPr>
            </w:pPr>
            <w:r w:rsidRPr="0017794E">
              <w:rPr>
                <w:rFonts w:eastAsia="Calibri"/>
              </w:rPr>
              <w:t xml:space="preserve">От </w:t>
            </w:r>
            <w:r w:rsidR="00751724" w:rsidRPr="0017794E">
              <w:rPr>
                <w:rFonts w:eastAsia="Calibri"/>
              </w:rPr>
              <w:t xml:space="preserve">4 до 8 </w:t>
            </w:r>
            <w:proofErr w:type="spellStart"/>
            <w:r w:rsidR="00751724" w:rsidRPr="0017794E">
              <w:rPr>
                <w:rFonts w:eastAsia="Calibri"/>
              </w:rPr>
              <w:t>эт</w:t>
            </w:r>
            <w:proofErr w:type="spellEnd"/>
            <w:r w:rsidR="00751724" w:rsidRPr="0017794E">
              <w:rPr>
                <w:rFonts w:eastAsia="Calibri"/>
              </w:rPr>
              <w:t>.</w:t>
            </w:r>
          </w:p>
        </w:tc>
        <w:tc>
          <w:tcPr>
            <w:tcW w:w="704" w:type="dxa"/>
            <w:tcBorders>
              <w:top w:val="single" w:sz="4" w:space="0" w:color="auto"/>
              <w:left w:val="single" w:sz="4" w:space="0" w:color="auto"/>
              <w:bottom w:val="single" w:sz="4" w:space="0" w:color="auto"/>
              <w:right w:val="single" w:sz="4" w:space="0" w:color="auto"/>
            </w:tcBorders>
          </w:tcPr>
          <w:p w:rsidR="00751724" w:rsidRPr="0017794E" w:rsidRDefault="0017794E" w:rsidP="004356B2">
            <w:pPr>
              <w:autoSpaceDE w:val="0"/>
              <w:autoSpaceDN w:val="0"/>
              <w:adjustRightInd w:val="0"/>
              <w:jc w:val="both"/>
              <w:rPr>
                <w:rFonts w:eastAsia="Calibri"/>
              </w:rPr>
            </w:pPr>
            <w:r w:rsidRPr="0017794E">
              <w:rPr>
                <w:rFonts w:eastAsia="Calibri"/>
              </w:rPr>
              <w:t xml:space="preserve">От </w:t>
            </w:r>
            <w:r w:rsidR="00751724" w:rsidRPr="0017794E">
              <w:rPr>
                <w:rFonts w:eastAsia="Calibri"/>
              </w:rPr>
              <w:t xml:space="preserve">9 до 17 </w:t>
            </w:r>
            <w:proofErr w:type="spellStart"/>
            <w:r w:rsidR="00751724" w:rsidRPr="0017794E">
              <w:rPr>
                <w:rFonts w:eastAsia="Calibri"/>
              </w:rPr>
              <w:t>эт</w:t>
            </w:r>
            <w:proofErr w:type="spellEnd"/>
            <w:r w:rsidR="00751724" w:rsidRPr="0017794E">
              <w:rPr>
                <w:rFonts w:eastAsia="Calibri"/>
              </w:rPr>
              <w:t>.</w:t>
            </w:r>
          </w:p>
        </w:tc>
        <w:tc>
          <w:tcPr>
            <w:tcW w:w="709"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r>
      <w:tr w:rsidR="00751724" w:rsidRPr="0017794E" w:rsidTr="004356B2">
        <w:trPr>
          <w:jc w:val="center"/>
        </w:trPr>
        <w:tc>
          <w:tcPr>
            <w:tcW w:w="48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1</w:t>
            </w:r>
          </w:p>
        </w:tc>
        <w:tc>
          <w:tcPr>
            <w:tcW w:w="340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Территории объектов для хранения индивидуального автомобильного транспорта</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2,98</w:t>
            </w:r>
          </w:p>
        </w:tc>
        <w:tc>
          <w:tcPr>
            <w:tcW w:w="85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2,06</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1,63</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4,01</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3,12</w:t>
            </w:r>
          </w:p>
        </w:tc>
        <w:tc>
          <w:tcPr>
            <w:tcW w:w="704"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2,70</w:t>
            </w:r>
          </w:p>
        </w:tc>
        <w:tc>
          <w:tcPr>
            <w:tcW w:w="709"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0,47</w:t>
            </w:r>
          </w:p>
        </w:tc>
      </w:tr>
      <w:tr w:rsidR="00751724" w:rsidRPr="0017794E" w:rsidTr="004356B2">
        <w:trPr>
          <w:jc w:val="center"/>
        </w:trPr>
        <w:tc>
          <w:tcPr>
            <w:tcW w:w="48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2</w:t>
            </w:r>
          </w:p>
        </w:tc>
        <w:tc>
          <w:tcPr>
            <w:tcW w:w="340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Территории объектов инженерного обеспечения</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0,25</w:t>
            </w:r>
          </w:p>
        </w:tc>
        <w:tc>
          <w:tcPr>
            <w:tcW w:w="85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0,22</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0,20</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0,10</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0,10</w:t>
            </w:r>
          </w:p>
        </w:tc>
        <w:tc>
          <w:tcPr>
            <w:tcW w:w="704"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0,10</w:t>
            </w:r>
          </w:p>
        </w:tc>
        <w:tc>
          <w:tcPr>
            <w:tcW w:w="709"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1,00</w:t>
            </w:r>
          </w:p>
        </w:tc>
      </w:tr>
      <w:tr w:rsidR="00751724" w:rsidRPr="0017794E" w:rsidTr="004356B2">
        <w:trPr>
          <w:jc w:val="center"/>
        </w:trPr>
        <w:tc>
          <w:tcPr>
            <w:tcW w:w="48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lastRenderedPageBreak/>
              <w:t>3</w:t>
            </w:r>
          </w:p>
        </w:tc>
        <w:tc>
          <w:tcPr>
            <w:tcW w:w="340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Территории объектов физкультурно-спортивного назначения</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0,92</w:t>
            </w:r>
          </w:p>
        </w:tc>
        <w:tc>
          <w:tcPr>
            <w:tcW w:w="85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0,87</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0,85</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1,63</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1,54</w:t>
            </w:r>
          </w:p>
        </w:tc>
        <w:tc>
          <w:tcPr>
            <w:tcW w:w="704"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1,50</w:t>
            </w:r>
          </w:p>
        </w:tc>
        <w:tc>
          <w:tcPr>
            <w:tcW w:w="709"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0,24</w:t>
            </w:r>
          </w:p>
        </w:tc>
      </w:tr>
      <w:tr w:rsidR="00751724" w:rsidRPr="0017794E" w:rsidTr="004356B2">
        <w:trPr>
          <w:jc w:val="center"/>
        </w:trPr>
        <w:tc>
          <w:tcPr>
            <w:tcW w:w="48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4</w:t>
            </w:r>
          </w:p>
        </w:tc>
        <w:tc>
          <w:tcPr>
            <w:tcW w:w="340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Территории объектов торговли и общественного питания</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0,56</w:t>
            </w:r>
          </w:p>
        </w:tc>
        <w:tc>
          <w:tcPr>
            <w:tcW w:w="85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0,26</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0,16</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1,40</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1,27</w:t>
            </w:r>
          </w:p>
        </w:tc>
        <w:tc>
          <w:tcPr>
            <w:tcW w:w="704"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1,21</w:t>
            </w:r>
          </w:p>
        </w:tc>
        <w:tc>
          <w:tcPr>
            <w:tcW w:w="709"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0,41</w:t>
            </w:r>
          </w:p>
        </w:tc>
      </w:tr>
      <w:tr w:rsidR="00751724" w:rsidRPr="0017794E" w:rsidTr="004356B2">
        <w:trPr>
          <w:jc w:val="center"/>
        </w:trPr>
        <w:tc>
          <w:tcPr>
            <w:tcW w:w="48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5</w:t>
            </w:r>
          </w:p>
        </w:tc>
        <w:tc>
          <w:tcPr>
            <w:tcW w:w="340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Территории объектов коммунального и бытового обслуживания</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0,24</w:t>
            </w:r>
          </w:p>
        </w:tc>
        <w:tc>
          <w:tcPr>
            <w:tcW w:w="85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0,11</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0,07</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0,28</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0,25</w:t>
            </w:r>
          </w:p>
        </w:tc>
        <w:tc>
          <w:tcPr>
            <w:tcW w:w="704"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0,24</w:t>
            </w:r>
          </w:p>
        </w:tc>
        <w:tc>
          <w:tcPr>
            <w:tcW w:w="709"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0,05</w:t>
            </w:r>
          </w:p>
        </w:tc>
      </w:tr>
      <w:tr w:rsidR="00751724" w:rsidRPr="0017794E" w:rsidTr="004356B2">
        <w:trPr>
          <w:jc w:val="center"/>
        </w:trPr>
        <w:tc>
          <w:tcPr>
            <w:tcW w:w="48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6</w:t>
            </w:r>
          </w:p>
        </w:tc>
        <w:tc>
          <w:tcPr>
            <w:tcW w:w="340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Территории объектов предпринимательской деятельности, делового и финансового назначения</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85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0,84</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0,76</w:t>
            </w:r>
          </w:p>
        </w:tc>
        <w:tc>
          <w:tcPr>
            <w:tcW w:w="704"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0,73</w:t>
            </w:r>
          </w:p>
        </w:tc>
        <w:tc>
          <w:tcPr>
            <w:tcW w:w="709"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0,14</w:t>
            </w:r>
          </w:p>
        </w:tc>
      </w:tr>
      <w:tr w:rsidR="00751724" w:rsidRPr="0017794E" w:rsidTr="004356B2">
        <w:trPr>
          <w:jc w:val="center"/>
        </w:trPr>
        <w:tc>
          <w:tcPr>
            <w:tcW w:w="48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7</w:t>
            </w:r>
          </w:p>
        </w:tc>
        <w:tc>
          <w:tcPr>
            <w:tcW w:w="340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Территории объектов здравоохранения</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85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0,28</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0,25</w:t>
            </w:r>
          </w:p>
        </w:tc>
        <w:tc>
          <w:tcPr>
            <w:tcW w:w="704"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0,24</w:t>
            </w:r>
          </w:p>
        </w:tc>
        <w:tc>
          <w:tcPr>
            <w:tcW w:w="709"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0,54</w:t>
            </w:r>
          </w:p>
        </w:tc>
      </w:tr>
      <w:tr w:rsidR="00751724" w:rsidRPr="0017794E" w:rsidTr="004356B2">
        <w:trPr>
          <w:jc w:val="center"/>
        </w:trPr>
        <w:tc>
          <w:tcPr>
            <w:tcW w:w="48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8</w:t>
            </w:r>
          </w:p>
        </w:tc>
        <w:tc>
          <w:tcPr>
            <w:tcW w:w="340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Территории объектов образования</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85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6,46</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5,43</w:t>
            </w:r>
          </w:p>
        </w:tc>
        <w:tc>
          <w:tcPr>
            <w:tcW w:w="704"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4,92</w:t>
            </w:r>
          </w:p>
        </w:tc>
        <w:tc>
          <w:tcPr>
            <w:tcW w:w="709"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0,41</w:t>
            </w:r>
          </w:p>
        </w:tc>
      </w:tr>
      <w:tr w:rsidR="00751724" w:rsidRPr="0017794E" w:rsidTr="004356B2">
        <w:trPr>
          <w:jc w:val="center"/>
        </w:trPr>
        <w:tc>
          <w:tcPr>
            <w:tcW w:w="48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9</w:t>
            </w:r>
          </w:p>
        </w:tc>
        <w:tc>
          <w:tcPr>
            <w:tcW w:w="340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Озелененные территории общего пользования</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85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4,40</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4,40</w:t>
            </w:r>
          </w:p>
        </w:tc>
        <w:tc>
          <w:tcPr>
            <w:tcW w:w="704"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4,40</w:t>
            </w:r>
          </w:p>
        </w:tc>
        <w:tc>
          <w:tcPr>
            <w:tcW w:w="709"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9,80</w:t>
            </w:r>
          </w:p>
        </w:tc>
      </w:tr>
      <w:tr w:rsidR="00751724" w:rsidRPr="0017794E" w:rsidTr="004356B2">
        <w:trPr>
          <w:jc w:val="center"/>
        </w:trPr>
        <w:tc>
          <w:tcPr>
            <w:tcW w:w="48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10</w:t>
            </w:r>
          </w:p>
        </w:tc>
        <w:tc>
          <w:tcPr>
            <w:tcW w:w="340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Территории объектов социального обслуживания</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85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704"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709"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0,11</w:t>
            </w:r>
          </w:p>
        </w:tc>
      </w:tr>
      <w:tr w:rsidR="00751724" w:rsidRPr="0017794E" w:rsidTr="004356B2">
        <w:trPr>
          <w:jc w:val="center"/>
        </w:trPr>
        <w:tc>
          <w:tcPr>
            <w:tcW w:w="48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11</w:t>
            </w:r>
          </w:p>
        </w:tc>
        <w:tc>
          <w:tcPr>
            <w:tcW w:w="340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Территории объектов культуры</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85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704"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709"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0,27</w:t>
            </w:r>
          </w:p>
        </w:tc>
      </w:tr>
      <w:tr w:rsidR="00751724" w:rsidRPr="0017794E" w:rsidTr="004356B2">
        <w:trPr>
          <w:jc w:val="center"/>
        </w:trPr>
        <w:tc>
          <w:tcPr>
            <w:tcW w:w="48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12</w:t>
            </w:r>
          </w:p>
        </w:tc>
        <w:tc>
          <w:tcPr>
            <w:tcW w:w="340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Территории административно-управленческих объектов</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85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704"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709"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0,49</w:t>
            </w:r>
          </w:p>
        </w:tc>
      </w:tr>
      <w:tr w:rsidR="00751724" w:rsidRPr="0017794E" w:rsidTr="004356B2">
        <w:trPr>
          <w:jc w:val="center"/>
        </w:trPr>
        <w:tc>
          <w:tcPr>
            <w:tcW w:w="48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13</w:t>
            </w:r>
          </w:p>
        </w:tc>
        <w:tc>
          <w:tcPr>
            <w:tcW w:w="340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Территории сети дорог и улиц</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85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6,42</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5,79</w:t>
            </w:r>
          </w:p>
        </w:tc>
        <w:tc>
          <w:tcPr>
            <w:tcW w:w="704"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5,48</w:t>
            </w:r>
          </w:p>
        </w:tc>
        <w:tc>
          <w:tcPr>
            <w:tcW w:w="709"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6,70</w:t>
            </w:r>
          </w:p>
        </w:tc>
      </w:tr>
      <w:tr w:rsidR="00751724" w:rsidRPr="0017794E" w:rsidTr="004356B2">
        <w:trPr>
          <w:trHeight w:val="680"/>
          <w:jc w:val="center"/>
        </w:trPr>
        <w:tc>
          <w:tcPr>
            <w:tcW w:w="488" w:type="dxa"/>
            <w:vMerge w:val="restart"/>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14</w:t>
            </w:r>
          </w:p>
        </w:tc>
        <w:tc>
          <w:tcPr>
            <w:tcW w:w="3403" w:type="dxa"/>
            <w:tcBorders>
              <w:top w:val="single" w:sz="4" w:space="0" w:color="auto"/>
              <w:left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Территории объектов жилищного строительства, в том числе:</w:t>
            </w:r>
          </w:p>
        </w:tc>
        <w:tc>
          <w:tcPr>
            <w:tcW w:w="851" w:type="dxa"/>
            <w:tcBorders>
              <w:top w:val="single" w:sz="4" w:space="0" w:color="auto"/>
              <w:left w:val="single" w:sz="4" w:space="0" w:color="auto"/>
              <w:right w:val="single" w:sz="4" w:space="0" w:color="auto"/>
            </w:tcBorders>
          </w:tcPr>
          <w:p w:rsidR="00751724" w:rsidRPr="0017794E" w:rsidRDefault="00751724" w:rsidP="004356B2">
            <w:pPr>
              <w:autoSpaceDE w:val="0"/>
              <w:autoSpaceDN w:val="0"/>
              <w:adjustRightInd w:val="0"/>
              <w:jc w:val="both"/>
              <w:outlineLvl w:val="0"/>
              <w:rPr>
                <w:rFonts w:eastAsia="Calibri"/>
              </w:rPr>
            </w:pPr>
          </w:p>
        </w:tc>
        <w:tc>
          <w:tcPr>
            <w:tcW w:w="852" w:type="dxa"/>
            <w:tcBorders>
              <w:top w:val="single" w:sz="4" w:space="0" w:color="auto"/>
              <w:left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851" w:type="dxa"/>
            <w:tcBorders>
              <w:top w:val="single" w:sz="4" w:space="0" w:color="auto"/>
              <w:left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851" w:type="dxa"/>
            <w:vMerge w:val="restart"/>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851" w:type="dxa"/>
            <w:vMerge w:val="restart"/>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704" w:type="dxa"/>
            <w:vMerge w:val="restart"/>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709" w:type="dxa"/>
            <w:vMerge w:val="restart"/>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r>
      <w:tr w:rsidR="00751724" w:rsidRPr="0017794E" w:rsidTr="004356B2">
        <w:trPr>
          <w:trHeight w:val="241"/>
          <w:jc w:val="center"/>
        </w:trPr>
        <w:tc>
          <w:tcPr>
            <w:tcW w:w="488" w:type="dxa"/>
            <w:vMerge/>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3403" w:type="dxa"/>
            <w:tcBorders>
              <w:left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1) многоквартирных жилых домов</w:t>
            </w:r>
          </w:p>
        </w:tc>
        <w:tc>
          <w:tcPr>
            <w:tcW w:w="851" w:type="dxa"/>
            <w:tcBorders>
              <w:left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22,0</w:t>
            </w:r>
          </w:p>
        </w:tc>
        <w:tc>
          <w:tcPr>
            <w:tcW w:w="852" w:type="dxa"/>
            <w:tcBorders>
              <w:left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13,4</w:t>
            </w:r>
          </w:p>
        </w:tc>
        <w:tc>
          <w:tcPr>
            <w:tcW w:w="851" w:type="dxa"/>
            <w:tcBorders>
              <w:left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10,6</w:t>
            </w:r>
          </w:p>
        </w:tc>
        <w:tc>
          <w:tcPr>
            <w:tcW w:w="851" w:type="dxa"/>
            <w:vMerge/>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851" w:type="dxa"/>
            <w:vMerge/>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704" w:type="dxa"/>
            <w:vMerge/>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709" w:type="dxa"/>
            <w:vMerge/>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r>
      <w:tr w:rsidR="00751724" w:rsidRPr="0017794E" w:rsidTr="004356B2">
        <w:trPr>
          <w:jc w:val="center"/>
        </w:trPr>
        <w:tc>
          <w:tcPr>
            <w:tcW w:w="488" w:type="dxa"/>
            <w:vMerge/>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3403" w:type="dxa"/>
            <w:tcBorders>
              <w:left w:val="single" w:sz="4" w:space="0" w:color="auto"/>
              <w:right w:val="single" w:sz="4" w:space="0" w:color="auto"/>
            </w:tcBorders>
          </w:tcPr>
          <w:p w:rsidR="00751724" w:rsidRPr="0017794E" w:rsidRDefault="0017794E" w:rsidP="004356B2">
            <w:pPr>
              <w:autoSpaceDE w:val="0"/>
              <w:autoSpaceDN w:val="0"/>
              <w:adjustRightInd w:val="0"/>
              <w:jc w:val="both"/>
              <w:rPr>
                <w:rFonts w:eastAsia="Calibri"/>
              </w:rPr>
            </w:pPr>
            <w:r w:rsidRPr="0017794E">
              <w:rPr>
                <w:rFonts w:eastAsia="Calibri"/>
              </w:rPr>
              <w:t xml:space="preserve">В </w:t>
            </w:r>
            <w:r w:rsidR="00751724" w:rsidRPr="0017794E">
              <w:rPr>
                <w:rFonts w:eastAsia="Calibri"/>
              </w:rPr>
              <w:t>том числе территории открытых автостоянок</w:t>
            </w:r>
          </w:p>
        </w:tc>
        <w:tc>
          <w:tcPr>
            <w:tcW w:w="851" w:type="dxa"/>
            <w:tcBorders>
              <w:left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1,5</w:t>
            </w:r>
          </w:p>
        </w:tc>
        <w:tc>
          <w:tcPr>
            <w:tcW w:w="852" w:type="dxa"/>
            <w:tcBorders>
              <w:left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1,3</w:t>
            </w:r>
          </w:p>
        </w:tc>
        <w:tc>
          <w:tcPr>
            <w:tcW w:w="851" w:type="dxa"/>
            <w:tcBorders>
              <w:left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1,2</w:t>
            </w:r>
          </w:p>
        </w:tc>
        <w:tc>
          <w:tcPr>
            <w:tcW w:w="851" w:type="dxa"/>
            <w:vMerge/>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851" w:type="dxa"/>
            <w:vMerge/>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704" w:type="dxa"/>
            <w:vMerge/>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709" w:type="dxa"/>
            <w:vMerge/>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r>
      <w:tr w:rsidR="00751724" w:rsidRPr="0017794E" w:rsidTr="004356B2">
        <w:trPr>
          <w:jc w:val="center"/>
        </w:trPr>
        <w:tc>
          <w:tcPr>
            <w:tcW w:w="488" w:type="dxa"/>
            <w:vMerge/>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3403" w:type="dxa"/>
            <w:tcBorders>
              <w:left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2) блокированных жилых домов</w:t>
            </w:r>
          </w:p>
        </w:tc>
        <w:tc>
          <w:tcPr>
            <w:tcW w:w="851" w:type="dxa"/>
            <w:tcBorders>
              <w:left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49,9</w:t>
            </w:r>
          </w:p>
        </w:tc>
        <w:tc>
          <w:tcPr>
            <w:tcW w:w="852" w:type="dxa"/>
            <w:tcBorders>
              <w:left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851" w:type="dxa"/>
            <w:tcBorders>
              <w:left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851" w:type="dxa"/>
            <w:vMerge/>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851" w:type="dxa"/>
            <w:vMerge/>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704" w:type="dxa"/>
            <w:vMerge/>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709" w:type="dxa"/>
            <w:vMerge/>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r>
      <w:tr w:rsidR="00751724" w:rsidRPr="0017794E" w:rsidTr="004356B2">
        <w:trPr>
          <w:jc w:val="center"/>
        </w:trPr>
        <w:tc>
          <w:tcPr>
            <w:tcW w:w="488" w:type="dxa"/>
            <w:vMerge/>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3403" w:type="dxa"/>
            <w:tcBorders>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3) индивидуальных жилых домов</w:t>
            </w:r>
          </w:p>
        </w:tc>
        <w:tc>
          <w:tcPr>
            <w:tcW w:w="851" w:type="dxa"/>
            <w:tcBorders>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75,0</w:t>
            </w:r>
          </w:p>
        </w:tc>
        <w:tc>
          <w:tcPr>
            <w:tcW w:w="852" w:type="dxa"/>
            <w:tcBorders>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851" w:type="dxa"/>
            <w:tcBorders>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851" w:type="dxa"/>
            <w:vMerge/>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851" w:type="dxa"/>
            <w:vMerge/>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704" w:type="dxa"/>
            <w:vMerge/>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709" w:type="dxa"/>
            <w:vMerge/>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r>
    </w:tbl>
    <w:p w:rsidR="00751724" w:rsidRDefault="00751724" w:rsidP="0017794E">
      <w:pPr>
        <w:autoSpaceDE w:val="0"/>
        <w:autoSpaceDN w:val="0"/>
        <w:adjustRightInd w:val="0"/>
        <w:ind w:firstLine="709"/>
        <w:jc w:val="both"/>
        <w:rPr>
          <w:rFonts w:eastAsia="Calibri"/>
        </w:rPr>
      </w:pPr>
    </w:p>
    <w:p w:rsidR="004356B2" w:rsidRDefault="004356B2" w:rsidP="0017794E">
      <w:pPr>
        <w:autoSpaceDE w:val="0"/>
        <w:autoSpaceDN w:val="0"/>
        <w:adjustRightInd w:val="0"/>
        <w:ind w:firstLine="709"/>
        <w:jc w:val="both"/>
        <w:rPr>
          <w:rFonts w:eastAsia="Calibri"/>
        </w:rPr>
      </w:pPr>
    </w:p>
    <w:p w:rsidR="004356B2" w:rsidRDefault="004356B2" w:rsidP="0017794E">
      <w:pPr>
        <w:autoSpaceDE w:val="0"/>
        <w:autoSpaceDN w:val="0"/>
        <w:adjustRightInd w:val="0"/>
        <w:ind w:firstLine="709"/>
        <w:jc w:val="both"/>
        <w:rPr>
          <w:rFonts w:eastAsia="Calibri"/>
        </w:rPr>
      </w:pPr>
    </w:p>
    <w:p w:rsidR="004356B2" w:rsidRDefault="004356B2" w:rsidP="0017794E">
      <w:pPr>
        <w:autoSpaceDE w:val="0"/>
        <w:autoSpaceDN w:val="0"/>
        <w:adjustRightInd w:val="0"/>
        <w:ind w:firstLine="709"/>
        <w:jc w:val="both"/>
        <w:rPr>
          <w:rFonts w:eastAsia="Calibri"/>
        </w:rPr>
      </w:pPr>
    </w:p>
    <w:p w:rsidR="004356B2" w:rsidRDefault="004356B2" w:rsidP="0017794E">
      <w:pPr>
        <w:autoSpaceDE w:val="0"/>
        <w:autoSpaceDN w:val="0"/>
        <w:adjustRightInd w:val="0"/>
        <w:ind w:firstLine="709"/>
        <w:jc w:val="both"/>
        <w:rPr>
          <w:rFonts w:eastAsia="Calibri"/>
        </w:rPr>
      </w:pPr>
    </w:p>
    <w:p w:rsidR="004356B2" w:rsidRDefault="004356B2" w:rsidP="0017794E">
      <w:pPr>
        <w:autoSpaceDE w:val="0"/>
        <w:autoSpaceDN w:val="0"/>
        <w:adjustRightInd w:val="0"/>
        <w:ind w:firstLine="709"/>
        <w:jc w:val="both"/>
        <w:rPr>
          <w:rFonts w:eastAsia="Calibri"/>
        </w:rPr>
      </w:pPr>
    </w:p>
    <w:p w:rsidR="004356B2" w:rsidRPr="0017794E" w:rsidRDefault="004356B2" w:rsidP="0017794E">
      <w:pPr>
        <w:autoSpaceDE w:val="0"/>
        <w:autoSpaceDN w:val="0"/>
        <w:adjustRightInd w:val="0"/>
        <w:ind w:firstLine="709"/>
        <w:jc w:val="both"/>
        <w:rPr>
          <w:rFonts w:eastAsia="Calibri"/>
        </w:rPr>
      </w:pPr>
    </w:p>
    <w:p w:rsidR="00751724" w:rsidRDefault="00751724" w:rsidP="004356B2">
      <w:pPr>
        <w:widowControl w:val="0"/>
        <w:autoSpaceDE w:val="0"/>
        <w:autoSpaceDN w:val="0"/>
        <w:adjustRightInd w:val="0"/>
        <w:ind w:right="139" w:firstLine="709"/>
        <w:jc w:val="right"/>
      </w:pPr>
      <w:r w:rsidRPr="0017794E">
        <w:lastRenderedPageBreak/>
        <w:t>Таблица 5</w:t>
      </w:r>
    </w:p>
    <w:p w:rsidR="004356B2" w:rsidRPr="0017794E" w:rsidRDefault="004356B2" w:rsidP="004356B2">
      <w:pPr>
        <w:widowControl w:val="0"/>
        <w:autoSpaceDE w:val="0"/>
        <w:autoSpaceDN w:val="0"/>
        <w:adjustRightInd w:val="0"/>
        <w:ind w:right="139" w:firstLine="709"/>
        <w:jc w:val="right"/>
      </w:pPr>
    </w:p>
    <w:p w:rsidR="00751724" w:rsidRPr="0017794E" w:rsidRDefault="004356B2" w:rsidP="004356B2">
      <w:pPr>
        <w:autoSpaceDE w:val="0"/>
        <w:autoSpaceDN w:val="0"/>
        <w:adjustRightInd w:val="0"/>
        <w:jc w:val="center"/>
        <w:rPr>
          <w:rFonts w:eastAsia="Calibri"/>
        </w:rPr>
      </w:pPr>
      <w:r w:rsidRPr="0017794E">
        <w:rPr>
          <w:rFonts w:eastAsia="Calibri"/>
        </w:rPr>
        <w:t>Расчетные показатели потребности в территориях различного назначения для сельских населенных пунктов с численностью населения от 3 до 15 тысяч человек, расположенных в городских устойчивых системах расселения</w:t>
      </w:r>
    </w:p>
    <w:p w:rsidR="00751724" w:rsidRPr="0017794E" w:rsidRDefault="00751724" w:rsidP="004356B2">
      <w:pPr>
        <w:autoSpaceDE w:val="0"/>
        <w:autoSpaceDN w:val="0"/>
        <w:adjustRightInd w:val="0"/>
        <w:ind w:firstLine="709"/>
        <w:jc w:val="both"/>
        <w:rPr>
          <w:rFonts w:eastAsia="Calibri"/>
        </w:rPr>
      </w:pPr>
    </w:p>
    <w:tbl>
      <w:tblPr>
        <w:tblW w:w="9877" w:type="dxa"/>
        <w:tblLayout w:type="fixed"/>
        <w:tblCellMar>
          <w:top w:w="74" w:type="dxa"/>
          <w:left w:w="62" w:type="dxa"/>
          <w:bottom w:w="74" w:type="dxa"/>
          <w:right w:w="62" w:type="dxa"/>
        </w:tblCellMar>
        <w:tblLook w:val="0000" w:firstRow="0" w:lastRow="0" w:firstColumn="0" w:lastColumn="0" w:noHBand="0" w:noVBand="0"/>
      </w:tblPr>
      <w:tblGrid>
        <w:gridCol w:w="704"/>
        <w:gridCol w:w="4253"/>
        <w:gridCol w:w="1275"/>
        <w:gridCol w:w="1843"/>
        <w:gridCol w:w="1802"/>
      </w:tblGrid>
      <w:tr w:rsidR="00751724" w:rsidRPr="0017794E" w:rsidTr="004356B2">
        <w:trPr>
          <w:trHeight w:val="138"/>
        </w:trPr>
        <w:tc>
          <w:tcPr>
            <w:tcW w:w="704" w:type="dxa"/>
            <w:vMerge w:val="restart"/>
            <w:tcBorders>
              <w:top w:val="single" w:sz="4" w:space="0" w:color="auto"/>
              <w:left w:val="single" w:sz="4" w:space="0" w:color="auto"/>
              <w:bottom w:val="single" w:sz="4" w:space="0" w:color="auto"/>
              <w:right w:val="single" w:sz="4" w:space="0" w:color="auto"/>
            </w:tcBorders>
          </w:tcPr>
          <w:p w:rsidR="00751724" w:rsidRPr="0017794E" w:rsidRDefault="004356B2" w:rsidP="004356B2">
            <w:pPr>
              <w:autoSpaceDE w:val="0"/>
              <w:autoSpaceDN w:val="0"/>
              <w:adjustRightInd w:val="0"/>
              <w:jc w:val="both"/>
              <w:rPr>
                <w:rFonts w:eastAsia="Calibri"/>
              </w:rPr>
            </w:pPr>
            <w:r>
              <w:rPr>
                <w:rFonts w:eastAsia="Calibri"/>
              </w:rPr>
              <w:t>№</w:t>
            </w:r>
            <w:r w:rsidR="00751724" w:rsidRPr="0017794E">
              <w:rPr>
                <w:rFonts w:eastAsia="Calibri"/>
              </w:rPr>
              <w:t xml:space="preserve"> п/п</w:t>
            </w:r>
          </w:p>
        </w:tc>
        <w:tc>
          <w:tcPr>
            <w:tcW w:w="4253" w:type="dxa"/>
            <w:vMerge w:val="restart"/>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Назначение территорий</w:t>
            </w:r>
          </w:p>
        </w:tc>
        <w:tc>
          <w:tcPr>
            <w:tcW w:w="4920" w:type="dxa"/>
            <w:gridSpan w:val="3"/>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 xml:space="preserve">Минимально необходимая площадь территории, кв. </w:t>
            </w:r>
            <w:r w:rsidR="0017794E" w:rsidRPr="0017794E">
              <w:rPr>
                <w:rFonts w:eastAsia="Calibri"/>
              </w:rPr>
              <w:t>М</w:t>
            </w:r>
            <w:r w:rsidRPr="0017794E">
              <w:rPr>
                <w:rFonts w:eastAsia="Calibri"/>
              </w:rPr>
              <w:t>/чел.</w:t>
            </w:r>
          </w:p>
        </w:tc>
      </w:tr>
      <w:tr w:rsidR="00751724" w:rsidRPr="0017794E" w:rsidTr="004356B2">
        <w:trPr>
          <w:trHeight w:val="715"/>
        </w:trPr>
        <w:tc>
          <w:tcPr>
            <w:tcW w:w="704" w:type="dxa"/>
            <w:vMerge/>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4253" w:type="dxa"/>
            <w:vMerge/>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1275" w:type="dxa"/>
            <w:tcBorders>
              <w:top w:val="single" w:sz="4" w:space="0" w:color="auto"/>
              <w:left w:val="single" w:sz="4" w:space="0" w:color="auto"/>
              <w:bottom w:val="single" w:sz="4" w:space="0" w:color="auto"/>
              <w:right w:val="single" w:sz="4" w:space="0" w:color="auto"/>
            </w:tcBorders>
          </w:tcPr>
          <w:p w:rsidR="00751724" w:rsidRPr="0017794E" w:rsidRDefault="0017794E" w:rsidP="004356B2">
            <w:pPr>
              <w:autoSpaceDE w:val="0"/>
              <w:autoSpaceDN w:val="0"/>
              <w:adjustRightInd w:val="0"/>
              <w:jc w:val="both"/>
              <w:rPr>
                <w:rFonts w:eastAsia="Calibri"/>
              </w:rPr>
            </w:pPr>
            <w:r w:rsidRPr="0017794E">
              <w:rPr>
                <w:rFonts w:eastAsia="Calibri"/>
              </w:rPr>
              <w:t xml:space="preserve">В </w:t>
            </w:r>
            <w:r w:rsidR="00751724" w:rsidRPr="0017794E">
              <w:rPr>
                <w:rFonts w:eastAsia="Calibri"/>
              </w:rPr>
              <w:t>границах квартала</w:t>
            </w:r>
          </w:p>
        </w:tc>
        <w:tc>
          <w:tcPr>
            <w:tcW w:w="1843" w:type="dxa"/>
            <w:tcBorders>
              <w:top w:val="single" w:sz="4" w:space="0" w:color="auto"/>
              <w:left w:val="single" w:sz="4" w:space="0" w:color="auto"/>
              <w:bottom w:val="single" w:sz="4" w:space="0" w:color="auto"/>
              <w:right w:val="single" w:sz="4" w:space="0" w:color="auto"/>
            </w:tcBorders>
          </w:tcPr>
          <w:p w:rsidR="00751724" w:rsidRPr="0017794E" w:rsidRDefault="0017794E" w:rsidP="004356B2">
            <w:pPr>
              <w:autoSpaceDE w:val="0"/>
              <w:autoSpaceDN w:val="0"/>
              <w:adjustRightInd w:val="0"/>
              <w:jc w:val="both"/>
              <w:rPr>
                <w:rFonts w:eastAsia="Calibri"/>
              </w:rPr>
            </w:pPr>
            <w:r w:rsidRPr="0017794E">
              <w:rPr>
                <w:rFonts w:eastAsia="Calibri"/>
              </w:rPr>
              <w:t xml:space="preserve">Дополнительно </w:t>
            </w:r>
            <w:r w:rsidR="00751724" w:rsidRPr="0017794E">
              <w:rPr>
                <w:rFonts w:eastAsia="Calibri"/>
              </w:rPr>
              <w:t>в границах жилого района</w:t>
            </w:r>
          </w:p>
        </w:tc>
        <w:tc>
          <w:tcPr>
            <w:tcW w:w="1802" w:type="dxa"/>
            <w:tcBorders>
              <w:top w:val="single" w:sz="4" w:space="0" w:color="auto"/>
              <w:left w:val="single" w:sz="4" w:space="0" w:color="auto"/>
              <w:bottom w:val="single" w:sz="4" w:space="0" w:color="auto"/>
              <w:right w:val="single" w:sz="4" w:space="0" w:color="auto"/>
            </w:tcBorders>
          </w:tcPr>
          <w:p w:rsidR="00751724" w:rsidRPr="0017794E" w:rsidRDefault="0017794E" w:rsidP="004356B2">
            <w:pPr>
              <w:autoSpaceDE w:val="0"/>
              <w:autoSpaceDN w:val="0"/>
              <w:adjustRightInd w:val="0"/>
              <w:jc w:val="both"/>
              <w:rPr>
                <w:rFonts w:eastAsia="Calibri"/>
              </w:rPr>
            </w:pPr>
            <w:r w:rsidRPr="0017794E">
              <w:rPr>
                <w:rFonts w:eastAsia="Calibri"/>
              </w:rPr>
              <w:t xml:space="preserve">Дополнительно </w:t>
            </w:r>
            <w:r w:rsidR="00751724" w:rsidRPr="0017794E">
              <w:rPr>
                <w:rFonts w:eastAsia="Calibri"/>
              </w:rPr>
              <w:t>в границах населенного пункта</w:t>
            </w:r>
          </w:p>
        </w:tc>
      </w:tr>
      <w:tr w:rsidR="00751724" w:rsidRPr="0017794E" w:rsidTr="004356B2">
        <w:tc>
          <w:tcPr>
            <w:tcW w:w="704"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1</w:t>
            </w:r>
          </w:p>
        </w:tc>
        <w:tc>
          <w:tcPr>
            <w:tcW w:w="425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Территории объектов для хранения индивидуального автомобильного транспорта</w:t>
            </w:r>
          </w:p>
        </w:tc>
        <w:tc>
          <w:tcPr>
            <w:tcW w:w="1275"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3,19</w:t>
            </w:r>
          </w:p>
        </w:tc>
        <w:tc>
          <w:tcPr>
            <w:tcW w:w="184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4,48</w:t>
            </w:r>
          </w:p>
        </w:tc>
        <w:tc>
          <w:tcPr>
            <w:tcW w:w="180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0,47</w:t>
            </w:r>
          </w:p>
        </w:tc>
      </w:tr>
      <w:tr w:rsidR="00751724" w:rsidRPr="0017794E" w:rsidTr="004356B2">
        <w:tc>
          <w:tcPr>
            <w:tcW w:w="704"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2</w:t>
            </w:r>
          </w:p>
        </w:tc>
        <w:tc>
          <w:tcPr>
            <w:tcW w:w="425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Территории объектов инженерного обеспечения</w:t>
            </w:r>
          </w:p>
        </w:tc>
        <w:tc>
          <w:tcPr>
            <w:tcW w:w="1275"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0,29</w:t>
            </w:r>
          </w:p>
        </w:tc>
        <w:tc>
          <w:tcPr>
            <w:tcW w:w="184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0,13</w:t>
            </w:r>
          </w:p>
        </w:tc>
        <w:tc>
          <w:tcPr>
            <w:tcW w:w="180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1,00</w:t>
            </w:r>
          </w:p>
        </w:tc>
      </w:tr>
      <w:tr w:rsidR="00751724" w:rsidRPr="0017794E" w:rsidTr="004356B2">
        <w:tc>
          <w:tcPr>
            <w:tcW w:w="704"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3</w:t>
            </w:r>
          </w:p>
        </w:tc>
        <w:tc>
          <w:tcPr>
            <w:tcW w:w="425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Территории объектов физкультурно-спортивного назначения</w:t>
            </w:r>
          </w:p>
        </w:tc>
        <w:tc>
          <w:tcPr>
            <w:tcW w:w="1275"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1,12</w:t>
            </w:r>
          </w:p>
        </w:tc>
        <w:tc>
          <w:tcPr>
            <w:tcW w:w="184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1,99</w:t>
            </w:r>
          </w:p>
        </w:tc>
        <w:tc>
          <w:tcPr>
            <w:tcW w:w="180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0,24</w:t>
            </w:r>
          </w:p>
        </w:tc>
      </w:tr>
      <w:tr w:rsidR="00751724" w:rsidRPr="0017794E" w:rsidTr="004356B2">
        <w:tc>
          <w:tcPr>
            <w:tcW w:w="704"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4</w:t>
            </w:r>
          </w:p>
        </w:tc>
        <w:tc>
          <w:tcPr>
            <w:tcW w:w="425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Территории объектов торговли и общественного питания</w:t>
            </w:r>
          </w:p>
        </w:tc>
        <w:tc>
          <w:tcPr>
            <w:tcW w:w="1275"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0,57</w:t>
            </w:r>
          </w:p>
        </w:tc>
        <w:tc>
          <w:tcPr>
            <w:tcW w:w="184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1,68</w:t>
            </w:r>
          </w:p>
        </w:tc>
        <w:tc>
          <w:tcPr>
            <w:tcW w:w="180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0,41</w:t>
            </w:r>
          </w:p>
        </w:tc>
      </w:tr>
      <w:tr w:rsidR="00751724" w:rsidRPr="0017794E" w:rsidTr="004356B2">
        <w:tc>
          <w:tcPr>
            <w:tcW w:w="704"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5</w:t>
            </w:r>
          </w:p>
        </w:tc>
        <w:tc>
          <w:tcPr>
            <w:tcW w:w="425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Территории объектов коммунального и бытового обслуживания</w:t>
            </w:r>
          </w:p>
        </w:tc>
        <w:tc>
          <w:tcPr>
            <w:tcW w:w="1275"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0,25</w:t>
            </w:r>
          </w:p>
        </w:tc>
        <w:tc>
          <w:tcPr>
            <w:tcW w:w="184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0,34</w:t>
            </w:r>
          </w:p>
        </w:tc>
        <w:tc>
          <w:tcPr>
            <w:tcW w:w="180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0,05</w:t>
            </w:r>
          </w:p>
        </w:tc>
      </w:tr>
      <w:tr w:rsidR="00751724" w:rsidRPr="0017794E" w:rsidTr="004356B2">
        <w:trPr>
          <w:trHeight w:val="415"/>
        </w:trPr>
        <w:tc>
          <w:tcPr>
            <w:tcW w:w="704"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6</w:t>
            </w:r>
          </w:p>
        </w:tc>
        <w:tc>
          <w:tcPr>
            <w:tcW w:w="425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Территории объектов предпринимательской деятельности, делового и финансового назначения</w:t>
            </w:r>
          </w:p>
        </w:tc>
        <w:tc>
          <w:tcPr>
            <w:tcW w:w="1275"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184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1,01</w:t>
            </w:r>
          </w:p>
        </w:tc>
        <w:tc>
          <w:tcPr>
            <w:tcW w:w="180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0,14</w:t>
            </w:r>
          </w:p>
        </w:tc>
      </w:tr>
      <w:tr w:rsidR="00751724" w:rsidRPr="0017794E" w:rsidTr="004356B2">
        <w:trPr>
          <w:trHeight w:val="145"/>
        </w:trPr>
        <w:tc>
          <w:tcPr>
            <w:tcW w:w="704"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7</w:t>
            </w:r>
          </w:p>
        </w:tc>
        <w:tc>
          <w:tcPr>
            <w:tcW w:w="425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Территории объектов здравоохранения</w:t>
            </w:r>
          </w:p>
        </w:tc>
        <w:tc>
          <w:tcPr>
            <w:tcW w:w="1275"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184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0,34</w:t>
            </w:r>
          </w:p>
        </w:tc>
        <w:tc>
          <w:tcPr>
            <w:tcW w:w="180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0,54</w:t>
            </w:r>
          </w:p>
        </w:tc>
      </w:tr>
      <w:tr w:rsidR="00751724" w:rsidRPr="0017794E" w:rsidTr="004356B2">
        <w:tc>
          <w:tcPr>
            <w:tcW w:w="704"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8</w:t>
            </w:r>
          </w:p>
        </w:tc>
        <w:tc>
          <w:tcPr>
            <w:tcW w:w="425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Территории объектов образования</w:t>
            </w:r>
          </w:p>
        </w:tc>
        <w:tc>
          <w:tcPr>
            <w:tcW w:w="1275"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184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7,44</w:t>
            </w:r>
          </w:p>
        </w:tc>
        <w:tc>
          <w:tcPr>
            <w:tcW w:w="180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0,41</w:t>
            </w:r>
          </w:p>
        </w:tc>
      </w:tr>
      <w:tr w:rsidR="00751724" w:rsidRPr="0017794E" w:rsidTr="004356B2">
        <w:tc>
          <w:tcPr>
            <w:tcW w:w="704"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9</w:t>
            </w:r>
          </w:p>
        </w:tc>
        <w:tc>
          <w:tcPr>
            <w:tcW w:w="425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Озелененные территории общего пользования</w:t>
            </w:r>
          </w:p>
        </w:tc>
        <w:tc>
          <w:tcPr>
            <w:tcW w:w="1275"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184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5,54</w:t>
            </w:r>
          </w:p>
        </w:tc>
        <w:tc>
          <w:tcPr>
            <w:tcW w:w="180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9,51</w:t>
            </w:r>
          </w:p>
        </w:tc>
      </w:tr>
      <w:tr w:rsidR="00751724" w:rsidRPr="0017794E" w:rsidTr="004356B2">
        <w:tc>
          <w:tcPr>
            <w:tcW w:w="704"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10</w:t>
            </w:r>
          </w:p>
        </w:tc>
        <w:tc>
          <w:tcPr>
            <w:tcW w:w="425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Территории объектов социального обслуживания</w:t>
            </w:r>
          </w:p>
        </w:tc>
        <w:tc>
          <w:tcPr>
            <w:tcW w:w="1275"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184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180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0,11</w:t>
            </w:r>
          </w:p>
        </w:tc>
      </w:tr>
      <w:tr w:rsidR="00751724" w:rsidRPr="0017794E" w:rsidTr="004356B2">
        <w:tc>
          <w:tcPr>
            <w:tcW w:w="704"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11</w:t>
            </w:r>
          </w:p>
        </w:tc>
        <w:tc>
          <w:tcPr>
            <w:tcW w:w="425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Территории объектов культуры</w:t>
            </w:r>
          </w:p>
        </w:tc>
        <w:tc>
          <w:tcPr>
            <w:tcW w:w="1275"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184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180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0,27</w:t>
            </w:r>
          </w:p>
        </w:tc>
      </w:tr>
      <w:tr w:rsidR="00751724" w:rsidRPr="0017794E" w:rsidTr="004356B2">
        <w:tc>
          <w:tcPr>
            <w:tcW w:w="704"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12</w:t>
            </w:r>
          </w:p>
        </w:tc>
        <w:tc>
          <w:tcPr>
            <w:tcW w:w="425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Территории административно-управленческих объектов</w:t>
            </w:r>
          </w:p>
        </w:tc>
        <w:tc>
          <w:tcPr>
            <w:tcW w:w="1275"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184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180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0,49</w:t>
            </w:r>
          </w:p>
        </w:tc>
      </w:tr>
      <w:tr w:rsidR="00751724" w:rsidRPr="0017794E" w:rsidTr="004356B2">
        <w:tc>
          <w:tcPr>
            <w:tcW w:w="704"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13</w:t>
            </w:r>
          </w:p>
        </w:tc>
        <w:tc>
          <w:tcPr>
            <w:tcW w:w="425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Территории сети дорог и улиц</w:t>
            </w:r>
          </w:p>
        </w:tc>
        <w:tc>
          <w:tcPr>
            <w:tcW w:w="1275"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184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7,00</w:t>
            </w:r>
          </w:p>
        </w:tc>
        <w:tc>
          <w:tcPr>
            <w:tcW w:w="180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3,90</w:t>
            </w:r>
          </w:p>
        </w:tc>
      </w:tr>
      <w:tr w:rsidR="00751724" w:rsidRPr="0017794E" w:rsidTr="004356B2">
        <w:tc>
          <w:tcPr>
            <w:tcW w:w="704" w:type="dxa"/>
            <w:vMerge w:val="restart"/>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14</w:t>
            </w:r>
          </w:p>
        </w:tc>
        <w:tc>
          <w:tcPr>
            <w:tcW w:w="4253" w:type="dxa"/>
            <w:tcBorders>
              <w:top w:val="single" w:sz="4" w:space="0" w:color="auto"/>
              <w:left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Территории объектов жилищного строительства, в том числе:</w:t>
            </w:r>
          </w:p>
        </w:tc>
        <w:tc>
          <w:tcPr>
            <w:tcW w:w="1275"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outlineLvl w:val="0"/>
              <w:rPr>
                <w:rFonts w:eastAsia="Calibri"/>
              </w:rPr>
            </w:pPr>
          </w:p>
        </w:tc>
        <w:tc>
          <w:tcPr>
            <w:tcW w:w="184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180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r>
      <w:tr w:rsidR="00751724" w:rsidRPr="0017794E" w:rsidTr="004356B2">
        <w:tc>
          <w:tcPr>
            <w:tcW w:w="704" w:type="dxa"/>
            <w:vMerge/>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4253" w:type="dxa"/>
            <w:tcBorders>
              <w:left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1) многоквартирных жилых домов</w:t>
            </w:r>
          </w:p>
        </w:tc>
        <w:tc>
          <w:tcPr>
            <w:tcW w:w="1275"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24,0</w:t>
            </w:r>
          </w:p>
        </w:tc>
        <w:tc>
          <w:tcPr>
            <w:tcW w:w="184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180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r>
      <w:tr w:rsidR="00751724" w:rsidRPr="0017794E" w:rsidTr="004356B2">
        <w:tc>
          <w:tcPr>
            <w:tcW w:w="704" w:type="dxa"/>
            <w:vMerge/>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4253" w:type="dxa"/>
            <w:tcBorders>
              <w:left w:val="single" w:sz="4" w:space="0" w:color="auto"/>
              <w:right w:val="single" w:sz="4" w:space="0" w:color="auto"/>
            </w:tcBorders>
          </w:tcPr>
          <w:p w:rsidR="00751724" w:rsidRPr="0017794E" w:rsidRDefault="0017794E" w:rsidP="004356B2">
            <w:pPr>
              <w:autoSpaceDE w:val="0"/>
              <w:autoSpaceDN w:val="0"/>
              <w:adjustRightInd w:val="0"/>
              <w:jc w:val="both"/>
              <w:rPr>
                <w:rFonts w:eastAsia="Calibri"/>
              </w:rPr>
            </w:pPr>
            <w:r w:rsidRPr="0017794E">
              <w:rPr>
                <w:rFonts w:eastAsia="Calibri"/>
              </w:rPr>
              <w:t xml:space="preserve">В </w:t>
            </w:r>
            <w:r w:rsidR="00751724" w:rsidRPr="0017794E">
              <w:rPr>
                <w:rFonts w:eastAsia="Calibri"/>
              </w:rPr>
              <w:t>том числе территории открытых автостоянок</w:t>
            </w:r>
          </w:p>
        </w:tc>
        <w:tc>
          <w:tcPr>
            <w:tcW w:w="1275"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1,7</w:t>
            </w:r>
          </w:p>
        </w:tc>
        <w:tc>
          <w:tcPr>
            <w:tcW w:w="184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180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r>
      <w:tr w:rsidR="00751724" w:rsidRPr="0017794E" w:rsidTr="004356B2">
        <w:tc>
          <w:tcPr>
            <w:tcW w:w="704" w:type="dxa"/>
            <w:vMerge/>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4253" w:type="dxa"/>
            <w:tcBorders>
              <w:left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2) блокированных жилых домов</w:t>
            </w:r>
          </w:p>
        </w:tc>
        <w:tc>
          <w:tcPr>
            <w:tcW w:w="1275"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52,7</w:t>
            </w:r>
          </w:p>
        </w:tc>
        <w:tc>
          <w:tcPr>
            <w:tcW w:w="184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180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r>
      <w:tr w:rsidR="00751724" w:rsidRPr="0017794E" w:rsidTr="004356B2">
        <w:tc>
          <w:tcPr>
            <w:tcW w:w="704" w:type="dxa"/>
            <w:vMerge/>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4253" w:type="dxa"/>
            <w:tcBorders>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3) индивидуальных жилых домов</w:t>
            </w:r>
          </w:p>
        </w:tc>
        <w:tc>
          <w:tcPr>
            <w:tcW w:w="1275"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75,0</w:t>
            </w:r>
          </w:p>
        </w:tc>
        <w:tc>
          <w:tcPr>
            <w:tcW w:w="184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180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r>
    </w:tbl>
    <w:p w:rsidR="00751724" w:rsidRPr="0017794E" w:rsidRDefault="00751724" w:rsidP="0017794E">
      <w:pPr>
        <w:autoSpaceDE w:val="0"/>
        <w:autoSpaceDN w:val="0"/>
        <w:adjustRightInd w:val="0"/>
        <w:ind w:firstLine="709"/>
        <w:jc w:val="both"/>
        <w:rPr>
          <w:rFonts w:eastAsia="Calibri"/>
        </w:rPr>
      </w:pPr>
    </w:p>
    <w:p w:rsidR="00751724" w:rsidRPr="0017794E" w:rsidRDefault="00751724" w:rsidP="004356B2">
      <w:pPr>
        <w:widowControl w:val="0"/>
        <w:autoSpaceDE w:val="0"/>
        <w:autoSpaceDN w:val="0"/>
        <w:adjustRightInd w:val="0"/>
        <w:ind w:right="139" w:firstLine="709"/>
        <w:jc w:val="right"/>
      </w:pPr>
      <w:r w:rsidRPr="0017794E">
        <w:t>Таблица 6</w:t>
      </w:r>
    </w:p>
    <w:p w:rsidR="00751724" w:rsidRPr="0017794E" w:rsidRDefault="00751724" w:rsidP="0017794E">
      <w:pPr>
        <w:widowControl w:val="0"/>
        <w:autoSpaceDE w:val="0"/>
        <w:autoSpaceDN w:val="0"/>
        <w:adjustRightInd w:val="0"/>
        <w:ind w:right="139" w:firstLine="709"/>
        <w:jc w:val="both"/>
      </w:pPr>
    </w:p>
    <w:p w:rsidR="00751724" w:rsidRPr="0017794E" w:rsidRDefault="004356B2" w:rsidP="004356B2">
      <w:pPr>
        <w:autoSpaceDE w:val="0"/>
        <w:autoSpaceDN w:val="0"/>
        <w:adjustRightInd w:val="0"/>
        <w:jc w:val="center"/>
        <w:rPr>
          <w:rFonts w:eastAsia="Calibri"/>
        </w:rPr>
      </w:pPr>
      <w:r w:rsidRPr="0017794E">
        <w:rPr>
          <w:rFonts w:eastAsia="Calibri"/>
        </w:rPr>
        <w:t>Расчетные показатели потребности в территориях различного назначения для сельских населенных пунктов с численностью населения от 1 до 3 тысяч человек</w:t>
      </w:r>
    </w:p>
    <w:p w:rsidR="00751724" w:rsidRPr="0017794E" w:rsidRDefault="00751724" w:rsidP="0017794E">
      <w:pPr>
        <w:autoSpaceDE w:val="0"/>
        <w:autoSpaceDN w:val="0"/>
        <w:adjustRightInd w:val="0"/>
        <w:ind w:firstLine="709"/>
        <w:jc w:val="both"/>
        <w:rPr>
          <w:rFonts w:eastAsia="Calibri"/>
        </w:rPr>
      </w:pPr>
    </w:p>
    <w:tbl>
      <w:tblPr>
        <w:tblW w:w="9593" w:type="dxa"/>
        <w:tblLayout w:type="fixed"/>
        <w:tblCellMar>
          <w:top w:w="74" w:type="dxa"/>
          <w:left w:w="62" w:type="dxa"/>
          <w:bottom w:w="74" w:type="dxa"/>
          <w:right w:w="62" w:type="dxa"/>
        </w:tblCellMar>
        <w:tblLook w:val="0000" w:firstRow="0" w:lastRow="0" w:firstColumn="0" w:lastColumn="0" w:noHBand="0" w:noVBand="0"/>
      </w:tblPr>
      <w:tblGrid>
        <w:gridCol w:w="629"/>
        <w:gridCol w:w="5320"/>
        <w:gridCol w:w="1559"/>
        <w:gridCol w:w="2085"/>
      </w:tblGrid>
      <w:tr w:rsidR="00751724" w:rsidRPr="0017794E" w:rsidTr="004356B2">
        <w:tc>
          <w:tcPr>
            <w:tcW w:w="629" w:type="dxa"/>
            <w:vMerge w:val="restart"/>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right="-96"/>
              <w:jc w:val="both"/>
              <w:rPr>
                <w:rFonts w:eastAsia="Calibri"/>
              </w:rPr>
            </w:pPr>
            <w:r w:rsidRPr="0017794E">
              <w:rPr>
                <w:rFonts w:eastAsia="Calibri"/>
              </w:rPr>
              <w:t>N п/п</w:t>
            </w:r>
          </w:p>
        </w:tc>
        <w:tc>
          <w:tcPr>
            <w:tcW w:w="5320" w:type="dxa"/>
            <w:vMerge w:val="restart"/>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firstLine="709"/>
              <w:jc w:val="both"/>
              <w:rPr>
                <w:rFonts w:eastAsia="Calibri"/>
              </w:rPr>
            </w:pPr>
            <w:r w:rsidRPr="0017794E">
              <w:rPr>
                <w:rFonts w:eastAsia="Calibri"/>
              </w:rPr>
              <w:t>Назначение территорий</w:t>
            </w:r>
          </w:p>
        </w:tc>
        <w:tc>
          <w:tcPr>
            <w:tcW w:w="3644" w:type="dxa"/>
            <w:gridSpan w:val="2"/>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 xml:space="preserve">Минимально необходимая площадь территории, кв. </w:t>
            </w:r>
            <w:r w:rsidR="004356B2">
              <w:rPr>
                <w:rFonts w:eastAsia="Calibri"/>
              </w:rPr>
              <w:t>м</w:t>
            </w:r>
            <w:r w:rsidRPr="0017794E">
              <w:rPr>
                <w:rFonts w:eastAsia="Calibri"/>
              </w:rPr>
              <w:t>/чел.</w:t>
            </w:r>
          </w:p>
        </w:tc>
      </w:tr>
      <w:tr w:rsidR="00751724" w:rsidRPr="0017794E" w:rsidTr="004356B2">
        <w:tc>
          <w:tcPr>
            <w:tcW w:w="629" w:type="dxa"/>
            <w:vMerge/>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right="-96"/>
              <w:jc w:val="both"/>
              <w:rPr>
                <w:rFonts w:eastAsia="Calibri"/>
              </w:rPr>
            </w:pPr>
          </w:p>
        </w:tc>
        <w:tc>
          <w:tcPr>
            <w:tcW w:w="5320" w:type="dxa"/>
            <w:vMerge/>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firstLine="709"/>
              <w:jc w:val="both"/>
              <w:rPr>
                <w:rFonts w:eastAsia="Calibri"/>
              </w:rPr>
            </w:pPr>
          </w:p>
        </w:tc>
        <w:tc>
          <w:tcPr>
            <w:tcW w:w="1559"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both"/>
              <w:rPr>
                <w:rFonts w:eastAsia="Calibri"/>
              </w:rPr>
            </w:pPr>
            <w:r w:rsidRPr="0017794E">
              <w:rPr>
                <w:rFonts w:eastAsia="Calibri"/>
              </w:rPr>
              <w:t xml:space="preserve">В </w:t>
            </w:r>
            <w:r w:rsidR="00751724" w:rsidRPr="0017794E">
              <w:rPr>
                <w:rFonts w:eastAsia="Calibri"/>
              </w:rPr>
              <w:t>границах населенного пункта</w:t>
            </w:r>
          </w:p>
        </w:tc>
        <w:tc>
          <w:tcPr>
            <w:tcW w:w="2085" w:type="dxa"/>
            <w:tcBorders>
              <w:top w:val="single" w:sz="4" w:space="0" w:color="auto"/>
              <w:left w:val="single" w:sz="4" w:space="0" w:color="auto"/>
              <w:bottom w:val="single" w:sz="4" w:space="0" w:color="auto"/>
              <w:right w:val="single" w:sz="4" w:space="0" w:color="auto"/>
            </w:tcBorders>
          </w:tcPr>
          <w:p w:rsidR="00751724" w:rsidRPr="0017794E" w:rsidRDefault="0017794E" w:rsidP="004356B2">
            <w:pPr>
              <w:autoSpaceDE w:val="0"/>
              <w:autoSpaceDN w:val="0"/>
              <w:adjustRightInd w:val="0"/>
              <w:jc w:val="both"/>
              <w:rPr>
                <w:rFonts w:eastAsia="Calibri"/>
              </w:rPr>
            </w:pPr>
            <w:r w:rsidRPr="0017794E">
              <w:rPr>
                <w:rFonts w:eastAsia="Calibri"/>
              </w:rPr>
              <w:t xml:space="preserve">Дополнительно </w:t>
            </w:r>
            <w:r w:rsidR="00751724" w:rsidRPr="0017794E">
              <w:rPr>
                <w:rFonts w:eastAsia="Calibri"/>
              </w:rPr>
              <w:t>в границах городского округа</w:t>
            </w:r>
          </w:p>
        </w:tc>
      </w:tr>
      <w:tr w:rsidR="00751724" w:rsidRPr="0017794E" w:rsidTr="004356B2">
        <w:tc>
          <w:tcPr>
            <w:tcW w:w="62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right="-96"/>
              <w:jc w:val="both"/>
              <w:rPr>
                <w:rFonts w:eastAsia="Calibri"/>
              </w:rPr>
            </w:pPr>
            <w:r w:rsidRPr="0017794E">
              <w:rPr>
                <w:rFonts w:eastAsia="Calibri"/>
              </w:rPr>
              <w:t>1</w:t>
            </w:r>
          </w:p>
        </w:tc>
        <w:tc>
          <w:tcPr>
            <w:tcW w:w="532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Территории объектов для хранения индивидуального автомобильного транспорта</w:t>
            </w:r>
          </w:p>
        </w:tc>
        <w:tc>
          <w:tcPr>
            <w:tcW w:w="155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8,45</w:t>
            </w:r>
          </w:p>
        </w:tc>
        <w:tc>
          <w:tcPr>
            <w:tcW w:w="20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outlineLvl w:val="0"/>
              <w:rPr>
                <w:rFonts w:eastAsia="Calibri"/>
              </w:rPr>
            </w:pPr>
          </w:p>
        </w:tc>
      </w:tr>
      <w:tr w:rsidR="00751724" w:rsidRPr="0017794E" w:rsidTr="004356B2">
        <w:tc>
          <w:tcPr>
            <w:tcW w:w="62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right="-96"/>
              <w:jc w:val="both"/>
              <w:rPr>
                <w:rFonts w:eastAsia="Calibri"/>
              </w:rPr>
            </w:pPr>
            <w:r w:rsidRPr="0017794E">
              <w:rPr>
                <w:rFonts w:eastAsia="Calibri"/>
              </w:rPr>
              <w:t>2</w:t>
            </w:r>
          </w:p>
        </w:tc>
        <w:tc>
          <w:tcPr>
            <w:tcW w:w="532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Территории объектов инженерного обеспечения</w:t>
            </w:r>
          </w:p>
        </w:tc>
        <w:tc>
          <w:tcPr>
            <w:tcW w:w="155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1,00</w:t>
            </w:r>
          </w:p>
        </w:tc>
        <w:tc>
          <w:tcPr>
            <w:tcW w:w="20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p>
        </w:tc>
      </w:tr>
      <w:tr w:rsidR="00751724" w:rsidRPr="0017794E" w:rsidTr="004356B2">
        <w:tc>
          <w:tcPr>
            <w:tcW w:w="62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right="-96"/>
              <w:jc w:val="both"/>
              <w:rPr>
                <w:rFonts w:eastAsia="Calibri"/>
              </w:rPr>
            </w:pPr>
            <w:r w:rsidRPr="0017794E">
              <w:rPr>
                <w:rFonts w:eastAsia="Calibri"/>
              </w:rPr>
              <w:t>3</w:t>
            </w:r>
          </w:p>
        </w:tc>
        <w:tc>
          <w:tcPr>
            <w:tcW w:w="532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Территории объектов физкультурно-спортивного назначения</w:t>
            </w:r>
          </w:p>
        </w:tc>
        <w:tc>
          <w:tcPr>
            <w:tcW w:w="155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3,15</w:t>
            </w:r>
          </w:p>
        </w:tc>
        <w:tc>
          <w:tcPr>
            <w:tcW w:w="20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0,24</w:t>
            </w:r>
          </w:p>
        </w:tc>
      </w:tr>
      <w:tr w:rsidR="00751724" w:rsidRPr="0017794E" w:rsidTr="004356B2">
        <w:tc>
          <w:tcPr>
            <w:tcW w:w="62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right="-96"/>
              <w:jc w:val="both"/>
              <w:rPr>
                <w:rFonts w:eastAsia="Calibri"/>
              </w:rPr>
            </w:pPr>
            <w:r w:rsidRPr="0017794E">
              <w:rPr>
                <w:rFonts w:eastAsia="Calibri"/>
              </w:rPr>
              <w:t>4</w:t>
            </w:r>
          </w:p>
        </w:tc>
        <w:tc>
          <w:tcPr>
            <w:tcW w:w="532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Территории объектов торговли и общественного питания</w:t>
            </w:r>
          </w:p>
        </w:tc>
        <w:tc>
          <w:tcPr>
            <w:tcW w:w="155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1,99</w:t>
            </w:r>
          </w:p>
        </w:tc>
        <w:tc>
          <w:tcPr>
            <w:tcW w:w="20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0,41</w:t>
            </w:r>
          </w:p>
        </w:tc>
      </w:tr>
      <w:tr w:rsidR="00751724" w:rsidRPr="0017794E" w:rsidTr="004356B2">
        <w:tc>
          <w:tcPr>
            <w:tcW w:w="62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right="-96"/>
              <w:jc w:val="both"/>
              <w:rPr>
                <w:rFonts w:eastAsia="Calibri"/>
              </w:rPr>
            </w:pPr>
            <w:r w:rsidRPr="0017794E">
              <w:rPr>
                <w:rFonts w:eastAsia="Calibri"/>
              </w:rPr>
              <w:t>5</w:t>
            </w:r>
          </w:p>
        </w:tc>
        <w:tc>
          <w:tcPr>
            <w:tcW w:w="532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Территории объектов коммунального и бытового обслуживания</w:t>
            </w:r>
          </w:p>
        </w:tc>
        <w:tc>
          <w:tcPr>
            <w:tcW w:w="155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0,56</w:t>
            </w:r>
          </w:p>
        </w:tc>
        <w:tc>
          <w:tcPr>
            <w:tcW w:w="20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0,05</w:t>
            </w:r>
          </w:p>
        </w:tc>
      </w:tr>
      <w:tr w:rsidR="00751724" w:rsidRPr="0017794E" w:rsidTr="004356B2">
        <w:tc>
          <w:tcPr>
            <w:tcW w:w="62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right="-96"/>
              <w:jc w:val="both"/>
              <w:rPr>
                <w:rFonts w:eastAsia="Calibri"/>
              </w:rPr>
            </w:pPr>
            <w:r w:rsidRPr="0017794E">
              <w:rPr>
                <w:rFonts w:eastAsia="Calibri"/>
              </w:rPr>
              <w:t>6</w:t>
            </w:r>
          </w:p>
        </w:tc>
        <w:tc>
          <w:tcPr>
            <w:tcW w:w="532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Территории объектов предпринимательской деятельности, делового и финансового назначения</w:t>
            </w:r>
          </w:p>
        </w:tc>
        <w:tc>
          <w:tcPr>
            <w:tcW w:w="155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0,95</w:t>
            </w:r>
          </w:p>
        </w:tc>
        <w:tc>
          <w:tcPr>
            <w:tcW w:w="20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0,14</w:t>
            </w:r>
          </w:p>
        </w:tc>
      </w:tr>
      <w:tr w:rsidR="00751724" w:rsidRPr="0017794E" w:rsidTr="004356B2">
        <w:tc>
          <w:tcPr>
            <w:tcW w:w="62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7</w:t>
            </w:r>
          </w:p>
        </w:tc>
        <w:tc>
          <w:tcPr>
            <w:tcW w:w="532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Территории объектов здравоохранения</w:t>
            </w:r>
          </w:p>
        </w:tc>
        <w:tc>
          <w:tcPr>
            <w:tcW w:w="155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0,36</w:t>
            </w:r>
          </w:p>
        </w:tc>
        <w:tc>
          <w:tcPr>
            <w:tcW w:w="20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0,18</w:t>
            </w:r>
          </w:p>
        </w:tc>
      </w:tr>
      <w:tr w:rsidR="00751724" w:rsidRPr="0017794E" w:rsidTr="004356B2">
        <w:tc>
          <w:tcPr>
            <w:tcW w:w="62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8</w:t>
            </w:r>
          </w:p>
        </w:tc>
        <w:tc>
          <w:tcPr>
            <w:tcW w:w="532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Территории объектов образования</w:t>
            </w:r>
          </w:p>
        </w:tc>
        <w:tc>
          <w:tcPr>
            <w:tcW w:w="155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7,90</w:t>
            </w:r>
          </w:p>
        </w:tc>
        <w:tc>
          <w:tcPr>
            <w:tcW w:w="20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0,41</w:t>
            </w:r>
          </w:p>
        </w:tc>
      </w:tr>
      <w:tr w:rsidR="00751724" w:rsidRPr="0017794E" w:rsidTr="004356B2">
        <w:tc>
          <w:tcPr>
            <w:tcW w:w="62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9</w:t>
            </w:r>
          </w:p>
        </w:tc>
        <w:tc>
          <w:tcPr>
            <w:tcW w:w="532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Озелененные территории общего пользования</w:t>
            </w:r>
          </w:p>
        </w:tc>
        <w:tc>
          <w:tcPr>
            <w:tcW w:w="155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7,18</w:t>
            </w:r>
          </w:p>
        </w:tc>
        <w:tc>
          <w:tcPr>
            <w:tcW w:w="20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8,00</w:t>
            </w:r>
          </w:p>
        </w:tc>
      </w:tr>
      <w:tr w:rsidR="00751724" w:rsidRPr="0017794E" w:rsidTr="004356B2">
        <w:tc>
          <w:tcPr>
            <w:tcW w:w="62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10</w:t>
            </w:r>
          </w:p>
        </w:tc>
        <w:tc>
          <w:tcPr>
            <w:tcW w:w="532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Территории объектов социального обслуживания</w:t>
            </w:r>
          </w:p>
        </w:tc>
        <w:tc>
          <w:tcPr>
            <w:tcW w:w="155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0</w:t>
            </w:r>
          </w:p>
        </w:tc>
        <w:tc>
          <w:tcPr>
            <w:tcW w:w="20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0,11</w:t>
            </w:r>
          </w:p>
        </w:tc>
      </w:tr>
      <w:tr w:rsidR="00751724" w:rsidRPr="0017794E" w:rsidTr="004356B2">
        <w:tc>
          <w:tcPr>
            <w:tcW w:w="62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11</w:t>
            </w:r>
          </w:p>
        </w:tc>
        <w:tc>
          <w:tcPr>
            <w:tcW w:w="532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Территории объектов культуры</w:t>
            </w:r>
          </w:p>
        </w:tc>
        <w:tc>
          <w:tcPr>
            <w:tcW w:w="155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0,19</w:t>
            </w:r>
          </w:p>
        </w:tc>
        <w:tc>
          <w:tcPr>
            <w:tcW w:w="20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0,08</w:t>
            </w:r>
          </w:p>
        </w:tc>
      </w:tr>
      <w:tr w:rsidR="00751724" w:rsidRPr="0017794E" w:rsidTr="004356B2">
        <w:tc>
          <w:tcPr>
            <w:tcW w:w="62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12</w:t>
            </w:r>
          </w:p>
        </w:tc>
        <w:tc>
          <w:tcPr>
            <w:tcW w:w="532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Территории административно-управленческих объектов</w:t>
            </w:r>
          </w:p>
        </w:tc>
        <w:tc>
          <w:tcPr>
            <w:tcW w:w="155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0,15</w:t>
            </w:r>
          </w:p>
        </w:tc>
        <w:tc>
          <w:tcPr>
            <w:tcW w:w="20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0,34</w:t>
            </w:r>
          </w:p>
        </w:tc>
      </w:tr>
      <w:tr w:rsidR="00751724" w:rsidRPr="0017794E" w:rsidTr="004356B2">
        <w:tc>
          <w:tcPr>
            <w:tcW w:w="629" w:type="dxa"/>
            <w:vMerge w:val="restart"/>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13</w:t>
            </w:r>
          </w:p>
        </w:tc>
        <w:tc>
          <w:tcPr>
            <w:tcW w:w="5320" w:type="dxa"/>
            <w:tcBorders>
              <w:top w:val="single" w:sz="4" w:space="0" w:color="auto"/>
              <w:left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Территории объектов жилищного строительства, в том числе:</w:t>
            </w:r>
          </w:p>
        </w:tc>
        <w:tc>
          <w:tcPr>
            <w:tcW w:w="1559" w:type="dxa"/>
            <w:tcBorders>
              <w:top w:val="single" w:sz="4" w:space="0" w:color="auto"/>
              <w:left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p>
        </w:tc>
        <w:tc>
          <w:tcPr>
            <w:tcW w:w="2085" w:type="dxa"/>
            <w:vMerge w:val="restart"/>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p>
        </w:tc>
      </w:tr>
      <w:tr w:rsidR="00751724" w:rsidRPr="0017794E" w:rsidTr="004356B2">
        <w:tc>
          <w:tcPr>
            <w:tcW w:w="629" w:type="dxa"/>
            <w:vMerge/>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firstLine="709"/>
              <w:jc w:val="both"/>
              <w:rPr>
                <w:rFonts w:eastAsia="Calibri"/>
              </w:rPr>
            </w:pPr>
          </w:p>
        </w:tc>
        <w:tc>
          <w:tcPr>
            <w:tcW w:w="5320" w:type="dxa"/>
            <w:tcBorders>
              <w:left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1) многоквартирных жилых домов</w:t>
            </w:r>
          </w:p>
        </w:tc>
        <w:tc>
          <w:tcPr>
            <w:tcW w:w="1559" w:type="dxa"/>
            <w:tcBorders>
              <w:left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24,9</w:t>
            </w:r>
          </w:p>
        </w:tc>
        <w:tc>
          <w:tcPr>
            <w:tcW w:w="2085" w:type="dxa"/>
            <w:vMerge/>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firstLine="709"/>
              <w:jc w:val="both"/>
              <w:rPr>
                <w:rFonts w:eastAsia="Calibri"/>
              </w:rPr>
            </w:pPr>
          </w:p>
        </w:tc>
      </w:tr>
      <w:tr w:rsidR="00751724" w:rsidRPr="0017794E" w:rsidTr="004356B2">
        <w:tc>
          <w:tcPr>
            <w:tcW w:w="629" w:type="dxa"/>
            <w:vMerge/>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firstLine="709"/>
              <w:jc w:val="both"/>
              <w:rPr>
                <w:rFonts w:eastAsia="Calibri"/>
              </w:rPr>
            </w:pPr>
          </w:p>
        </w:tc>
        <w:tc>
          <w:tcPr>
            <w:tcW w:w="5320" w:type="dxa"/>
            <w:tcBorders>
              <w:left w:val="single" w:sz="4" w:space="0" w:color="auto"/>
              <w:right w:val="single" w:sz="4" w:space="0" w:color="auto"/>
            </w:tcBorders>
          </w:tcPr>
          <w:p w:rsidR="00751724" w:rsidRPr="0017794E" w:rsidRDefault="0017794E" w:rsidP="0017794E">
            <w:pPr>
              <w:autoSpaceDE w:val="0"/>
              <w:autoSpaceDN w:val="0"/>
              <w:adjustRightInd w:val="0"/>
              <w:jc w:val="both"/>
              <w:rPr>
                <w:rFonts w:eastAsia="Calibri"/>
              </w:rPr>
            </w:pPr>
            <w:r w:rsidRPr="0017794E">
              <w:rPr>
                <w:rFonts w:eastAsia="Calibri"/>
              </w:rPr>
              <w:t xml:space="preserve">В </w:t>
            </w:r>
            <w:r w:rsidR="00751724" w:rsidRPr="0017794E">
              <w:rPr>
                <w:rFonts w:eastAsia="Calibri"/>
              </w:rPr>
              <w:t>том числе территории открытых автостоянок</w:t>
            </w:r>
          </w:p>
        </w:tc>
        <w:tc>
          <w:tcPr>
            <w:tcW w:w="1559" w:type="dxa"/>
            <w:tcBorders>
              <w:left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1,8</w:t>
            </w:r>
          </w:p>
        </w:tc>
        <w:tc>
          <w:tcPr>
            <w:tcW w:w="2085" w:type="dxa"/>
            <w:vMerge/>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firstLine="709"/>
              <w:jc w:val="both"/>
              <w:rPr>
                <w:rFonts w:eastAsia="Calibri"/>
              </w:rPr>
            </w:pPr>
          </w:p>
        </w:tc>
      </w:tr>
      <w:tr w:rsidR="00751724" w:rsidRPr="0017794E" w:rsidTr="004356B2">
        <w:tc>
          <w:tcPr>
            <w:tcW w:w="629" w:type="dxa"/>
            <w:vMerge/>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firstLine="709"/>
              <w:jc w:val="both"/>
              <w:rPr>
                <w:rFonts w:eastAsia="Calibri"/>
              </w:rPr>
            </w:pPr>
          </w:p>
        </w:tc>
        <w:tc>
          <w:tcPr>
            <w:tcW w:w="5320" w:type="dxa"/>
            <w:tcBorders>
              <w:left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2) блокированных жилых домов</w:t>
            </w:r>
          </w:p>
        </w:tc>
        <w:tc>
          <w:tcPr>
            <w:tcW w:w="1559" w:type="dxa"/>
            <w:tcBorders>
              <w:left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53,9</w:t>
            </w:r>
          </w:p>
        </w:tc>
        <w:tc>
          <w:tcPr>
            <w:tcW w:w="2085" w:type="dxa"/>
            <w:vMerge/>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firstLine="709"/>
              <w:jc w:val="both"/>
              <w:rPr>
                <w:rFonts w:eastAsia="Calibri"/>
              </w:rPr>
            </w:pPr>
          </w:p>
        </w:tc>
      </w:tr>
      <w:tr w:rsidR="00751724" w:rsidRPr="0017794E" w:rsidTr="004356B2">
        <w:tc>
          <w:tcPr>
            <w:tcW w:w="629" w:type="dxa"/>
            <w:vMerge/>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firstLine="709"/>
              <w:jc w:val="both"/>
              <w:rPr>
                <w:rFonts w:eastAsia="Calibri"/>
              </w:rPr>
            </w:pPr>
          </w:p>
        </w:tc>
        <w:tc>
          <w:tcPr>
            <w:tcW w:w="5320" w:type="dxa"/>
            <w:tcBorders>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3) индивидуальных жилых домов</w:t>
            </w:r>
          </w:p>
        </w:tc>
        <w:tc>
          <w:tcPr>
            <w:tcW w:w="1559" w:type="dxa"/>
            <w:tcBorders>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75,0</w:t>
            </w:r>
          </w:p>
        </w:tc>
        <w:tc>
          <w:tcPr>
            <w:tcW w:w="2085" w:type="dxa"/>
            <w:vMerge/>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firstLine="709"/>
              <w:jc w:val="both"/>
              <w:rPr>
                <w:rFonts w:eastAsia="Calibri"/>
              </w:rPr>
            </w:pPr>
          </w:p>
        </w:tc>
      </w:tr>
    </w:tbl>
    <w:p w:rsidR="00751724" w:rsidRDefault="00751724" w:rsidP="0017794E">
      <w:pPr>
        <w:widowControl w:val="0"/>
        <w:autoSpaceDE w:val="0"/>
        <w:autoSpaceDN w:val="0"/>
        <w:adjustRightInd w:val="0"/>
        <w:ind w:right="139" w:firstLine="709"/>
        <w:jc w:val="both"/>
      </w:pPr>
    </w:p>
    <w:p w:rsidR="004356B2" w:rsidRDefault="004356B2" w:rsidP="0017794E">
      <w:pPr>
        <w:widowControl w:val="0"/>
        <w:autoSpaceDE w:val="0"/>
        <w:autoSpaceDN w:val="0"/>
        <w:adjustRightInd w:val="0"/>
        <w:ind w:right="139" w:firstLine="709"/>
        <w:jc w:val="both"/>
      </w:pPr>
    </w:p>
    <w:p w:rsidR="004356B2" w:rsidRPr="0017794E" w:rsidRDefault="004356B2" w:rsidP="0017794E">
      <w:pPr>
        <w:widowControl w:val="0"/>
        <w:autoSpaceDE w:val="0"/>
        <w:autoSpaceDN w:val="0"/>
        <w:adjustRightInd w:val="0"/>
        <w:ind w:right="139" w:firstLine="709"/>
        <w:jc w:val="both"/>
      </w:pPr>
    </w:p>
    <w:p w:rsidR="00751724" w:rsidRPr="0017794E" w:rsidRDefault="00751724" w:rsidP="004356B2">
      <w:pPr>
        <w:widowControl w:val="0"/>
        <w:autoSpaceDE w:val="0"/>
        <w:autoSpaceDN w:val="0"/>
        <w:adjustRightInd w:val="0"/>
        <w:ind w:right="139" w:firstLine="709"/>
        <w:jc w:val="right"/>
      </w:pPr>
      <w:r w:rsidRPr="0017794E">
        <w:lastRenderedPageBreak/>
        <w:t>Таблица 7</w:t>
      </w:r>
    </w:p>
    <w:p w:rsidR="00751724" w:rsidRPr="0017794E" w:rsidRDefault="00751724" w:rsidP="0017794E">
      <w:pPr>
        <w:autoSpaceDE w:val="0"/>
        <w:autoSpaceDN w:val="0"/>
        <w:adjustRightInd w:val="0"/>
        <w:jc w:val="both"/>
        <w:rPr>
          <w:rFonts w:eastAsia="Calibri"/>
        </w:rPr>
      </w:pPr>
    </w:p>
    <w:p w:rsidR="00751724" w:rsidRPr="0017794E" w:rsidRDefault="004356B2" w:rsidP="004356B2">
      <w:pPr>
        <w:autoSpaceDE w:val="0"/>
        <w:autoSpaceDN w:val="0"/>
        <w:adjustRightInd w:val="0"/>
        <w:jc w:val="center"/>
        <w:rPr>
          <w:rFonts w:eastAsia="Calibri"/>
        </w:rPr>
      </w:pPr>
      <w:r w:rsidRPr="0017794E">
        <w:rPr>
          <w:rFonts w:eastAsia="Calibri"/>
        </w:rPr>
        <w:t>Расчетные показатели потребности в территориях различного назначения для сельских населенных пунктов с численностью населения до 1 тысячи человек</w:t>
      </w:r>
    </w:p>
    <w:p w:rsidR="00751724" w:rsidRPr="0017794E" w:rsidRDefault="00751724" w:rsidP="0017794E">
      <w:pPr>
        <w:autoSpaceDE w:val="0"/>
        <w:autoSpaceDN w:val="0"/>
        <w:adjustRightInd w:val="0"/>
        <w:ind w:firstLine="709"/>
        <w:jc w:val="both"/>
        <w:rPr>
          <w:rFonts w:eastAsia="Calibri"/>
        </w:rPr>
      </w:pPr>
    </w:p>
    <w:tbl>
      <w:tblPr>
        <w:tblW w:w="9593" w:type="dxa"/>
        <w:tblLayout w:type="fixed"/>
        <w:tblCellMar>
          <w:top w:w="85" w:type="dxa"/>
          <w:left w:w="62" w:type="dxa"/>
          <w:bottom w:w="85" w:type="dxa"/>
          <w:right w:w="62" w:type="dxa"/>
        </w:tblCellMar>
        <w:tblLook w:val="0000" w:firstRow="0" w:lastRow="0" w:firstColumn="0" w:lastColumn="0" w:noHBand="0" w:noVBand="0"/>
      </w:tblPr>
      <w:tblGrid>
        <w:gridCol w:w="629"/>
        <w:gridCol w:w="5320"/>
        <w:gridCol w:w="1559"/>
        <w:gridCol w:w="2085"/>
      </w:tblGrid>
      <w:tr w:rsidR="00751724" w:rsidRPr="0017794E" w:rsidTr="004356B2">
        <w:tc>
          <w:tcPr>
            <w:tcW w:w="629" w:type="dxa"/>
            <w:vMerge w:val="restart"/>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N п/п</w:t>
            </w:r>
          </w:p>
        </w:tc>
        <w:tc>
          <w:tcPr>
            <w:tcW w:w="5320" w:type="dxa"/>
            <w:vMerge w:val="restart"/>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Назначение территорий</w:t>
            </w:r>
          </w:p>
        </w:tc>
        <w:tc>
          <w:tcPr>
            <w:tcW w:w="3644" w:type="dxa"/>
            <w:gridSpan w:val="2"/>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 xml:space="preserve">Минимально необходимая площадь территории, кв. </w:t>
            </w:r>
            <w:r w:rsidR="0017794E" w:rsidRPr="0017794E">
              <w:rPr>
                <w:rFonts w:eastAsia="Calibri"/>
              </w:rPr>
              <w:t>М</w:t>
            </w:r>
            <w:r w:rsidRPr="0017794E">
              <w:rPr>
                <w:rFonts w:eastAsia="Calibri"/>
              </w:rPr>
              <w:t>/чел.</w:t>
            </w:r>
          </w:p>
        </w:tc>
      </w:tr>
      <w:tr w:rsidR="00751724" w:rsidRPr="0017794E" w:rsidTr="004356B2">
        <w:tc>
          <w:tcPr>
            <w:tcW w:w="629" w:type="dxa"/>
            <w:vMerge/>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p>
        </w:tc>
        <w:tc>
          <w:tcPr>
            <w:tcW w:w="5320" w:type="dxa"/>
            <w:vMerge/>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p>
        </w:tc>
        <w:tc>
          <w:tcPr>
            <w:tcW w:w="1559"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both"/>
              <w:rPr>
                <w:rFonts w:eastAsia="Calibri"/>
              </w:rPr>
            </w:pPr>
            <w:r w:rsidRPr="0017794E">
              <w:rPr>
                <w:rFonts w:eastAsia="Calibri"/>
              </w:rPr>
              <w:t xml:space="preserve">В </w:t>
            </w:r>
            <w:r w:rsidR="00751724" w:rsidRPr="0017794E">
              <w:rPr>
                <w:rFonts w:eastAsia="Calibri"/>
              </w:rPr>
              <w:t>границах населенного пункта</w:t>
            </w:r>
          </w:p>
        </w:tc>
        <w:tc>
          <w:tcPr>
            <w:tcW w:w="2085" w:type="dxa"/>
            <w:tcBorders>
              <w:top w:val="single" w:sz="4" w:space="0" w:color="auto"/>
              <w:left w:val="single" w:sz="4" w:space="0" w:color="auto"/>
              <w:bottom w:val="single" w:sz="4" w:space="0" w:color="auto"/>
              <w:right w:val="single" w:sz="4" w:space="0" w:color="auto"/>
            </w:tcBorders>
          </w:tcPr>
          <w:p w:rsidR="00751724" w:rsidRPr="0017794E" w:rsidRDefault="0017794E" w:rsidP="004356B2">
            <w:pPr>
              <w:autoSpaceDE w:val="0"/>
              <w:autoSpaceDN w:val="0"/>
              <w:adjustRightInd w:val="0"/>
              <w:jc w:val="both"/>
              <w:rPr>
                <w:rFonts w:eastAsia="Calibri"/>
              </w:rPr>
            </w:pPr>
            <w:r w:rsidRPr="0017794E">
              <w:rPr>
                <w:rFonts w:eastAsia="Calibri"/>
              </w:rPr>
              <w:t xml:space="preserve">Дополнительно </w:t>
            </w:r>
            <w:r w:rsidR="00751724" w:rsidRPr="0017794E">
              <w:rPr>
                <w:rFonts w:eastAsia="Calibri"/>
              </w:rPr>
              <w:t>в границах городского округа</w:t>
            </w:r>
          </w:p>
        </w:tc>
      </w:tr>
      <w:tr w:rsidR="00751724" w:rsidRPr="0017794E" w:rsidTr="004356B2">
        <w:tc>
          <w:tcPr>
            <w:tcW w:w="62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1</w:t>
            </w:r>
          </w:p>
        </w:tc>
        <w:tc>
          <w:tcPr>
            <w:tcW w:w="532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Территории объектов для хранения индивидуального автомобильного транспорта</w:t>
            </w:r>
          </w:p>
        </w:tc>
        <w:tc>
          <w:tcPr>
            <w:tcW w:w="155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8,50</w:t>
            </w:r>
          </w:p>
        </w:tc>
        <w:tc>
          <w:tcPr>
            <w:tcW w:w="20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outlineLvl w:val="0"/>
              <w:rPr>
                <w:rFonts w:eastAsia="Calibri"/>
              </w:rPr>
            </w:pPr>
          </w:p>
        </w:tc>
      </w:tr>
      <w:tr w:rsidR="00751724" w:rsidRPr="0017794E" w:rsidTr="004356B2">
        <w:tc>
          <w:tcPr>
            <w:tcW w:w="62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2</w:t>
            </w:r>
          </w:p>
        </w:tc>
        <w:tc>
          <w:tcPr>
            <w:tcW w:w="532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Территории объектов инженерного обеспечения</w:t>
            </w:r>
          </w:p>
        </w:tc>
        <w:tc>
          <w:tcPr>
            <w:tcW w:w="155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0,46</w:t>
            </w:r>
          </w:p>
        </w:tc>
        <w:tc>
          <w:tcPr>
            <w:tcW w:w="20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p>
        </w:tc>
      </w:tr>
      <w:tr w:rsidR="00751724" w:rsidRPr="0017794E" w:rsidTr="004356B2">
        <w:tc>
          <w:tcPr>
            <w:tcW w:w="62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3</w:t>
            </w:r>
          </w:p>
        </w:tc>
        <w:tc>
          <w:tcPr>
            <w:tcW w:w="532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Территории объектов физкультурно-спортивного назначения</w:t>
            </w:r>
          </w:p>
        </w:tc>
        <w:tc>
          <w:tcPr>
            <w:tcW w:w="155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3,19</w:t>
            </w:r>
          </w:p>
        </w:tc>
        <w:tc>
          <w:tcPr>
            <w:tcW w:w="20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0,24</w:t>
            </w:r>
          </w:p>
        </w:tc>
      </w:tr>
      <w:tr w:rsidR="00751724" w:rsidRPr="0017794E" w:rsidTr="004356B2">
        <w:tc>
          <w:tcPr>
            <w:tcW w:w="62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4</w:t>
            </w:r>
          </w:p>
        </w:tc>
        <w:tc>
          <w:tcPr>
            <w:tcW w:w="532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Территории объектов торговли и общественного питания</w:t>
            </w:r>
          </w:p>
        </w:tc>
        <w:tc>
          <w:tcPr>
            <w:tcW w:w="155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1,43</w:t>
            </w:r>
          </w:p>
        </w:tc>
        <w:tc>
          <w:tcPr>
            <w:tcW w:w="20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0,41</w:t>
            </w:r>
          </w:p>
        </w:tc>
      </w:tr>
      <w:tr w:rsidR="00751724" w:rsidRPr="0017794E" w:rsidTr="004356B2">
        <w:tc>
          <w:tcPr>
            <w:tcW w:w="62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5</w:t>
            </w:r>
          </w:p>
        </w:tc>
        <w:tc>
          <w:tcPr>
            <w:tcW w:w="532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Территории объектов коммунального и бытового обслуживания</w:t>
            </w:r>
          </w:p>
        </w:tc>
        <w:tc>
          <w:tcPr>
            <w:tcW w:w="155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0,37</w:t>
            </w:r>
          </w:p>
        </w:tc>
        <w:tc>
          <w:tcPr>
            <w:tcW w:w="20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0,05</w:t>
            </w:r>
          </w:p>
        </w:tc>
      </w:tr>
      <w:tr w:rsidR="00751724" w:rsidRPr="0017794E" w:rsidTr="004356B2">
        <w:tc>
          <w:tcPr>
            <w:tcW w:w="62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6</w:t>
            </w:r>
          </w:p>
        </w:tc>
        <w:tc>
          <w:tcPr>
            <w:tcW w:w="532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Территории объектов предпринимательской деятельности, делового и финансового назначения</w:t>
            </w:r>
          </w:p>
        </w:tc>
        <w:tc>
          <w:tcPr>
            <w:tcW w:w="155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0</w:t>
            </w:r>
          </w:p>
        </w:tc>
        <w:tc>
          <w:tcPr>
            <w:tcW w:w="20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1,10</w:t>
            </w:r>
          </w:p>
        </w:tc>
      </w:tr>
      <w:tr w:rsidR="00751724" w:rsidRPr="0017794E" w:rsidTr="004356B2">
        <w:tc>
          <w:tcPr>
            <w:tcW w:w="62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7</w:t>
            </w:r>
          </w:p>
        </w:tc>
        <w:tc>
          <w:tcPr>
            <w:tcW w:w="532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Территории объектов здравоохранения</w:t>
            </w:r>
          </w:p>
        </w:tc>
        <w:tc>
          <w:tcPr>
            <w:tcW w:w="155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0,37</w:t>
            </w:r>
          </w:p>
        </w:tc>
        <w:tc>
          <w:tcPr>
            <w:tcW w:w="20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0,17</w:t>
            </w:r>
          </w:p>
        </w:tc>
      </w:tr>
      <w:tr w:rsidR="00751724" w:rsidRPr="0017794E" w:rsidTr="004356B2">
        <w:tc>
          <w:tcPr>
            <w:tcW w:w="62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8</w:t>
            </w:r>
          </w:p>
        </w:tc>
        <w:tc>
          <w:tcPr>
            <w:tcW w:w="532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Территории объектов образования</w:t>
            </w:r>
          </w:p>
        </w:tc>
        <w:tc>
          <w:tcPr>
            <w:tcW w:w="155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0</w:t>
            </w:r>
          </w:p>
        </w:tc>
        <w:tc>
          <w:tcPr>
            <w:tcW w:w="20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8,38</w:t>
            </w:r>
          </w:p>
        </w:tc>
      </w:tr>
      <w:tr w:rsidR="00751724" w:rsidRPr="0017794E" w:rsidTr="004356B2">
        <w:tc>
          <w:tcPr>
            <w:tcW w:w="62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9</w:t>
            </w:r>
          </w:p>
        </w:tc>
        <w:tc>
          <w:tcPr>
            <w:tcW w:w="532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Озелененные территории общего пользования</w:t>
            </w:r>
          </w:p>
        </w:tc>
        <w:tc>
          <w:tcPr>
            <w:tcW w:w="155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7,28</w:t>
            </w:r>
          </w:p>
        </w:tc>
        <w:tc>
          <w:tcPr>
            <w:tcW w:w="20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8,00</w:t>
            </w:r>
          </w:p>
        </w:tc>
      </w:tr>
      <w:tr w:rsidR="00751724" w:rsidRPr="0017794E" w:rsidTr="004356B2">
        <w:tc>
          <w:tcPr>
            <w:tcW w:w="62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10</w:t>
            </w:r>
          </w:p>
        </w:tc>
        <w:tc>
          <w:tcPr>
            <w:tcW w:w="532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Территории объектов социального обслуживания</w:t>
            </w:r>
          </w:p>
        </w:tc>
        <w:tc>
          <w:tcPr>
            <w:tcW w:w="155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0</w:t>
            </w:r>
          </w:p>
        </w:tc>
        <w:tc>
          <w:tcPr>
            <w:tcW w:w="20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0,11</w:t>
            </w:r>
          </w:p>
        </w:tc>
      </w:tr>
      <w:tr w:rsidR="00751724" w:rsidRPr="0017794E" w:rsidTr="004356B2">
        <w:tc>
          <w:tcPr>
            <w:tcW w:w="62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11</w:t>
            </w:r>
          </w:p>
        </w:tc>
        <w:tc>
          <w:tcPr>
            <w:tcW w:w="532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Территории объектов культуры</w:t>
            </w:r>
          </w:p>
        </w:tc>
        <w:tc>
          <w:tcPr>
            <w:tcW w:w="155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0</w:t>
            </w:r>
          </w:p>
        </w:tc>
        <w:tc>
          <w:tcPr>
            <w:tcW w:w="20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0,27</w:t>
            </w:r>
          </w:p>
        </w:tc>
      </w:tr>
      <w:tr w:rsidR="00751724" w:rsidRPr="0017794E" w:rsidTr="004356B2">
        <w:tc>
          <w:tcPr>
            <w:tcW w:w="62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12</w:t>
            </w:r>
          </w:p>
        </w:tc>
        <w:tc>
          <w:tcPr>
            <w:tcW w:w="532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Территории административно-управленческих объектов</w:t>
            </w:r>
          </w:p>
        </w:tc>
        <w:tc>
          <w:tcPr>
            <w:tcW w:w="155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0</w:t>
            </w:r>
          </w:p>
        </w:tc>
        <w:tc>
          <w:tcPr>
            <w:tcW w:w="20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0,49</w:t>
            </w:r>
          </w:p>
        </w:tc>
      </w:tr>
      <w:tr w:rsidR="00751724" w:rsidRPr="0017794E" w:rsidTr="004356B2">
        <w:tc>
          <w:tcPr>
            <w:tcW w:w="629" w:type="dxa"/>
            <w:vMerge w:val="restart"/>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13</w:t>
            </w:r>
          </w:p>
        </w:tc>
        <w:tc>
          <w:tcPr>
            <w:tcW w:w="5320" w:type="dxa"/>
            <w:tcBorders>
              <w:top w:val="single" w:sz="4" w:space="0" w:color="auto"/>
              <w:left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Территории объектов жилищного строительства, в том числе:</w:t>
            </w:r>
          </w:p>
        </w:tc>
        <w:tc>
          <w:tcPr>
            <w:tcW w:w="1559" w:type="dxa"/>
            <w:tcBorders>
              <w:top w:val="single" w:sz="4" w:space="0" w:color="auto"/>
              <w:left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p>
        </w:tc>
        <w:tc>
          <w:tcPr>
            <w:tcW w:w="2085" w:type="dxa"/>
            <w:vMerge w:val="restart"/>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p>
        </w:tc>
      </w:tr>
      <w:tr w:rsidR="00751724" w:rsidRPr="0017794E" w:rsidTr="004356B2">
        <w:tc>
          <w:tcPr>
            <w:tcW w:w="629" w:type="dxa"/>
            <w:vMerge/>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firstLine="709"/>
              <w:jc w:val="both"/>
              <w:rPr>
                <w:rFonts w:eastAsia="Calibri"/>
              </w:rPr>
            </w:pPr>
          </w:p>
        </w:tc>
        <w:tc>
          <w:tcPr>
            <w:tcW w:w="5320" w:type="dxa"/>
            <w:tcBorders>
              <w:left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1) многоквартирных жилых домов</w:t>
            </w:r>
          </w:p>
        </w:tc>
        <w:tc>
          <w:tcPr>
            <w:tcW w:w="1559" w:type="dxa"/>
            <w:tcBorders>
              <w:left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25,0</w:t>
            </w:r>
          </w:p>
        </w:tc>
        <w:tc>
          <w:tcPr>
            <w:tcW w:w="2085" w:type="dxa"/>
            <w:vMerge/>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firstLine="709"/>
              <w:jc w:val="both"/>
              <w:rPr>
                <w:rFonts w:eastAsia="Calibri"/>
              </w:rPr>
            </w:pPr>
          </w:p>
        </w:tc>
      </w:tr>
      <w:tr w:rsidR="00751724" w:rsidRPr="0017794E" w:rsidTr="004356B2">
        <w:tc>
          <w:tcPr>
            <w:tcW w:w="629" w:type="dxa"/>
            <w:vMerge/>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firstLine="709"/>
              <w:jc w:val="both"/>
              <w:rPr>
                <w:rFonts w:eastAsia="Calibri"/>
              </w:rPr>
            </w:pPr>
          </w:p>
        </w:tc>
        <w:tc>
          <w:tcPr>
            <w:tcW w:w="5320" w:type="dxa"/>
            <w:tcBorders>
              <w:left w:val="single" w:sz="4" w:space="0" w:color="auto"/>
              <w:right w:val="single" w:sz="4" w:space="0" w:color="auto"/>
            </w:tcBorders>
          </w:tcPr>
          <w:p w:rsidR="00751724" w:rsidRPr="0017794E" w:rsidRDefault="0017794E" w:rsidP="0017794E">
            <w:pPr>
              <w:autoSpaceDE w:val="0"/>
              <w:autoSpaceDN w:val="0"/>
              <w:adjustRightInd w:val="0"/>
              <w:jc w:val="both"/>
              <w:rPr>
                <w:rFonts w:eastAsia="Calibri"/>
              </w:rPr>
            </w:pPr>
            <w:r w:rsidRPr="0017794E">
              <w:rPr>
                <w:rFonts w:eastAsia="Calibri"/>
              </w:rPr>
              <w:t xml:space="preserve">В </w:t>
            </w:r>
            <w:r w:rsidR="00751724" w:rsidRPr="0017794E">
              <w:rPr>
                <w:rFonts w:eastAsia="Calibri"/>
              </w:rPr>
              <w:t>том числе территории открытых автостоянок</w:t>
            </w:r>
          </w:p>
        </w:tc>
        <w:tc>
          <w:tcPr>
            <w:tcW w:w="1559" w:type="dxa"/>
            <w:tcBorders>
              <w:left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1,9</w:t>
            </w:r>
          </w:p>
        </w:tc>
        <w:tc>
          <w:tcPr>
            <w:tcW w:w="2085" w:type="dxa"/>
            <w:vMerge/>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firstLine="709"/>
              <w:jc w:val="both"/>
              <w:rPr>
                <w:rFonts w:eastAsia="Calibri"/>
              </w:rPr>
            </w:pPr>
          </w:p>
        </w:tc>
      </w:tr>
      <w:tr w:rsidR="00751724" w:rsidRPr="0017794E" w:rsidTr="004356B2">
        <w:tc>
          <w:tcPr>
            <w:tcW w:w="629" w:type="dxa"/>
            <w:vMerge/>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firstLine="709"/>
              <w:jc w:val="both"/>
              <w:rPr>
                <w:rFonts w:eastAsia="Calibri"/>
              </w:rPr>
            </w:pPr>
          </w:p>
        </w:tc>
        <w:tc>
          <w:tcPr>
            <w:tcW w:w="5320" w:type="dxa"/>
            <w:tcBorders>
              <w:left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2) блокированных жилых домов</w:t>
            </w:r>
          </w:p>
        </w:tc>
        <w:tc>
          <w:tcPr>
            <w:tcW w:w="1559" w:type="dxa"/>
            <w:tcBorders>
              <w:left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54,1</w:t>
            </w:r>
          </w:p>
        </w:tc>
        <w:tc>
          <w:tcPr>
            <w:tcW w:w="2085" w:type="dxa"/>
            <w:vMerge/>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firstLine="709"/>
              <w:jc w:val="both"/>
              <w:rPr>
                <w:rFonts w:eastAsia="Calibri"/>
              </w:rPr>
            </w:pPr>
          </w:p>
        </w:tc>
      </w:tr>
      <w:tr w:rsidR="00751724" w:rsidRPr="0017794E" w:rsidTr="004356B2">
        <w:tc>
          <w:tcPr>
            <w:tcW w:w="629" w:type="dxa"/>
            <w:vMerge/>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firstLine="709"/>
              <w:jc w:val="both"/>
              <w:rPr>
                <w:rFonts w:eastAsia="Calibri"/>
              </w:rPr>
            </w:pPr>
          </w:p>
        </w:tc>
        <w:tc>
          <w:tcPr>
            <w:tcW w:w="5320" w:type="dxa"/>
            <w:tcBorders>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3) индивидуальных жилых домов</w:t>
            </w:r>
          </w:p>
        </w:tc>
        <w:tc>
          <w:tcPr>
            <w:tcW w:w="1559" w:type="dxa"/>
            <w:tcBorders>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75,0</w:t>
            </w:r>
          </w:p>
        </w:tc>
        <w:tc>
          <w:tcPr>
            <w:tcW w:w="2085" w:type="dxa"/>
            <w:vMerge/>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firstLine="709"/>
              <w:jc w:val="both"/>
              <w:rPr>
                <w:rFonts w:eastAsia="Calibri"/>
              </w:rPr>
            </w:pPr>
          </w:p>
        </w:tc>
      </w:tr>
    </w:tbl>
    <w:p w:rsidR="00751724" w:rsidRDefault="00751724" w:rsidP="0017794E">
      <w:pPr>
        <w:widowControl w:val="0"/>
        <w:autoSpaceDE w:val="0"/>
        <w:autoSpaceDN w:val="0"/>
        <w:adjustRightInd w:val="0"/>
        <w:ind w:right="139" w:firstLine="709"/>
        <w:jc w:val="both"/>
      </w:pPr>
    </w:p>
    <w:p w:rsidR="004356B2" w:rsidRDefault="004356B2" w:rsidP="0017794E">
      <w:pPr>
        <w:widowControl w:val="0"/>
        <w:autoSpaceDE w:val="0"/>
        <w:autoSpaceDN w:val="0"/>
        <w:adjustRightInd w:val="0"/>
        <w:ind w:right="139" w:firstLine="709"/>
        <w:jc w:val="both"/>
      </w:pPr>
    </w:p>
    <w:p w:rsidR="004356B2" w:rsidRDefault="004356B2" w:rsidP="0017794E">
      <w:pPr>
        <w:widowControl w:val="0"/>
        <w:autoSpaceDE w:val="0"/>
        <w:autoSpaceDN w:val="0"/>
        <w:adjustRightInd w:val="0"/>
        <w:ind w:right="139" w:firstLine="709"/>
        <w:jc w:val="both"/>
      </w:pPr>
    </w:p>
    <w:p w:rsidR="004356B2" w:rsidRDefault="004356B2" w:rsidP="0017794E">
      <w:pPr>
        <w:widowControl w:val="0"/>
        <w:autoSpaceDE w:val="0"/>
        <w:autoSpaceDN w:val="0"/>
        <w:adjustRightInd w:val="0"/>
        <w:ind w:right="139" w:firstLine="709"/>
        <w:jc w:val="both"/>
      </w:pPr>
    </w:p>
    <w:p w:rsidR="004356B2" w:rsidRPr="0017794E" w:rsidRDefault="004356B2" w:rsidP="0017794E">
      <w:pPr>
        <w:widowControl w:val="0"/>
        <w:autoSpaceDE w:val="0"/>
        <w:autoSpaceDN w:val="0"/>
        <w:adjustRightInd w:val="0"/>
        <w:ind w:right="139" w:firstLine="709"/>
        <w:jc w:val="both"/>
      </w:pPr>
    </w:p>
    <w:p w:rsidR="00751724" w:rsidRPr="0017794E" w:rsidRDefault="00751724" w:rsidP="004356B2">
      <w:pPr>
        <w:widowControl w:val="0"/>
        <w:autoSpaceDE w:val="0"/>
        <w:autoSpaceDN w:val="0"/>
        <w:adjustRightInd w:val="0"/>
        <w:ind w:right="139" w:firstLine="709"/>
        <w:jc w:val="right"/>
      </w:pPr>
      <w:r w:rsidRPr="0017794E">
        <w:lastRenderedPageBreak/>
        <w:t>Таблица 8</w:t>
      </w:r>
    </w:p>
    <w:p w:rsidR="00751724" w:rsidRPr="0017794E" w:rsidRDefault="00751724" w:rsidP="0017794E">
      <w:pPr>
        <w:autoSpaceDE w:val="0"/>
        <w:autoSpaceDN w:val="0"/>
        <w:adjustRightInd w:val="0"/>
        <w:ind w:firstLine="709"/>
        <w:jc w:val="both"/>
        <w:rPr>
          <w:rFonts w:eastAsia="Calibri"/>
        </w:rPr>
      </w:pPr>
    </w:p>
    <w:p w:rsidR="00751724" w:rsidRPr="0017794E" w:rsidRDefault="004356B2" w:rsidP="004356B2">
      <w:pPr>
        <w:autoSpaceDE w:val="0"/>
        <w:autoSpaceDN w:val="0"/>
        <w:adjustRightInd w:val="0"/>
        <w:ind w:right="565" w:firstLine="709"/>
        <w:jc w:val="center"/>
        <w:rPr>
          <w:rFonts w:eastAsia="Calibri"/>
        </w:rPr>
      </w:pPr>
      <w:r w:rsidRPr="0017794E">
        <w:rPr>
          <w:rFonts w:eastAsia="Calibri"/>
        </w:rPr>
        <w:t>Расчетные показатели потребности в озелененных территориях в населенных пунктах</w:t>
      </w:r>
    </w:p>
    <w:p w:rsidR="00751724" w:rsidRPr="0017794E" w:rsidRDefault="00751724" w:rsidP="0017794E">
      <w:pPr>
        <w:autoSpaceDE w:val="0"/>
        <w:autoSpaceDN w:val="0"/>
        <w:adjustRightInd w:val="0"/>
        <w:ind w:firstLine="709"/>
        <w:jc w:val="both"/>
        <w:rPr>
          <w:rFonts w:eastAsia="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47"/>
        <w:gridCol w:w="2721"/>
        <w:gridCol w:w="1702"/>
        <w:gridCol w:w="1474"/>
        <w:gridCol w:w="1816"/>
      </w:tblGrid>
      <w:tr w:rsidR="00751724" w:rsidRPr="0017794E" w:rsidTr="00571FC8">
        <w:tc>
          <w:tcPr>
            <w:tcW w:w="4768" w:type="dxa"/>
            <w:gridSpan w:val="2"/>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Характеристика населенного пункта</w:t>
            </w:r>
          </w:p>
        </w:tc>
        <w:tc>
          <w:tcPr>
            <w:tcW w:w="4992" w:type="dxa"/>
            <w:gridSpan w:val="3"/>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 xml:space="preserve">Минимально необходимая площадь озелененных территорий, кв. </w:t>
            </w:r>
            <w:r w:rsidR="0017794E" w:rsidRPr="0017794E">
              <w:rPr>
                <w:rFonts w:eastAsia="Calibri"/>
              </w:rPr>
              <w:t>М</w:t>
            </w:r>
            <w:r w:rsidRPr="0017794E">
              <w:rPr>
                <w:rFonts w:eastAsia="Calibri"/>
              </w:rPr>
              <w:t>/чел.</w:t>
            </w:r>
          </w:p>
        </w:tc>
      </w:tr>
      <w:tr w:rsidR="00751724" w:rsidRPr="0017794E" w:rsidTr="00571FC8">
        <w:tc>
          <w:tcPr>
            <w:tcW w:w="2047"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 xml:space="preserve">Численность населения, тыс. </w:t>
            </w:r>
            <w:r w:rsidR="004356B2">
              <w:rPr>
                <w:rFonts w:eastAsia="Calibri"/>
              </w:rPr>
              <w:t>ч</w:t>
            </w:r>
            <w:r w:rsidR="0017794E" w:rsidRPr="0017794E">
              <w:rPr>
                <w:rFonts w:eastAsia="Calibri"/>
              </w:rPr>
              <w:t>еловек</w:t>
            </w:r>
          </w:p>
        </w:tc>
        <w:tc>
          <w:tcPr>
            <w:tcW w:w="2721"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Устойчивая система расселения</w:t>
            </w:r>
          </w:p>
        </w:tc>
        <w:tc>
          <w:tcPr>
            <w:tcW w:w="1702"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both"/>
              <w:rPr>
                <w:rFonts w:eastAsia="Calibri"/>
              </w:rPr>
            </w:pPr>
            <w:r w:rsidRPr="0017794E">
              <w:rPr>
                <w:rFonts w:eastAsia="Calibri"/>
              </w:rPr>
              <w:t xml:space="preserve">В </w:t>
            </w:r>
            <w:r w:rsidR="00751724" w:rsidRPr="0017794E">
              <w:rPr>
                <w:rFonts w:eastAsia="Calibri"/>
              </w:rPr>
              <w:t>границах квартала</w:t>
            </w:r>
          </w:p>
        </w:tc>
        <w:tc>
          <w:tcPr>
            <w:tcW w:w="1474"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both"/>
              <w:rPr>
                <w:rFonts w:eastAsia="Calibri"/>
              </w:rPr>
            </w:pPr>
            <w:r w:rsidRPr="0017794E">
              <w:rPr>
                <w:rFonts w:eastAsia="Calibri"/>
              </w:rPr>
              <w:t xml:space="preserve">В </w:t>
            </w:r>
            <w:r w:rsidR="00751724" w:rsidRPr="0017794E">
              <w:rPr>
                <w:rFonts w:eastAsia="Calibri"/>
              </w:rPr>
              <w:t>границах жилого района</w:t>
            </w:r>
          </w:p>
        </w:tc>
        <w:tc>
          <w:tcPr>
            <w:tcW w:w="1816"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both"/>
              <w:rPr>
                <w:rFonts w:eastAsia="Calibri"/>
              </w:rPr>
            </w:pPr>
            <w:r w:rsidRPr="0017794E">
              <w:rPr>
                <w:rFonts w:eastAsia="Calibri"/>
              </w:rPr>
              <w:t xml:space="preserve">В </w:t>
            </w:r>
            <w:r w:rsidR="00751724" w:rsidRPr="0017794E">
              <w:rPr>
                <w:rFonts w:eastAsia="Calibri"/>
              </w:rPr>
              <w:t>границах населенного пункта</w:t>
            </w:r>
          </w:p>
        </w:tc>
      </w:tr>
      <w:tr w:rsidR="00751724" w:rsidRPr="0017794E" w:rsidTr="00571FC8">
        <w:tc>
          <w:tcPr>
            <w:tcW w:w="2047"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both"/>
              <w:rPr>
                <w:rFonts w:eastAsia="Calibri"/>
              </w:rPr>
            </w:pPr>
            <w:r w:rsidRPr="0017794E">
              <w:rPr>
                <w:rFonts w:eastAsia="Calibri"/>
              </w:rPr>
              <w:t xml:space="preserve">Свыше </w:t>
            </w:r>
            <w:r w:rsidR="00751724" w:rsidRPr="0017794E">
              <w:rPr>
                <w:rFonts w:eastAsia="Calibri"/>
              </w:rPr>
              <w:t>100</w:t>
            </w:r>
          </w:p>
        </w:tc>
        <w:tc>
          <w:tcPr>
            <w:tcW w:w="2721"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both"/>
              <w:rPr>
                <w:rFonts w:eastAsia="Calibri"/>
              </w:rPr>
            </w:pPr>
            <w:r w:rsidRPr="0017794E">
              <w:rPr>
                <w:rFonts w:eastAsia="Calibri"/>
              </w:rPr>
              <w:t>Городская</w:t>
            </w:r>
          </w:p>
        </w:tc>
        <w:tc>
          <w:tcPr>
            <w:tcW w:w="1702"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6,0</w:t>
            </w:r>
          </w:p>
        </w:tc>
        <w:tc>
          <w:tcPr>
            <w:tcW w:w="1474"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12,6</w:t>
            </w:r>
          </w:p>
        </w:tc>
        <w:tc>
          <w:tcPr>
            <w:tcW w:w="1816"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23,1</w:t>
            </w:r>
          </w:p>
        </w:tc>
      </w:tr>
      <w:tr w:rsidR="00751724" w:rsidRPr="0017794E" w:rsidTr="00571FC8">
        <w:tc>
          <w:tcPr>
            <w:tcW w:w="2047"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both"/>
              <w:rPr>
                <w:rFonts w:eastAsia="Calibri"/>
              </w:rPr>
            </w:pPr>
            <w:r w:rsidRPr="0017794E">
              <w:rPr>
                <w:rFonts w:eastAsia="Calibri"/>
              </w:rPr>
              <w:t xml:space="preserve">От </w:t>
            </w:r>
            <w:r w:rsidR="00751724" w:rsidRPr="0017794E">
              <w:rPr>
                <w:rFonts w:eastAsia="Calibri"/>
              </w:rPr>
              <w:t>3 до 15</w:t>
            </w:r>
          </w:p>
        </w:tc>
        <w:tc>
          <w:tcPr>
            <w:tcW w:w="2721"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both"/>
              <w:rPr>
                <w:rFonts w:eastAsia="Calibri"/>
              </w:rPr>
            </w:pPr>
            <w:r w:rsidRPr="0017794E">
              <w:rPr>
                <w:rFonts w:eastAsia="Calibri"/>
              </w:rPr>
              <w:t>Городская</w:t>
            </w:r>
          </w:p>
        </w:tc>
        <w:tc>
          <w:tcPr>
            <w:tcW w:w="1702"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7,6</w:t>
            </w:r>
          </w:p>
        </w:tc>
        <w:tc>
          <w:tcPr>
            <w:tcW w:w="1474"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15,9</w:t>
            </w:r>
          </w:p>
        </w:tc>
        <w:tc>
          <w:tcPr>
            <w:tcW w:w="1816"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26,1</w:t>
            </w:r>
          </w:p>
        </w:tc>
      </w:tr>
      <w:tr w:rsidR="00751724" w:rsidRPr="0017794E" w:rsidTr="00571FC8">
        <w:tc>
          <w:tcPr>
            <w:tcW w:w="2047"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both"/>
              <w:rPr>
                <w:rFonts w:eastAsia="Calibri"/>
              </w:rPr>
            </w:pPr>
            <w:r w:rsidRPr="0017794E">
              <w:rPr>
                <w:rFonts w:eastAsia="Calibri"/>
              </w:rPr>
              <w:t xml:space="preserve">От </w:t>
            </w:r>
            <w:r w:rsidR="00751724" w:rsidRPr="0017794E">
              <w:rPr>
                <w:rFonts w:eastAsia="Calibri"/>
              </w:rPr>
              <w:t>1 до 3</w:t>
            </w:r>
          </w:p>
        </w:tc>
        <w:tc>
          <w:tcPr>
            <w:tcW w:w="2721"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both"/>
              <w:rPr>
                <w:rFonts w:eastAsia="Calibri"/>
              </w:rPr>
            </w:pPr>
            <w:r w:rsidRPr="0017794E">
              <w:rPr>
                <w:rFonts w:eastAsia="Calibri"/>
              </w:rPr>
              <w:t>Городская</w:t>
            </w:r>
          </w:p>
        </w:tc>
        <w:tc>
          <w:tcPr>
            <w:tcW w:w="1702"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8,0</w:t>
            </w:r>
          </w:p>
        </w:tc>
        <w:tc>
          <w:tcPr>
            <w:tcW w:w="1474"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w:t>
            </w:r>
          </w:p>
        </w:tc>
        <w:tc>
          <w:tcPr>
            <w:tcW w:w="1816"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25,4</w:t>
            </w:r>
          </w:p>
        </w:tc>
      </w:tr>
      <w:tr w:rsidR="00751724" w:rsidRPr="0017794E" w:rsidTr="00571FC8">
        <w:tc>
          <w:tcPr>
            <w:tcW w:w="2047"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both"/>
              <w:rPr>
                <w:rFonts w:eastAsia="Calibri"/>
              </w:rPr>
            </w:pPr>
            <w:r w:rsidRPr="0017794E">
              <w:rPr>
                <w:rFonts w:eastAsia="Calibri"/>
              </w:rPr>
              <w:t xml:space="preserve">Менее </w:t>
            </w:r>
            <w:r w:rsidR="00751724" w:rsidRPr="0017794E">
              <w:rPr>
                <w:rFonts w:eastAsia="Calibri"/>
              </w:rPr>
              <w:t>1</w:t>
            </w:r>
          </w:p>
        </w:tc>
        <w:tc>
          <w:tcPr>
            <w:tcW w:w="2721"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both"/>
              <w:rPr>
                <w:rFonts w:eastAsia="Calibri"/>
              </w:rPr>
            </w:pPr>
            <w:r w:rsidRPr="0017794E">
              <w:rPr>
                <w:rFonts w:eastAsia="Calibri"/>
              </w:rPr>
              <w:t>Городская</w:t>
            </w:r>
          </w:p>
        </w:tc>
        <w:tc>
          <w:tcPr>
            <w:tcW w:w="1702"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w:t>
            </w:r>
          </w:p>
        </w:tc>
        <w:tc>
          <w:tcPr>
            <w:tcW w:w="1474"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w:t>
            </w:r>
          </w:p>
        </w:tc>
        <w:tc>
          <w:tcPr>
            <w:tcW w:w="1816"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22,8</w:t>
            </w:r>
          </w:p>
        </w:tc>
      </w:tr>
    </w:tbl>
    <w:p w:rsidR="004356B2" w:rsidRDefault="004356B2" w:rsidP="004356B2">
      <w:pPr>
        <w:autoSpaceDE w:val="0"/>
        <w:autoSpaceDN w:val="0"/>
        <w:adjustRightInd w:val="0"/>
        <w:ind w:firstLine="709"/>
        <w:jc w:val="both"/>
        <w:rPr>
          <w:rFonts w:eastAsia="Calibri"/>
        </w:rPr>
      </w:pPr>
    </w:p>
    <w:p w:rsidR="00751724" w:rsidRDefault="00751724" w:rsidP="004356B2">
      <w:pPr>
        <w:autoSpaceDE w:val="0"/>
        <w:autoSpaceDN w:val="0"/>
        <w:adjustRightInd w:val="0"/>
        <w:ind w:firstLine="709"/>
        <w:jc w:val="both"/>
        <w:rPr>
          <w:rFonts w:eastAsia="Calibri"/>
        </w:rPr>
      </w:pPr>
      <w:r w:rsidRPr="0017794E">
        <w:rPr>
          <w:rFonts w:eastAsia="Calibri"/>
        </w:rPr>
        <w:t>6. Расчетные показатели допустимой пешеходной и транспортной доступности объектов социального и культурного обслуживания</w:t>
      </w:r>
    </w:p>
    <w:p w:rsidR="00751724" w:rsidRPr="0017794E" w:rsidRDefault="00751724" w:rsidP="004356B2">
      <w:pPr>
        <w:autoSpaceDE w:val="0"/>
        <w:autoSpaceDN w:val="0"/>
        <w:adjustRightInd w:val="0"/>
        <w:ind w:firstLine="709"/>
        <w:jc w:val="both"/>
        <w:rPr>
          <w:rFonts w:eastAsiaTheme="minorHAnsi"/>
          <w:lang w:eastAsia="en-US"/>
        </w:rPr>
      </w:pPr>
      <w:r w:rsidRPr="0017794E">
        <w:rPr>
          <w:rFonts w:eastAsia="Calibri"/>
        </w:rPr>
        <w:t xml:space="preserve">6.1. </w:t>
      </w:r>
      <w:r w:rsidR="0059742C" w:rsidRPr="0017794E">
        <w:rPr>
          <w:rFonts w:eastAsiaTheme="minorHAnsi"/>
          <w:lang w:eastAsia="en-US"/>
        </w:rPr>
        <w:t xml:space="preserve">Допустимая пешеходная доступность для жителей сельских населенных пунктов до магазинов, торговых центров площадью до 1,5 тыс. </w:t>
      </w:r>
      <w:r w:rsidR="0017794E" w:rsidRPr="0017794E">
        <w:rPr>
          <w:rFonts w:eastAsiaTheme="minorHAnsi"/>
          <w:lang w:eastAsia="en-US"/>
        </w:rPr>
        <w:t>Кв</w:t>
      </w:r>
      <w:r w:rsidR="0059742C" w:rsidRPr="0017794E">
        <w:rPr>
          <w:rFonts w:eastAsiaTheme="minorHAnsi"/>
          <w:lang w:eastAsia="en-US"/>
        </w:rPr>
        <w:t xml:space="preserve">. </w:t>
      </w:r>
      <w:r w:rsidR="0017794E" w:rsidRPr="0017794E">
        <w:rPr>
          <w:rFonts w:eastAsiaTheme="minorHAnsi"/>
          <w:lang w:eastAsia="en-US"/>
        </w:rPr>
        <w:t xml:space="preserve">М </w:t>
      </w:r>
      <w:r w:rsidR="0059742C" w:rsidRPr="0017794E">
        <w:rPr>
          <w:rFonts w:eastAsiaTheme="minorHAnsi"/>
          <w:lang w:eastAsia="en-US"/>
        </w:rPr>
        <w:t xml:space="preserve">- 300 метров, до магазинов, торговых центров площадью от 1,5 тыс. </w:t>
      </w:r>
      <w:r w:rsidR="0017794E" w:rsidRPr="0017794E">
        <w:rPr>
          <w:rFonts w:eastAsiaTheme="minorHAnsi"/>
          <w:lang w:eastAsia="en-US"/>
        </w:rPr>
        <w:t>Кв</w:t>
      </w:r>
      <w:r w:rsidR="0059742C" w:rsidRPr="0017794E">
        <w:rPr>
          <w:rFonts w:eastAsiaTheme="minorHAnsi"/>
          <w:lang w:eastAsia="en-US"/>
        </w:rPr>
        <w:t xml:space="preserve">. </w:t>
      </w:r>
      <w:r w:rsidR="0017794E" w:rsidRPr="0017794E">
        <w:rPr>
          <w:rFonts w:eastAsiaTheme="minorHAnsi"/>
          <w:lang w:eastAsia="en-US"/>
        </w:rPr>
        <w:t xml:space="preserve">М </w:t>
      </w:r>
      <w:r w:rsidR="0059742C" w:rsidRPr="0017794E">
        <w:rPr>
          <w:rFonts w:eastAsiaTheme="minorHAnsi"/>
          <w:lang w:eastAsia="en-US"/>
        </w:rPr>
        <w:t xml:space="preserve">до 5,0 тыс. </w:t>
      </w:r>
      <w:r w:rsidR="0017794E" w:rsidRPr="0017794E">
        <w:rPr>
          <w:rFonts w:eastAsiaTheme="minorHAnsi"/>
          <w:lang w:eastAsia="en-US"/>
        </w:rPr>
        <w:t>Кв</w:t>
      </w:r>
      <w:r w:rsidR="0059742C" w:rsidRPr="0017794E">
        <w:rPr>
          <w:rFonts w:eastAsiaTheme="minorHAnsi"/>
          <w:lang w:eastAsia="en-US"/>
        </w:rPr>
        <w:t xml:space="preserve">. </w:t>
      </w:r>
      <w:r w:rsidR="0017794E" w:rsidRPr="0017794E">
        <w:rPr>
          <w:rFonts w:eastAsiaTheme="minorHAnsi"/>
          <w:lang w:eastAsia="en-US"/>
        </w:rPr>
        <w:t xml:space="preserve">М </w:t>
      </w:r>
      <w:r w:rsidR="0059742C" w:rsidRPr="0017794E">
        <w:rPr>
          <w:rFonts w:eastAsiaTheme="minorHAnsi"/>
          <w:lang w:eastAsia="en-US"/>
        </w:rPr>
        <w:t>- 1000 метров. Допустимая транспортная доступность прочих объектов первой необходимости для жителей сельских населенных пунктов - не более 30 минут</w:t>
      </w:r>
      <w:r w:rsidRPr="0017794E">
        <w:rPr>
          <w:rFonts w:eastAsia="Calibri"/>
        </w:rPr>
        <w:t>.</w:t>
      </w:r>
    </w:p>
    <w:p w:rsidR="002C116C" w:rsidRPr="0017794E" w:rsidRDefault="00751724" w:rsidP="004356B2">
      <w:pPr>
        <w:autoSpaceDE w:val="0"/>
        <w:autoSpaceDN w:val="0"/>
        <w:adjustRightInd w:val="0"/>
        <w:ind w:firstLine="709"/>
        <w:jc w:val="both"/>
        <w:rPr>
          <w:rFonts w:eastAsiaTheme="minorHAnsi"/>
          <w:lang w:eastAsia="en-US"/>
        </w:rPr>
      </w:pPr>
      <w:r w:rsidRPr="0017794E">
        <w:rPr>
          <w:rFonts w:eastAsia="Calibri"/>
        </w:rPr>
        <w:t xml:space="preserve">6.2. </w:t>
      </w:r>
      <w:r w:rsidR="002C116C" w:rsidRPr="0017794E">
        <w:rPr>
          <w:rFonts w:eastAsiaTheme="minorHAnsi"/>
          <w:lang w:eastAsia="en-US"/>
        </w:rPr>
        <w:t>Пешеходная доступность организаций, реализующих программы дошкольного, начального общего, основного общего и среднего общего образования, от жилых зданий должна быть не более 500 м, в условиях стесненной городской застройки и труднодоступной местности - 800 м, для сельских населенных пунктов - до 1 км.</w:t>
      </w:r>
    </w:p>
    <w:p w:rsidR="002C116C" w:rsidRPr="0017794E" w:rsidRDefault="002C116C" w:rsidP="004356B2">
      <w:pPr>
        <w:autoSpaceDE w:val="0"/>
        <w:autoSpaceDN w:val="0"/>
        <w:adjustRightInd w:val="0"/>
        <w:ind w:firstLine="709"/>
        <w:jc w:val="both"/>
        <w:rPr>
          <w:rFonts w:eastAsiaTheme="minorHAnsi"/>
          <w:lang w:eastAsia="en-US"/>
        </w:rPr>
      </w:pPr>
      <w:r w:rsidRPr="0017794E">
        <w:rPr>
          <w:rFonts w:eastAsiaTheme="minorHAnsi"/>
          <w:lang w:eastAsia="en-US"/>
        </w:rPr>
        <w:t>Расстояние от организаций для детей-сирот и детей, оставшихся без попечения родителей, организаций социального обслуживания с предоставлением проживания до общеобразовательных и дошкольных организаций должно быть до 1 км.</w:t>
      </w:r>
    </w:p>
    <w:p w:rsidR="002C116C" w:rsidRPr="0017794E" w:rsidRDefault="002C116C" w:rsidP="004356B2">
      <w:pPr>
        <w:autoSpaceDE w:val="0"/>
        <w:autoSpaceDN w:val="0"/>
        <w:adjustRightInd w:val="0"/>
        <w:ind w:firstLine="709"/>
        <w:jc w:val="both"/>
        <w:rPr>
          <w:rFonts w:eastAsiaTheme="minorHAnsi"/>
          <w:lang w:eastAsia="en-US"/>
        </w:rPr>
      </w:pPr>
      <w:r w:rsidRPr="0017794E">
        <w:rPr>
          <w:rFonts w:eastAsiaTheme="minorHAnsi"/>
          <w:lang w:eastAsia="en-US"/>
        </w:rPr>
        <w:t xml:space="preserve">Допустимая транспортная доступность общеобразовательных организаций от жилой застройки в городских и сельских населенных пунктах, в </w:t>
      </w:r>
      <w:proofErr w:type="spellStart"/>
      <w:r w:rsidRPr="0017794E">
        <w:rPr>
          <w:rFonts w:eastAsiaTheme="minorHAnsi"/>
          <w:lang w:eastAsia="en-US"/>
        </w:rPr>
        <w:t>т.ч</w:t>
      </w:r>
      <w:proofErr w:type="spellEnd"/>
      <w:r w:rsidRPr="0017794E">
        <w:rPr>
          <w:rFonts w:eastAsiaTheme="minorHAnsi"/>
          <w:lang w:eastAsia="en-US"/>
        </w:rPr>
        <w:t xml:space="preserve">. </w:t>
      </w:r>
      <w:r w:rsidR="0017794E" w:rsidRPr="0017794E">
        <w:rPr>
          <w:rFonts w:eastAsiaTheme="minorHAnsi"/>
          <w:lang w:eastAsia="en-US"/>
        </w:rPr>
        <w:t xml:space="preserve">Для </w:t>
      </w:r>
      <w:r w:rsidRPr="0017794E">
        <w:rPr>
          <w:rFonts w:eastAsiaTheme="minorHAnsi"/>
          <w:lang w:eastAsia="en-US"/>
        </w:rPr>
        <w:t>малоэтажной застройки кластеров МЖС, - не более 15 минут, от жилой застройки кластеров ИЖС и застройки блокированными жилыми домами и индивидуальными жилыми домами в составе кластеров МЖС - не более 30 минут.</w:t>
      </w:r>
    </w:p>
    <w:p w:rsidR="002C116C" w:rsidRPr="0017794E" w:rsidRDefault="002C116C" w:rsidP="004356B2">
      <w:pPr>
        <w:autoSpaceDE w:val="0"/>
        <w:autoSpaceDN w:val="0"/>
        <w:adjustRightInd w:val="0"/>
        <w:ind w:firstLine="709"/>
        <w:jc w:val="both"/>
        <w:rPr>
          <w:rFonts w:eastAsiaTheme="minorHAnsi"/>
          <w:lang w:eastAsia="en-US"/>
        </w:rPr>
      </w:pPr>
      <w:r w:rsidRPr="0017794E">
        <w:rPr>
          <w:rFonts w:eastAsiaTheme="minorHAnsi"/>
          <w:lang w:eastAsia="en-US"/>
        </w:rPr>
        <w:t>При расстояниях, свыше указанных, для обучающихся общеобразовательных организаций и воспитанников дошкольных организаций, расположенных в сельских населенных пунктах, в том числе между территориями кластеров ИЖС и МЖС, воспитанников организаций для детей-сирот и детей, оставшихся без попечения родителей, организаций социального обслуживания с предоставлением проживания организуется транспортное обслуживание (до организации и обратно).</w:t>
      </w:r>
    </w:p>
    <w:p w:rsidR="002C116C" w:rsidRPr="0017794E" w:rsidRDefault="002C116C" w:rsidP="004356B2">
      <w:pPr>
        <w:autoSpaceDE w:val="0"/>
        <w:autoSpaceDN w:val="0"/>
        <w:adjustRightInd w:val="0"/>
        <w:ind w:firstLine="709"/>
        <w:jc w:val="both"/>
        <w:rPr>
          <w:rFonts w:eastAsiaTheme="minorHAnsi"/>
          <w:lang w:eastAsia="en-US"/>
        </w:rPr>
      </w:pPr>
      <w:r w:rsidRPr="0017794E">
        <w:rPr>
          <w:rFonts w:eastAsiaTheme="minorHAnsi"/>
          <w:lang w:eastAsia="en-US"/>
        </w:rPr>
        <w:t>Расстояние транспортного обслуживания от жилой застройки в городских и сельских населенных пунктах, в том числе для малоэтажной жилой застройки кластеров МЖС, не должно превышать 15 км в одну сторону, от жилой застройки кластеров ИЖС, застройки блокированными жилыми домами и индивидуальными жилыми домами кластеров МЖС - не более 30 км в одну сторону.</w:t>
      </w:r>
    </w:p>
    <w:p w:rsidR="002C116C" w:rsidRPr="0017794E" w:rsidRDefault="002C116C" w:rsidP="004356B2">
      <w:pPr>
        <w:autoSpaceDE w:val="0"/>
        <w:autoSpaceDN w:val="0"/>
        <w:adjustRightInd w:val="0"/>
        <w:ind w:firstLine="709"/>
        <w:jc w:val="both"/>
        <w:rPr>
          <w:rFonts w:eastAsiaTheme="minorHAnsi"/>
          <w:lang w:eastAsia="en-US"/>
        </w:rPr>
      </w:pPr>
      <w:r w:rsidRPr="0017794E">
        <w:rPr>
          <w:rFonts w:eastAsiaTheme="minorHAnsi"/>
          <w:lang w:eastAsia="en-US"/>
        </w:rPr>
        <w:t xml:space="preserve">Транспортное обслуживание обучающихся осуществляется транспортом, предназначенным для перевозки детей. Подвоз маломобильных обучающихся </w:t>
      </w:r>
      <w:r w:rsidRPr="0017794E">
        <w:rPr>
          <w:rFonts w:eastAsiaTheme="minorHAnsi"/>
          <w:lang w:eastAsia="en-US"/>
        </w:rPr>
        <w:lastRenderedPageBreak/>
        <w:t>осуществляется специально оборудованным транспортным средством для перевозки указанных лиц.</w:t>
      </w:r>
    </w:p>
    <w:p w:rsidR="002C116C" w:rsidRPr="0017794E" w:rsidRDefault="002C116C" w:rsidP="004356B2">
      <w:pPr>
        <w:autoSpaceDE w:val="0"/>
        <w:autoSpaceDN w:val="0"/>
        <w:adjustRightInd w:val="0"/>
        <w:ind w:firstLine="709"/>
        <w:jc w:val="both"/>
        <w:rPr>
          <w:rFonts w:eastAsiaTheme="minorHAnsi"/>
          <w:lang w:eastAsia="en-US"/>
        </w:rPr>
      </w:pPr>
      <w:r w:rsidRPr="0017794E">
        <w:rPr>
          <w:rFonts w:eastAsiaTheme="minorHAnsi"/>
          <w:lang w:eastAsia="en-US"/>
        </w:rPr>
        <w:t>Пешеходный подход обучающихся от жилых зданий к месту сбора на остановке должен быть не более 500 м.</w:t>
      </w:r>
    </w:p>
    <w:p w:rsidR="00751724" w:rsidRPr="0017794E" w:rsidRDefault="00751724" w:rsidP="004356B2">
      <w:pPr>
        <w:autoSpaceDE w:val="0"/>
        <w:autoSpaceDN w:val="0"/>
        <w:adjustRightInd w:val="0"/>
        <w:ind w:firstLine="709"/>
        <w:jc w:val="both"/>
        <w:rPr>
          <w:rFonts w:eastAsia="Calibri"/>
        </w:rPr>
      </w:pPr>
      <w:r w:rsidRPr="0017794E">
        <w:rPr>
          <w:rFonts w:eastAsia="Calibri"/>
        </w:rPr>
        <w:t>6.</w:t>
      </w:r>
      <w:r w:rsidR="002C116C" w:rsidRPr="0017794E">
        <w:rPr>
          <w:rFonts w:eastAsia="Calibri"/>
        </w:rPr>
        <w:t>3</w:t>
      </w:r>
      <w:r w:rsidRPr="0017794E">
        <w:rPr>
          <w:rFonts w:eastAsia="Calibri"/>
        </w:rPr>
        <w:t>. Допустимая транспортная доступность объектов религиозного назначения, размещаемых в городских и сельских населенных пунктах, - не более 20 минут</w:t>
      </w:r>
    </w:p>
    <w:p w:rsidR="00751724" w:rsidRPr="0017794E" w:rsidRDefault="00751724" w:rsidP="004356B2">
      <w:pPr>
        <w:autoSpaceDE w:val="0"/>
        <w:autoSpaceDN w:val="0"/>
        <w:adjustRightInd w:val="0"/>
        <w:ind w:firstLine="709"/>
        <w:jc w:val="both"/>
        <w:rPr>
          <w:rFonts w:eastAsia="Calibri"/>
        </w:rPr>
      </w:pPr>
      <w:r w:rsidRPr="0017794E">
        <w:rPr>
          <w:rFonts w:eastAsia="Calibri"/>
        </w:rPr>
        <w:t>6.</w:t>
      </w:r>
      <w:r w:rsidR="002C116C" w:rsidRPr="0017794E">
        <w:rPr>
          <w:rFonts w:eastAsia="Calibri"/>
        </w:rPr>
        <w:t>4</w:t>
      </w:r>
      <w:r w:rsidRPr="0017794E">
        <w:rPr>
          <w:rFonts w:eastAsia="Calibri"/>
        </w:rPr>
        <w:t>. Расчетные показатели допустимой пешеходной доступности объектов социальной инфраструктуры от места проживания в городских населенных пунктах приведены в Таблице №9.</w:t>
      </w:r>
    </w:p>
    <w:p w:rsidR="00751724" w:rsidRPr="0017794E" w:rsidRDefault="00751724" w:rsidP="004356B2">
      <w:pPr>
        <w:autoSpaceDE w:val="0"/>
        <w:autoSpaceDN w:val="0"/>
        <w:adjustRightInd w:val="0"/>
        <w:ind w:firstLine="709"/>
        <w:jc w:val="both"/>
        <w:rPr>
          <w:rFonts w:eastAsia="Calibri"/>
        </w:rPr>
      </w:pPr>
      <w:r w:rsidRPr="0017794E">
        <w:rPr>
          <w:rFonts w:eastAsia="Calibri"/>
        </w:rPr>
        <w:t>6.</w:t>
      </w:r>
      <w:r w:rsidR="002C116C" w:rsidRPr="0017794E">
        <w:rPr>
          <w:rFonts w:eastAsia="Calibri"/>
        </w:rPr>
        <w:t>5</w:t>
      </w:r>
      <w:r w:rsidRPr="0017794E">
        <w:rPr>
          <w:rFonts w:eastAsia="Calibri"/>
        </w:rPr>
        <w:t>. Расчетные показатели допустимой дальности пешеходных подходов от объектов массового посещения до ближайшей остановки общественного пассажирского транспорта в городских населенных пунктах приведены в Таблице №10.</w:t>
      </w:r>
    </w:p>
    <w:p w:rsidR="00751724" w:rsidRPr="0017794E" w:rsidRDefault="00751724" w:rsidP="0017794E">
      <w:pPr>
        <w:autoSpaceDE w:val="0"/>
        <w:autoSpaceDN w:val="0"/>
        <w:adjustRightInd w:val="0"/>
        <w:ind w:firstLine="709"/>
        <w:jc w:val="both"/>
        <w:rPr>
          <w:rFonts w:eastAsia="Calibri"/>
        </w:rPr>
      </w:pPr>
    </w:p>
    <w:p w:rsidR="00751724" w:rsidRDefault="00751724" w:rsidP="004356B2">
      <w:pPr>
        <w:autoSpaceDE w:val="0"/>
        <w:autoSpaceDN w:val="0"/>
        <w:adjustRightInd w:val="0"/>
        <w:ind w:firstLine="709"/>
        <w:jc w:val="right"/>
      </w:pPr>
      <w:r w:rsidRPr="0017794E">
        <w:t>Таблица 9</w:t>
      </w:r>
    </w:p>
    <w:p w:rsidR="004356B2" w:rsidRPr="0017794E" w:rsidRDefault="004356B2" w:rsidP="004356B2">
      <w:pPr>
        <w:autoSpaceDE w:val="0"/>
        <w:autoSpaceDN w:val="0"/>
        <w:adjustRightInd w:val="0"/>
        <w:ind w:firstLine="709"/>
        <w:jc w:val="right"/>
        <w:rPr>
          <w:rFonts w:eastAsia="Calibri"/>
        </w:rPr>
      </w:pPr>
    </w:p>
    <w:p w:rsidR="00751724" w:rsidRPr="0017794E" w:rsidRDefault="004356B2" w:rsidP="004356B2">
      <w:pPr>
        <w:autoSpaceDE w:val="0"/>
        <w:autoSpaceDN w:val="0"/>
        <w:adjustRightInd w:val="0"/>
        <w:jc w:val="center"/>
        <w:rPr>
          <w:rFonts w:eastAsia="Calibri"/>
        </w:rPr>
      </w:pPr>
      <w:r w:rsidRPr="0017794E">
        <w:rPr>
          <w:rFonts w:eastAsia="Calibri"/>
        </w:rPr>
        <w:t>Расчетные показатели допустимой пешеходной доступности объектов социальной инфраструктуры в городских населенных пунктах</w:t>
      </w:r>
    </w:p>
    <w:p w:rsidR="00751724" w:rsidRPr="0017794E" w:rsidRDefault="00751724" w:rsidP="0017794E">
      <w:pPr>
        <w:autoSpaceDE w:val="0"/>
        <w:autoSpaceDN w:val="0"/>
        <w:adjustRightInd w:val="0"/>
        <w:ind w:firstLine="709"/>
        <w:jc w:val="both"/>
        <w:rPr>
          <w:rFonts w:eastAsia="Calibri"/>
        </w:rPr>
      </w:pPr>
    </w:p>
    <w:tbl>
      <w:tblPr>
        <w:tblW w:w="9643" w:type="dxa"/>
        <w:tblLayout w:type="fixed"/>
        <w:tblCellMar>
          <w:top w:w="62" w:type="dxa"/>
          <w:left w:w="62" w:type="dxa"/>
          <w:bottom w:w="62" w:type="dxa"/>
          <w:right w:w="62" w:type="dxa"/>
        </w:tblCellMar>
        <w:tblLook w:val="0000" w:firstRow="0" w:lastRow="0" w:firstColumn="0" w:lastColumn="0" w:noHBand="0" w:noVBand="0"/>
      </w:tblPr>
      <w:tblGrid>
        <w:gridCol w:w="4390"/>
        <w:gridCol w:w="2268"/>
        <w:gridCol w:w="2985"/>
      </w:tblGrid>
      <w:tr w:rsidR="00751724" w:rsidRPr="0017794E" w:rsidTr="004356B2">
        <w:tc>
          <w:tcPr>
            <w:tcW w:w="4390" w:type="dxa"/>
            <w:vMerge w:val="restart"/>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Объекты социальной инфраструктуры</w:t>
            </w:r>
          </w:p>
        </w:tc>
        <w:tc>
          <w:tcPr>
            <w:tcW w:w="5253" w:type="dxa"/>
            <w:gridSpan w:val="2"/>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Пешеходная доступность от мест проживания, не более, км</w:t>
            </w:r>
            <w:r w:rsidR="000834DB" w:rsidRPr="0017794E">
              <w:rPr>
                <w:rFonts w:eastAsia="Calibri"/>
              </w:rPr>
              <w:t>*</w:t>
            </w:r>
          </w:p>
        </w:tc>
      </w:tr>
      <w:tr w:rsidR="00751724" w:rsidRPr="0017794E" w:rsidTr="004356B2">
        <w:tc>
          <w:tcPr>
            <w:tcW w:w="4390" w:type="dxa"/>
            <w:vMerge/>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p>
        </w:tc>
        <w:tc>
          <w:tcPr>
            <w:tcW w:w="2268"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both"/>
              <w:rPr>
                <w:rFonts w:eastAsia="Calibri"/>
              </w:rPr>
            </w:pPr>
            <w:r w:rsidRPr="0017794E">
              <w:rPr>
                <w:rFonts w:eastAsia="Calibri"/>
              </w:rPr>
              <w:t xml:space="preserve">Территория </w:t>
            </w:r>
            <w:r w:rsidR="00751724" w:rsidRPr="0017794E">
              <w:rPr>
                <w:rFonts w:eastAsia="Calibri"/>
              </w:rPr>
              <w:t>застройки многоквартирными жилыми домами</w:t>
            </w:r>
          </w:p>
        </w:tc>
        <w:tc>
          <w:tcPr>
            <w:tcW w:w="2985"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both"/>
              <w:rPr>
                <w:rFonts w:eastAsia="Calibri"/>
              </w:rPr>
            </w:pPr>
            <w:r w:rsidRPr="0017794E">
              <w:rPr>
                <w:rFonts w:eastAsia="Calibri"/>
              </w:rPr>
              <w:t xml:space="preserve">Территория </w:t>
            </w:r>
            <w:r w:rsidR="00751724" w:rsidRPr="0017794E">
              <w:rPr>
                <w:rFonts w:eastAsia="Calibri"/>
              </w:rPr>
              <w:t>застройки блокированными и индивидуальными жилыми домами</w:t>
            </w:r>
          </w:p>
        </w:tc>
      </w:tr>
      <w:tr w:rsidR="000834DB" w:rsidRPr="0017794E" w:rsidTr="004356B2">
        <w:tc>
          <w:tcPr>
            <w:tcW w:w="4390" w:type="dxa"/>
            <w:tcBorders>
              <w:top w:val="single" w:sz="4" w:space="0" w:color="auto"/>
              <w:left w:val="single" w:sz="4" w:space="0" w:color="auto"/>
              <w:bottom w:val="single" w:sz="4" w:space="0" w:color="auto"/>
              <w:right w:val="single" w:sz="4" w:space="0" w:color="auto"/>
            </w:tcBorders>
          </w:tcPr>
          <w:p w:rsidR="000834DB" w:rsidRPr="0017794E" w:rsidRDefault="000834DB" w:rsidP="0017794E">
            <w:pPr>
              <w:autoSpaceDE w:val="0"/>
              <w:autoSpaceDN w:val="0"/>
              <w:adjustRightInd w:val="0"/>
              <w:jc w:val="both"/>
              <w:rPr>
                <w:rFonts w:eastAsiaTheme="minorHAnsi"/>
                <w:lang w:eastAsia="en-US"/>
              </w:rPr>
            </w:pPr>
            <w:r w:rsidRPr="0017794E">
              <w:rPr>
                <w:rFonts w:eastAsiaTheme="minorHAnsi"/>
                <w:lang w:eastAsia="en-US"/>
              </w:rPr>
              <w:t>Объекты физической культуры и спорта</w:t>
            </w:r>
          </w:p>
        </w:tc>
        <w:tc>
          <w:tcPr>
            <w:tcW w:w="2268" w:type="dxa"/>
            <w:tcBorders>
              <w:top w:val="single" w:sz="4" w:space="0" w:color="auto"/>
              <w:left w:val="single" w:sz="4" w:space="0" w:color="auto"/>
              <w:bottom w:val="single" w:sz="4" w:space="0" w:color="auto"/>
              <w:right w:val="single" w:sz="4" w:space="0" w:color="auto"/>
            </w:tcBorders>
          </w:tcPr>
          <w:p w:rsidR="000834DB" w:rsidRPr="0017794E" w:rsidRDefault="000834DB" w:rsidP="0017794E">
            <w:pPr>
              <w:autoSpaceDE w:val="0"/>
              <w:autoSpaceDN w:val="0"/>
              <w:adjustRightInd w:val="0"/>
              <w:jc w:val="both"/>
              <w:rPr>
                <w:rFonts w:eastAsiaTheme="minorHAnsi"/>
                <w:lang w:eastAsia="en-US"/>
              </w:rPr>
            </w:pPr>
            <w:r w:rsidRPr="0017794E">
              <w:rPr>
                <w:rFonts w:eastAsiaTheme="minorHAnsi"/>
                <w:lang w:eastAsia="en-US"/>
              </w:rPr>
              <w:t>1,0</w:t>
            </w:r>
          </w:p>
        </w:tc>
        <w:tc>
          <w:tcPr>
            <w:tcW w:w="2985" w:type="dxa"/>
            <w:tcBorders>
              <w:top w:val="single" w:sz="4" w:space="0" w:color="auto"/>
              <w:left w:val="single" w:sz="4" w:space="0" w:color="auto"/>
              <w:bottom w:val="single" w:sz="4" w:space="0" w:color="auto"/>
              <w:right w:val="single" w:sz="4" w:space="0" w:color="auto"/>
            </w:tcBorders>
          </w:tcPr>
          <w:p w:rsidR="000834DB" w:rsidRPr="0017794E" w:rsidRDefault="000834DB" w:rsidP="0017794E">
            <w:pPr>
              <w:autoSpaceDE w:val="0"/>
              <w:autoSpaceDN w:val="0"/>
              <w:adjustRightInd w:val="0"/>
              <w:jc w:val="both"/>
              <w:rPr>
                <w:rFonts w:eastAsiaTheme="minorHAnsi"/>
                <w:lang w:eastAsia="en-US"/>
              </w:rPr>
            </w:pPr>
            <w:r w:rsidRPr="0017794E">
              <w:rPr>
                <w:rFonts w:eastAsiaTheme="minorHAnsi"/>
                <w:lang w:eastAsia="en-US"/>
              </w:rPr>
              <w:t>1,5</w:t>
            </w:r>
          </w:p>
        </w:tc>
      </w:tr>
      <w:tr w:rsidR="000834DB" w:rsidRPr="0017794E" w:rsidTr="004356B2">
        <w:tc>
          <w:tcPr>
            <w:tcW w:w="4390" w:type="dxa"/>
            <w:tcBorders>
              <w:top w:val="single" w:sz="4" w:space="0" w:color="auto"/>
              <w:left w:val="single" w:sz="4" w:space="0" w:color="auto"/>
              <w:bottom w:val="single" w:sz="4" w:space="0" w:color="auto"/>
              <w:right w:val="single" w:sz="4" w:space="0" w:color="auto"/>
            </w:tcBorders>
          </w:tcPr>
          <w:p w:rsidR="000834DB" w:rsidRPr="0017794E" w:rsidRDefault="000834DB" w:rsidP="0017794E">
            <w:pPr>
              <w:autoSpaceDE w:val="0"/>
              <w:autoSpaceDN w:val="0"/>
              <w:adjustRightInd w:val="0"/>
              <w:jc w:val="both"/>
              <w:rPr>
                <w:rFonts w:eastAsiaTheme="minorHAnsi"/>
                <w:lang w:eastAsia="en-US"/>
              </w:rPr>
            </w:pPr>
            <w:r w:rsidRPr="0017794E">
              <w:rPr>
                <w:rFonts w:eastAsiaTheme="minorHAnsi"/>
                <w:lang w:eastAsia="en-US"/>
              </w:rPr>
              <w:t>Остановка общественного пассажирского транспорта</w:t>
            </w:r>
          </w:p>
        </w:tc>
        <w:tc>
          <w:tcPr>
            <w:tcW w:w="2268" w:type="dxa"/>
            <w:tcBorders>
              <w:top w:val="single" w:sz="4" w:space="0" w:color="auto"/>
              <w:left w:val="single" w:sz="4" w:space="0" w:color="auto"/>
              <w:bottom w:val="single" w:sz="4" w:space="0" w:color="auto"/>
              <w:right w:val="single" w:sz="4" w:space="0" w:color="auto"/>
            </w:tcBorders>
          </w:tcPr>
          <w:p w:rsidR="000834DB" w:rsidRPr="0017794E" w:rsidRDefault="000834DB" w:rsidP="0017794E">
            <w:pPr>
              <w:autoSpaceDE w:val="0"/>
              <w:autoSpaceDN w:val="0"/>
              <w:adjustRightInd w:val="0"/>
              <w:jc w:val="both"/>
              <w:rPr>
                <w:rFonts w:eastAsiaTheme="minorHAnsi"/>
                <w:lang w:eastAsia="en-US"/>
              </w:rPr>
            </w:pPr>
            <w:r w:rsidRPr="0017794E">
              <w:rPr>
                <w:rFonts w:eastAsiaTheme="minorHAnsi"/>
                <w:lang w:eastAsia="en-US"/>
              </w:rPr>
              <w:t>0,5</w:t>
            </w:r>
          </w:p>
        </w:tc>
        <w:tc>
          <w:tcPr>
            <w:tcW w:w="2985" w:type="dxa"/>
            <w:tcBorders>
              <w:top w:val="single" w:sz="4" w:space="0" w:color="auto"/>
              <w:left w:val="single" w:sz="4" w:space="0" w:color="auto"/>
              <w:bottom w:val="single" w:sz="4" w:space="0" w:color="auto"/>
              <w:right w:val="single" w:sz="4" w:space="0" w:color="auto"/>
            </w:tcBorders>
          </w:tcPr>
          <w:p w:rsidR="000834DB" w:rsidRPr="0017794E" w:rsidRDefault="000834DB" w:rsidP="0017794E">
            <w:pPr>
              <w:autoSpaceDE w:val="0"/>
              <w:autoSpaceDN w:val="0"/>
              <w:adjustRightInd w:val="0"/>
              <w:jc w:val="both"/>
              <w:rPr>
                <w:rFonts w:eastAsiaTheme="minorHAnsi"/>
                <w:lang w:eastAsia="en-US"/>
              </w:rPr>
            </w:pPr>
            <w:r w:rsidRPr="0017794E">
              <w:rPr>
                <w:rFonts w:eastAsiaTheme="minorHAnsi"/>
                <w:lang w:eastAsia="en-US"/>
              </w:rPr>
              <w:t>0,8</w:t>
            </w:r>
          </w:p>
        </w:tc>
      </w:tr>
      <w:tr w:rsidR="000834DB" w:rsidRPr="0017794E" w:rsidTr="004356B2">
        <w:tc>
          <w:tcPr>
            <w:tcW w:w="4390" w:type="dxa"/>
            <w:tcBorders>
              <w:top w:val="single" w:sz="4" w:space="0" w:color="auto"/>
              <w:left w:val="single" w:sz="4" w:space="0" w:color="auto"/>
              <w:bottom w:val="single" w:sz="4" w:space="0" w:color="auto"/>
              <w:right w:val="single" w:sz="4" w:space="0" w:color="auto"/>
            </w:tcBorders>
          </w:tcPr>
          <w:p w:rsidR="000834DB" w:rsidRPr="0017794E" w:rsidRDefault="000834DB" w:rsidP="0017794E">
            <w:pPr>
              <w:autoSpaceDE w:val="0"/>
              <w:autoSpaceDN w:val="0"/>
              <w:adjustRightInd w:val="0"/>
              <w:jc w:val="both"/>
              <w:rPr>
                <w:rFonts w:eastAsiaTheme="minorHAnsi"/>
                <w:lang w:eastAsia="en-US"/>
              </w:rPr>
            </w:pPr>
            <w:r w:rsidRPr="0017794E">
              <w:rPr>
                <w:rFonts w:eastAsiaTheme="minorHAnsi"/>
                <w:lang w:eastAsia="en-US"/>
              </w:rPr>
              <w:t>Объекты сферы культуры</w:t>
            </w:r>
          </w:p>
        </w:tc>
        <w:tc>
          <w:tcPr>
            <w:tcW w:w="2268" w:type="dxa"/>
            <w:tcBorders>
              <w:top w:val="single" w:sz="4" w:space="0" w:color="auto"/>
              <w:left w:val="single" w:sz="4" w:space="0" w:color="auto"/>
              <w:bottom w:val="single" w:sz="4" w:space="0" w:color="auto"/>
              <w:right w:val="single" w:sz="4" w:space="0" w:color="auto"/>
            </w:tcBorders>
          </w:tcPr>
          <w:p w:rsidR="000834DB" w:rsidRPr="0017794E" w:rsidRDefault="000834DB" w:rsidP="0017794E">
            <w:pPr>
              <w:autoSpaceDE w:val="0"/>
              <w:autoSpaceDN w:val="0"/>
              <w:adjustRightInd w:val="0"/>
              <w:jc w:val="both"/>
              <w:rPr>
                <w:rFonts w:eastAsiaTheme="minorHAnsi"/>
                <w:lang w:eastAsia="en-US"/>
              </w:rPr>
            </w:pPr>
            <w:r w:rsidRPr="0017794E">
              <w:rPr>
                <w:rFonts w:eastAsiaTheme="minorHAnsi"/>
                <w:lang w:eastAsia="en-US"/>
              </w:rPr>
              <w:t>1,0</w:t>
            </w:r>
          </w:p>
        </w:tc>
        <w:tc>
          <w:tcPr>
            <w:tcW w:w="2985" w:type="dxa"/>
            <w:tcBorders>
              <w:top w:val="single" w:sz="4" w:space="0" w:color="auto"/>
              <w:left w:val="single" w:sz="4" w:space="0" w:color="auto"/>
              <w:bottom w:val="single" w:sz="4" w:space="0" w:color="auto"/>
              <w:right w:val="single" w:sz="4" w:space="0" w:color="auto"/>
            </w:tcBorders>
          </w:tcPr>
          <w:p w:rsidR="000834DB" w:rsidRPr="0017794E" w:rsidRDefault="000834DB" w:rsidP="0017794E">
            <w:pPr>
              <w:autoSpaceDE w:val="0"/>
              <w:autoSpaceDN w:val="0"/>
              <w:adjustRightInd w:val="0"/>
              <w:jc w:val="both"/>
              <w:rPr>
                <w:rFonts w:eastAsiaTheme="minorHAnsi"/>
                <w:lang w:eastAsia="en-US"/>
              </w:rPr>
            </w:pPr>
            <w:r w:rsidRPr="0017794E">
              <w:rPr>
                <w:rFonts w:eastAsiaTheme="minorHAnsi"/>
                <w:lang w:eastAsia="en-US"/>
              </w:rPr>
              <w:t>1,5</w:t>
            </w:r>
          </w:p>
        </w:tc>
      </w:tr>
    </w:tbl>
    <w:p w:rsidR="00751724" w:rsidRPr="0017794E" w:rsidRDefault="000834DB" w:rsidP="0017794E">
      <w:pPr>
        <w:autoSpaceDE w:val="0"/>
        <w:autoSpaceDN w:val="0"/>
        <w:adjustRightInd w:val="0"/>
        <w:ind w:firstLine="709"/>
        <w:jc w:val="both"/>
        <w:rPr>
          <w:rFonts w:eastAsia="Calibri"/>
        </w:rPr>
      </w:pPr>
      <w:r w:rsidRPr="0017794E">
        <w:rPr>
          <w:rFonts w:eastAsia="Calibri"/>
          <w:lang w:val="en-US"/>
        </w:rPr>
        <w:t xml:space="preserve">* - </w:t>
      </w:r>
      <w:r w:rsidRPr="0017794E">
        <w:rPr>
          <w:rFonts w:eastAsia="Calibri"/>
        </w:rPr>
        <w:t>рекомендуемый норматив</w:t>
      </w:r>
    </w:p>
    <w:p w:rsidR="004356B2" w:rsidRDefault="004356B2" w:rsidP="0017794E">
      <w:pPr>
        <w:autoSpaceDE w:val="0"/>
        <w:autoSpaceDN w:val="0"/>
        <w:adjustRightInd w:val="0"/>
        <w:ind w:firstLine="709"/>
        <w:jc w:val="both"/>
      </w:pPr>
    </w:p>
    <w:p w:rsidR="00751724" w:rsidRPr="0017794E" w:rsidRDefault="00751724" w:rsidP="004356B2">
      <w:pPr>
        <w:autoSpaceDE w:val="0"/>
        <w:autoSpaceDN w:val="0"/>
        <w:adjustRightInd w:val="0"/>
        <w:ind w:firstLine="709"/>
        <w:jc w:val="right"/>
      </w:pPr>
      <w:r w:rsidRPr="0017794E">
        <w:t>Таблица 10</w:t>
      </w:r>
    </w:p>
    <w:p w:rsidR="004356B2" w:rsidRDefault="004356B2" w:rsidP="004356B2">
      <w:pPr>
        <w:autoSpaceDE w:val="0"/>
        <w:autoSpaceDN w:val="0"/>
        <w:adjustRightInd w:val="0"/>
        <w:jc w:val="center"/>
        <w:rPr>
          <w:rFonts w:eastAsia="Calibri"/>
        </w:rPr>
      </w:pPr>
    </w:p>
    <w:p w:rsidR="00751724" w:rsidRDefault="004356B2" w:rsidP="004356B2">
      <w:pPr>
        <w:autoSpaceDE w:val="0"/>
        <w:autoSpaceDN w:val="0"/>
        <w:adjustRightInd w:val="0"/>
        <w:jc w:val="center"/>
        <w:rPr>
          <w:rFonts w:eastAsia="Calibri"/>
        </w:rPr>
      </w:pPr>
      <w:r w:rsidRPr="0017794E">
        <w:rPr>
          <w:rFonts w:eastAsia="Calibri"/>
        </w:rPr>
        <w:t>Расчетные показатели допустимой дальности пешеходных подходов от объектов массового посещения до остановок общественного пассажирского транспорта в городских населенных пунктах</w:t>
      </w:r>
    </w:p>
    <w:p w:rsidR="004356B2" w:rsidRPr="0017794E" w:rsidRDefault="004356B2" w:rsidP="004356B2">
      <w:pPr>
        <w:autoSpaceDE w:val="0"/>
        <w:autoSpaceDN w:val="0"/>
        <w:adjustRightInd w:val="0"/>
        <w:jc w:val="center"/>
        <w:rPr>
          <w:rFonts w:eastAsia="Calibri"/>
        </w:rPr>
      </w:pPr>
    </w:p>
    <w:tbl>
      <w:tblPr>
        <w:tblW w:w="0" w:type="auto"/>
        <w:jc w:val="center"/>
        <w:tblLayout w:type="fixed"/>
        <w:tblCellMar>
          <w:top w:w="62" w:type="dxa"/>
          <w:left w:w="62" w:type="dxa"/>
          <w:bottom w:w="62" w:type="dxa"/>
          <w:right w:w="62" w:type="dxa"/>
        </w:tblCellMar>
        <w:tblLook w:val="0000" w:firstRow="0" w:lastRow="0" w:firstColumn="0" w:lastColumn="0" w:noHBand="0" w:noVBand="0"/>
      </w:tblPr>
      <w:tblGrid>
        <w:gridCol w:w="6769"/>
        <w:gridCol w:w="2932"/>
      </w:tblGrid>
      <w:tr w:rsidR="00751724" w:rsidRPr="0017794E" w:rsidTr="00571FC8">
        <w:trPr>
          <w:jc w:val="center"/>
        </w:trPr>
        <w:tc>
          <w:tcPr>
            <w:tcW w:w="676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Объекты массового посещения</w:t>
            </w:r>
          </w:p>
        </w:tc>
        <w:tc>
          <w:tcPr>
            <w:tcW w:w="2932"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Дальности пешеходных подходов, не более, км</w:t>
            </w:r>
          </w:p>
        </w:tc>
      </w:tr>
      <w:tr w:rsidR="00751724" w:rsidRPr="0017794E" w:rsidTr="00571FC8">
        <w:trPr>
          <w:jc w:val="center"/>
        </w:trPr>
        <w:tc>
          <w:tcPr>
            <w:tcW w:w="676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Зоны массового отдыха</w:t>
            </w:r>
          </w:p>
        </w:tc>
        <w:tc>
          <w:tcPr>
            <w:tcW w:w="2932"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0,2</w:t>
            </w:r>
          </w:p>
        </w:tc>
      </w:tr>
      <w:tr w:rsidR="00751724" w:rsidRPr="0017794E" w:rsidTr="00571FC8">
        <w:trPr>
          <w:jc w:val="center"/>
        </w:trPr>
        <w:tc>
          <w:tcPr>
            <w:tcW w:w="676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Торговые центры и комплексы</w:t>
            </w:r>
          </w:p>
        </w:tc>
        <w:tc>
          <w:tcPr>
            <w:tcW w:w="2932"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0,15</w:t>
            </w:r>
          </w:p>
        </w:tc>
      </w:tr>
      <w:tr w:rsidR="00751724" w:rsidRPr="0017794E" w:rsidTr="00571FC8">
        <w:trPr>
          <w:jc w:val="center"/>
        </w:trPr>
        <w:tc>
          <w:tcPr>
            <w:tcW w:w="676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Розничные и сельскохозяйственные рынки</w:t>
            </w:r>
          </w:p>
        </w:tc>
        <w:tc>
          <w:tcPr>
            <w:tcW w:w="2932"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0,15</w:t>
            </w:r>
          </w:p>
        </w:tc>
      </w:tr>
      <w:tr w:rsidR="00751724" w:rsidRPr="0017794E" w:rsidTr="00571FC8">
        <w:trPr>
          <w:jc w:val="center"/>
        </w:trPr>
        <w:tc>
          <w:tcPr>
            <w:tcW w:w="676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Стадионы</w:t>
            </w:r>
          </w:p>
        </w:tc>
        <w:tc>
          <w:tcPr>
            <w:tcW w:w="2932"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0,2</w:t>
            </w:r>
          </w:p>
        </w:tc>
      </w:tr>
      <w:tr w:rsidR="00751724" w:rsidRPr="0017794E" w:rsidTr="00571FC8">
        <w:trPr>
          <w:jc w:val="center"/>
        </w:trPr>
        <w:tc>
          <w:tcPr>
            <w:tcW w:w="676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Станции и остановочные пункты пригородных железных дорог</w:t>
            </w:r>
          </w:p>
        </w:tc>
        <w:tc>
          <w:tcPr>
            <w:tcW w:w="2932"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0,15</w:t>
            </w:r>
          </w:p>
        </w:tc>
      </w:tr>
      <w:tr w:rsidR="00751724" w:rsidRPr="0017794E" w:rsidTr="00571FC8">
        <w:trPr>
          <w:jc w:val="center"/>
        </w:trPr>
        <w:tc>
          <w:tcPr>
            <w:tcW w:w="676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Иные объекты массового посещения</w:t>
            </w:r>
          </w:p>
        </w:tc>
        <w:tc>
          <w:tcPr>
            <w:tcW w:w="2932"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0,25</w:t>
            </w:r>
          </w:p>
        </w:tc>
      </w:tr>
    </w:tbl>
    <w:p w:rsidR="004356B2" w:rsidRDefault="004356B2" w:rsidP="0017794E">
      <w:pPr>
        <w:autoSpaceDE w:val="0"/>
        <w:autoSpaceDN w:val="0"/>
        <w:adjustRightInd w:val="0"/>
        <w:contextualSpacing/>
        <w:jc w:val="both"/>
        <w:rPr>
          <w:rFonts w:eastAsia="Calibri"/>
        </w:rPr>
      </w:pPr>
    </w:p>
    <w:p w:rsidR="00751724" w:rsidRPr="0017794E" w:rsidRDefault="00751724" w:rsidP="004356B2">
      <w:pPr>
        <w:autoSpaceDE w:val="0"/>
        <w:autoSpaceDN w:val="0"/>
        <w:adjustRightInd w:val="0"/>
        <w:ind w:firstLine="709"/>
        <w:contextualSpacing/>
        <w:jc w:val="both"/>
        <w:rPr>
          <w:rFonts w:eastAsia="Calibri"/>
        </w:rPr>
      </w:pPr>
      <w:r w:rsidRPr="0017794E">
        <w:rPr>
          <w:rFonts w:eastAsia="Calibri"/>
        </w:rPr>
        <w:lastRenderedPageBreak/>
        <w:t>7. Расчетные показатели при различных планировочных условиях минимально и максимально допустимых расстояний между проектируемыми улицами, проездами, разъездными площадками применительно к различным элементам планировочной структуры территории; зданиями, строениями и сооружениями различных типов</w:t>
      </w:r>
    </w:p>
    <w:p w:rsidR="00751724" w:rsidRPr="0017794E" w:rsidRDefault="00751724" w:rsidP="004356B2">
      <w:pPr>
        <w:numPr>
          <w:ilvl w:val="1"/>
          <w:numId w:val="17"/>
        </w:numPr>
        <w:autoSpaceDE w:val="0"/>
        <w:autoSpaceDN w:val="0"/>
        <w:adjustRightInd w:val="0"/>
        <w:ind w:left="0" w:firstLine="709"/>
        <w:contextualSpacing/>
        <w:jc w:val="both"/>
        <w:rPr>
          <w:rFonts w:eastAsia="Calibri"/>
        </w:rPr>
      </w:pPr>
      <w:r w:rsidRPr="0017794E">
        <w:rPr>
          <w:rFonts w:eastAsia="Calibri"/>
        </w:rPr>
        <w:t>Расчетные показатели минимально и максимально допустимых расстояний между проектируемыми улицами, проездами, разъездными площадками, зданиями, строениями и сооружениями устанавливаются в соответствии с Федеральным законом от 22.07.2008 N 123-ФЗ "Технический регламент о требованиях пожарной безопасности".</w:t>
      </w:r>
    </w:p>
    <w:p w:rsidR="00751724" w:rsidRPr="0017794E" w:rsidRDefault="00751724" w:rsidP="004356B2">
      <w:pPr>
        <w:autoSpaceDE w:val="0"/>
        <w:autoSpaceDN w:val="0"/>
        <w:adjustRightInd w:val="0"/>
        <w:ind w:firstLine="709"/>
        <w:contextualSpacing/>
        <w:jc w:val="both"/>
        <w:rPr>
          <w:rFonts w:eastAsia="Calibri"/>
        </w:rPr>
      </w:pPr>
      <w:r w:rsidRPr="0017794E">
        <w:rPr>
          <w:rFonts w:eastAsia="Calibri"/>
        </w:rPr>
        <w:t>8. Расчетные показатели обеспеченности жителей городского округа Электросталь Московской области основными видами инженерного обеспечения (</w:t>
      </w:r>
      <w:proofErr w:type="spellStart"/>
      <w:r w:rsidRPr="0017794E">
        <w:rPr>
          <w:rFonts w:eastAsia="Calibri"/>
        </w:rPr>
        <w:t>энерго</w:t>
      </w:r>
      <w:proofErr w:type="spellEnd"/>
      <w:r w:rsidRPr="0017794E">
        <w:rPr>
          <w:rFonts w:eastAsia="Calibri"/>
        </w:rPr>
        <w:t>-, тепло-, газоснабжение, водоснабжение, водоотведение, услуги связи).</w:t>
      </w:r>
    </w:p>
    <w:p w:rsidR="00751724" w:rsidRPr="0017794E" w:rsidRDefault="00751724" w:rsidP="004356B2">
      <w:pPr>
        <w:autoSpaceDE w:val="0"/>
        <w:autoSpaceDN w:val="0"/>
        <w:adjustRightInd w:val="0"/>
        <w:ind w:firstLine="709"/>
        <w:contextualSpacing/>
        <w:jc w:val="both"/>
        <w:rPr>
          <w:rFonts w:eastAsia="Calibri"/>
        </w:rPr>
      </w:pPr>
      <w:r w:rsidRPr="0017794E">
        <w:rPr>
          <w:rFonts w:eastAsia="Calibri"/>
        </w:rPr>
        <w:t>8.1. Расчетные показатели газоснабжения жителей городского округа Электросталь в виде удельного годового расхода природного газа на коммунально-бытовые нужды в расчете на одного жителя в месяц принимаются в соответствии с постановлением Правительства Московской области от 09.11.2006 N 1047/43 "Об утверждении нормативов потребления природного газа населением при отсутствии приборов учета газа".</w:t>
      </w:r>
    </w:p>
    <w:p w:rsidR="00751724" w:rsidRPr="0017794E" w:rsidRDefault="00751724" w:rsidP="004356B2">
      <w:pPr>
        <w:autoSpaceDE w:val="0"/>
        <w:autoSpaceDN w:val="0"/>
        <w:adjustRightInd w:val="0"/>
        <w:ind w:firstLine="709"/>
        <w:jc w:val="both"/>
        <w:rPr>
          <w:rFonts w:eastAsia="Calibri"/>
        </w:rPr>
      </w:pPr>
      <w:r w:rsidRPr="0017794E">
        <w:rPr>
          <w:rFonts w:eastAsia="Calibri"/>
        </w:rPr>
        <w:t xml:space="preserve">8.2. Расчетные показатели теплоснабжения жителей городского округа Электросталь в виде нормативов потребления тепловой энергии и требований к ограждающим конструкциям зданий и сооружений принимаются в соответствии со сводом правил СП 50.13330.2012 "Тепловая защита зданий". Актуализированная редакция </w:t>
      </w:r>
      <w:proofErr w:type="spellStart"/>
      <w:r w:rsidR="0017794E" w:rsidRPr="0017794E">
        <w:rPr>
          <w:rFonts w:eastAsia="Calibri"/>
        </w:rPr>
        <w:t>снип</w:t>
      </w:r>
      <w:proofErr w:type="spellEnd"/>
      <w:r w:rsidR="0017794E" w:rsidRPr="0017794E">
        <w:rPr>
          <w:rFonts w:eastAsia="Calibri"/>
        </w:rPr>
        <w:t xml:space="preserve"> </w:t>
      </w:r>
      <w:r w:rsidRPr="0017794E">
        <w:rPr>
          <w:rFonts w:eastAsia="Calibri"/>
        </w:rPr>
        <w:t>23-02-2003.</w:t>
      </w:r>
    </w:p>
    <w:p w:rsidR="00751724" w:rsidRPr="0017794E" w:rsidRDefault="00751724" w:rsidP="004356B2">
      <w:pPr>
        <w:autoSpaceDE w:val="0"/>
        <w:autoSpaceDN w:val="0"/>
        <w:adjustRightInd w:val="0"/>
        <w:ind w:firstLine="709"/>
        <w:jc w:val="both"/>
        <w:rPr>
          <w:rFonts w:eastAsia="Calibri"/>
        </w:rPr>
      </w:pPr>
      <w:r w:rsidRPr="0017794E">
        <w:rPr>
          <w:rFonts w:eastAsia="Calibri"/>
        </w:rPr>
        <w:t xml:space="preserve">8.3. Расчетные показатели водоснабжения жителей городского округа Электросталь в виде нормативов потребления холодного и горячего водоснабжения, водоотведения принимаются в соответствии со сводом правил СП 30.13330.2012 "Внутренний водопровод и канализация зданий". Актуализированная редакция </w:t>
      </w:r>
      <w:proofErr w:type="spellStart"/>
      <w:r w:rsidR="0017794E" w:rsidRPr="0017794E">
        <w:rPr>
          <w:rFonts w:eastAsia="Calibri"/>
        </w:rPr>
        <w:t>снип</w:t>
      </w:r>
      <w:proofErr w:type="spellEnd"/>
      <w:r w:rsidR="0017794E" w:rsidRPr="0017794E">
        <w:rPr>
          <w:rFonts w:eastAsia="Calibri"/>
        </w:rPr>
        <w:t xml:space="preserve"> </w:t>
      </w:r>
      <w:r w:rsidRPr="0017794E">
        <w:rPr>
          <w:rFonts w:eastAsia="Calibri"/>
        </w:rPr>
        <w:t>2.04.01-85*, раздел10, приложение А.</w:t>
      </w:r>
    </w:p>
    <w:p w:rsidR="00751724" w:rsidRPr="0017794E" w:rsidRDefault="00751724" w:rsidP="004356B2">
      <w:pPr>
        <w:autoSpaceDE w:val="0"/>
        <w:autoSpaceDN w:val="0"/>
        <w:adjustRightInd w:val="0"/>
        <w:ind w:firstLine="709"/>
        <w:jc w:val="both"/>
        <w:rPr>
          <w:rFonts w:eastAsia="Calibri"/>
        </w:rPr>
      </w:pPr>
      <w:r w:rsidRPr="0017794E">
        <w:rPr>
          <w:rFonts w:eastAsia="Calibri"/>
        </w:rPr>
        <w:t>8.4. Расчетные показатели энергоснабжения жителей городского округа Электросталь в виде нормативов потребления электроэнергии принимаются в соответствии со сводом правил СП 31-110-2003 "Проектирование и монтаж электроустановок жилых и общественных зданий" - раздел 6.</w:t>
      </w:r>
    </w:p>
    <w:p w:rsidR="00751724" w:rsidRPr="0017794E" w:rsidRDefault="00751724" w:rsidP="004356B2">
      <w:pPr>
        <w:autoSpaceDE w:val="0"/>
        <w:autoSpaceDN w:val="0"/>
        <w:adjustRightInd w:val="0"/>
        <w:ind w:firstLine="709"/>
        <w:jc w:val="both"/>
        <w:rPr>
          <w:rFonts w:eastAsia="Calibri"/>
        </w:rPr>
      </w:pPr>
      <w:r w:rsidRPr="0017794E">
        <w:rPr>
          <w:rFonts w:eastAsia="Calibri"/>
        </w:rPr>
        <w:t xml:space="preserve">8.5. Расчетные показатели в сфере энергосбережения и соответствия зданий, строений и сооружений требованиям энергетической эффективности принимаются в соответствии со строительными нормами и правилами </w:t>
      </w:r>
      <w:proofErr w:type="spellStart"/>
      <w:r w:rsidR="0017794E" w:rsidRPr="0017794E">
        <w:rPr>
          <w:rFonts w:eastAsia="Calibri"/>
        </w:rPr>
        <w:t>снип</w:t>
      </w:r>
      <w:proofErr w:type="spellEnd"/>
      <w:r w:rsidR="0017794E" w:rsidRPr="0017794E">
        <w:rPr>
          <w:rFonts w:eastAsia="Calibri"/>
        </w:rPr>
        <w:t xml:space="preserve"> </w:t>
      </w:r>
      <w:r w:rsidRPr="0017794E">
        <w:rPr>
          <w:rFonts w:eastAsia="Calibri"/>
        </w:rPr>
        <w:t>31-01-2003 "Здания жилые многоквартирные".</w:t>
      </w:r>
    </w:p>
    <w:p w:rsidR="00CB67A9" w:rsidRPr="0017794E" w:rsidRDefault="00751724" w:rsidP="004356B2">
      <w:pPr>
        <w:autoSpaceDE w:val="0"/>
        <w:autoSpaceDN w:val="0"/>
        <w:adjustRightInd w:val="0"/>
        <w:ind w:firstLine="709"/>
        <w:jc w:val="both"/>
        <w:rPr>
          <w:rFonts w:eastAsiaTheme="minorHAnsi"/>
          <w:lang w:eastAsia="en-US"/>
        </w:rPr>
      </w:pPr>
      <w:r w:rsidRPr="0017794E">
        <w:rPr>
          <w:rFonts w:eastAsia="Calibri"/>
        </w:rPr>
        <w:t xml:space="preserve">8.6. </w:t>
      </w:r>
      <w:r w:rsidR="00CB67A9" w:rsidRPr="0017794E">
        <w:rPr>
          <w:rFonts w:eastAsiaTheme="minorHAnsi"/>
          <w:lang w:eastAsia="en-US"/>
        </w:rPr>
        <w:t xml:space="preserve">Расчетные показатели обеспечения жителей городского округа услугами связи (телевизионное вещание, широкополосный доступ в сеть Интернет, телефония, почтовая связь, система экстренного оповещения населения об угрозе возникновения или возникновении чрезвычайных ситуаций и обеспечения придомового и </w:t>
      </w:r>
      <w:proofErr w:type="spellStart"/>
      <w:r w:rsidR="00CB67A9" w:rsidRPr="0017794E">
        <w:rPr>
          <w:rFonts w:eastAsiaTheme="minorHAnsi"/>
          <w:lang w:eastAsia="en-US"/>
        </w:rPr>
        <w:t>внутриподъездного</w:t>
      </w:r>
      <w:proofErr w:type="spellEnd"/>
      <w:r w:rsidR="00CB67A9" w:rsidRPr="0017794E">
        <w:rPr>
          <w:rFonts w:eastAsiaTheme="minorHAnsi"/>
          <w:lang w:eastAsia="en-US"/>
        </w:rPr>
        <w:t xml:space="preserve"> видеонаблюдения, система диспетчеризации и мониторинга показателей работы систем жилищно-коммунального хозяйства, автоматизированного удаленного сбора данных о расходовании и потреблении ресурсов) принимаются в соответствии с нормативными правовыми актами Правительства Московской области, приказом Министерства строительства и жилищно-коммунального хозяйства Российской Федерации от 13.05.2022 N 361/</w:t>
      </w:r>
      <w:proofErr w:type="spellStart"/>
      <w:r w:rsidR="00CB67A9" w:rsidRPr="0017794E">
        <w:rPr>
          <w:rFonts w:eastAsiaTheme="minorHAnsi"/>
          <w:lang w:eastAsia="en-US"/>
        </w:rPr>
        <w:t>пр</w:t>
      </w:r>
      <w:proofErr w:type="spellEnd"/>
      <w:r w:rsidR="00CB67A9" w:rsidRPr="0017794E">
        <w:rPr>
          <w:rFonts w:eastAsiaTheme="minorHAnsi"/>
          <w:lang w:eastAsia="en-US"/>
        </w:rPr>
        <w:t xml:space="preserve"> "Об утверждении СП 54.13330.2022 "</w:t>
      </w:r>
      <w:proofErr w:type="spellStart"/>
      <w:r w:rsidR="0017794E" w:rsidRPr="0017794E">
        <w:rPr>
          <w:rFonts w:eastAsiaTheme="minorHAnsi"/>
          <w:lang w:eastAsia="en-US"/>
        </w:rPr>
        <w:t>снип</w:t>
      </w:r>
      <w:proofErr w:type="spellEnd"/>
      <w:r w:rsidR="0017794E" w:rsidRPr="0017794E">
        <w:rPr>
          <w:rFonts w:eastAsiaTheme="minorHAnsi"/>
          <w:lang w:eastAsia="en-US"/>
        </w:rPr>
        <w:t xml:space="preserve"> </w:t>
      </w:r>
      <w:r w:rsidR="00CB67A9" w:rsidRPr="0017794E">
        <w:rPr>
          <w:rFonts w:eastAsiaTheme="minorHAnsi"/>
          <w:lang w:eastAsia="en-US"/>
        </w:rPr>
        <w:t>31-01-2003 Здания жилые многоквартирные", Типовыми техническими требованиями к инженерной инфраструктуре многоквартирных домов и социально значимых объектов, используемой при подключении к системе технологического обеспечения региональной общественной безопасности и оперативного управления "Безопасный регион".</w:t>
      </w:r>
    </w:p>
    <w:p w:rsidR="00751724" w:rsidRPr="0017794E" w:rsidRDefault="00751724" w:rsidP="004356B2">
      <w:pPr>
        <w:autoSpaceDE w:val="0"/>
        <w:autoSpaceDN w:val="0"/>
        <w:adjustRightInd w:val="0"/>
        <w:ind w:firstLine="709"/>
        <w:jc w:val="both"/>
        <w:rPr>
          <w:rFonts w:eastAsia="Calibri"/>
        </w:rPr>
      </w:pPr>
      <w:r w:rsidRPr="0017794E">
        <w:rPr>
          <w:rFonts w:eastAsia="Calibri"/>
        </w:rPr>
        <w:t>9. Допустимые соотношения застроенных, лесных и сельскохозяйственных территорий по устойчивым системам расселения в городском округе Электросталь Московской области составляют:</w:t>
      </w:r>
    </w:p>
    <w:p w:rsidR="00751724" w:rsidRPr="0017794E" w:rsidRDefault="00751724" w:rsidP="004356B2">
      <w:pPr>
        <w:autoSpaceDE w:val="0"/>
        <w:autoSpaceDN w:val="0"/>
        <w:adjustRightInd w:val="0"/>
        <w:ind w:firstLine="709"/>
        <w:jc w:val="both"/>
        <w:rPr>
          <w:rFonts w:eastAsia="Calibri"/>
        </w:rPr>
      </w:pPr>
      <w:r w:rsidRPr="0017794E">
        <w:rPr>
          <w:rFonts w:eastAsia="Calibri"/>
        </w:rPr>
        <w:t>- Доля застроенных территорий, не более 0,39</w:t>
      </w:r>
    </w:p>
    <w:p w:rsidR="00751724" w:rsidRPr="0017794E" w:rsidRDefault="00751724" w:rsidP="004356B2">
      <w:pPr>
        <w:autoSpaceDE w:val="0"/>
        <w:autoSpaceDN w:val="0"/>
        <w:adjustRightInd w:val="0"/>
        <w:ind w:firstLine="709"/>
        <w:jc w:val="both"/>
        <w:rPr>
          <w:rFonts w:eastAsia="Calibri"/>
        </w:rPr>
      </w:pPr>
      <w:r w:rsidRPr="0017794E">
        <w:rPr>
          <w:rFonts w:eastAsia="Calibri"/>
        </w:rPr>
        <w:t>- Доля лесных территорий, не менее 0,31</w:t>
      </w:r>
    </w:p>
    <w:p w:rsidR="00751724" w:rsidRPr="0017794E" w:rsidRDefault="00751724" w:rsidP="004356B2">
      <w:pPr>
        <w:autoSpaceDE w:val="0"/>
        <w:autoSpaceDN w:val="0"/>
        <w:adjustRightInd w:val="0"/>
        <w:ind w:firstLine="709"/>
        <w:jc w:val="both"/>
        <w:rPr>
          <w:rFonts w:eastAsia="Calibri"/>
        </w:rPr>
      </w:pPr>
      <w:r w:rsidRPr="0017794E">
        <w:rPr>
          <w:rFonts w:eastAsia="Calibri"/>
        </w:rPr>
        <w:lastRenderedPageBreak/>
        <w:t>- Доля сельскохозяйственных территорий, не менее 0,3</w:t>
      </w:r>
    </w:p>
    <w:p w:rsidR="00751724" w:rsidRPr="0017794E" w:rsidRDefault="00751724" w:rsidP="004356B2">
      <w:pPr>
        <w:autoSpaceDE w:val="0"/>
        <w:autoSpaceDN w:val="0"/>
        <w:adjustRightInd w:val="0"/>
        <w:ind w:firstLine="709"/>
        <w:jc w:val="both"/>
        <w:rPr>
          <w:rFonts w:eastAsiaTheme="minorHAnsi"/>
          <w:lang w:eastAsia="en-US"/>
        </w:rPr>
      </w:pPr>
      <w:r w:rsidRPr="0017794E">
        <w:rPr>
          <w:rFonts w:eastAsia="Calibri"/>
        </w:rPr>
        <w:t xml:space="preserve">10. </w:t>
      </w:r>
      <w:r w:rsidR="00571FC8" w:rsidRPr="0017794E">
        <w:rPr>
          <w:rFonts w:eastAsiaTheme="minorHAnsi"/>
          <w:lang w:eastAsia="en-US"/>
        </w:rPr>
        <w:t>Особенности проектирования территории, в отношении которой принято решение о комплексном развитии территории (за исключением комплексного развития территории кластеров ИЖС и МЖС)</w:t>
      </w:r>
    </w:p>
    <w:p w:rsidR="00571FC8" w:rsidRPr="0017794E" w:rsidRDefault="00751724" w:rsidP="004356B2">
      <w:pPr>
        <w:autoSpaceDE w:val="0"/>
        <w:autoSpaceDN w:val="0"/>
        <w:adjustRightInd w:val="0"/>
        <w:ind w:firstLine="709"/>
        <w:jc w:val="both"/>
        <w:rPr>
          <w:rFonts w:eastAsia="Calibri"/>
          <w:bCs/>
        </w:rPr>
      </w:pPr>
      <w:r w:rsidRPr="0017794E">
        <w:rPr>
          <w:rFonts w:eastAsia="Calibri"/>
          <w:bCs/>
        </w:rPr>
        <w:t xml:space="preserve">10.1. </w:t>
      </w:r>
      <w:r w:rsidR="00571FC8" w:rsidRPr="0017794E">
        <w:rPr>
          <w:rFonts w:eastAsia="Calibri"/>
          <w:bCs/>
        </w:rPr>
        <w:t>Не применяется регулирование предельной этажности многоквартирной жилой застройки, если иное не предусмотрено регламентами регулирования зон с особыми условиями использования территории, вне зависимости от типа населенного пункта и устойчивой системы расселения</w:t>
      </w:r>
      <w:r w:rsidRPr="0017794E">
        <w:rPr>
          <w:rFonts w:eastAsia="Calibri"/>
          <w:bCs/>
        </w:rPr>
        <w:t>.</w:t>
      </w:r>
    </w:p>
    <w:p w:rsidR="00751724" w:rsidRPr="0017794E" w:rsidRDefault="00751724" w:rsidP="004356B2">
      <w:pPr>
        <w:autoSpaceDE w:val="0"/>
        <w:autoSpaceDN w:val="0"/>
        <w:adjustRightInd w:val="0"/>
        <w:ind w:firstLine="709"/>
        <w:jc w:val="both"/>
        <w:rPr>
          <w:rFonts w:eastAsiaTheme="minorHAnsi"/>
          <w:lang w:eastAsia="en-US"/>
        </w:rPr>
      </w:pPr>
      <w:r w:rsidRPr="0017794E">
        <w:rPr>
          <w:rFonts w:eastAsia="Calibri"/>
          <w:bCs/>
        </w:rPr>
        <w:t>10.2</w:t>
      </w:r>
      <w:r w:rsidR="00571FC8" w:rsidRPr="0017794E">
        <w:rPr>
          <w:rFonts w:eastAsiaTheme="minorHAnsi"/>
          <w:lang w:eastAsia="en-US"/>
        </w:rPr>
        <w:t xml:space="preserve"> Плотность застройки жилого квартала принимается до 25 тыс. </w:t>
      </w:r>
      <w:r w:rsidR="0017794E" w:rsidRPr="0017794E">
        <w:rPr>
          <w:rFonts w:eastAsiaTheme="minorHAnsi"/>
          <w:lang w:eastAsia="en-US"/>
        </w:rPr>
        <w:t>Кв</w:t>
      </w:r>
      <w:r w:rsidR="00571FC8" w:rsidRPr="0017794E">
        <w:rPr>
          <w:rFonts w:eastAsiaTheme="minorHAnsi"/>
          <w:lang w:eastAsia="en-US"/>
        </w:rPr>
        <w:t xml:space="preserve">. </w:t>
      </w:r>
      <w:r w:rsidR="0017794E" w:rsidRPr="0017794E">
        <w:rPr>
          <w:rFonts w:eastAsiaTheme="minorHAnsi"/>
          <w:lang w:eastAsia="en-US"/>
        </w:rPr>
        <w:t xml:space="preserve">М </w:t>
      </w:r>
      <w:r w:rsidR="00571FC8" w:rsidRPr="0017794E">
        <w:rPr>
          <w:rFonts w:eastAsiaTheme="minorHAnsi"/>
          <w:lang w:eastAsia="en-US"/>
        </w:rPr>
        <w:t>суммарной поэтажной площади наземной части жилых зданий в габаритах наружных стен, включая встроенные и пристроенные нежилые помещения, на один гектар территории квартала</w:t>
      </w:r>
      <w:r w:rsidRPr="0017794E">
        <w:rPr>
          <w:rFonts w:eastAsia="Calibri"/>
          <w:bCs/>
        </w:rPr>
        <w:t>.</w:t>
      </w:r>
    </w:p>
    <w:p w:rsidR="00571FC8" w:rsidRPr="0017794E" w:rsidRDefault="00571FC8" w:rsidP="004356B2">
      <w:pPr>
        <w:autoSpaceDE w:val="0"/>
        <w:autoSpaceDN w:val="0"/>
        <w:adjustRightInd w:val="0"/>
        <w:ind w:firstLine="709"/>
        <w:jc w:val="both"/>
        <w:rPr>
          <w:rFonts w:eastAsiaTheme="minorHAnsi"/>
          <w:lang w:eastAsia="en-US"/>
        </w:rPr>
      </w:pPr>
      <w:r w:rsidRPr="0017794E">
        <w:rPr>
          <w:rFonts w:eastAsiaTheme="minorHAnsi"/>
          <w:lang w:eastAsia="en-US"/>
        </w:rPr>
        <w:t>Отклонение от данного параметра возможно при подготовке обоснования достаточности придомовой территории для расчетного населения и одобрения на заседании Градостроительного совета Московской области. Отклонение не должно противоречить федеральным законам и другим нормативным правовым актам. Коэффициент застройки нормированию не подлежит.</w:t>
      </w:r>
    </w:p>
    <w:p w:rsidR="00571FC8" w:rsidRPr="0017794E" w:rsidRDefault="00571FC8" w:rsidP="004356B2">
      <w:pPr>
        <w:autoSpaceDE w:val="0"/>
        <w:autoSpaceDN w:val="0"/>
        <w:adjustRightInd w:val="0"/>
        <w:ind w:firstLine="709"/>
        <w:jc w:val="both"/>
        <w:rPr>
          <w:rFonts w:eastAsiaTheme="minorHAnsi"/>
          <w:lang w:eastAsia="en-US"/>
        </w:rPr>
      </w:pPr>
      <w:r w:rsidRPr="0017794E">
        <w:rPr>
          <w:rFonts w:eastAsiaTheme="minorHAnsi"/>
          <w:lang w:eastAsia="en-US"/>
        </w:rPr>
        <w:t>10.3. Предусматривается дифференцированный подход к определению потребности мест в общеобразовательных организациях (школах) в диапазоне от 126 до 135 мест на 1000 жителей с учетом текущей загруженности общеобразовательных организаций (школ) на прилегающей территории при подготовке соответствующего обоснования и одобрении на заседании Градостроительного совета Московской области.</w:t>
      </w:r>
    </w:p>
    <w:p w:rsidR="00571FC8" w:rsidRPr="0017794E" w:rsidRDefault="00571FC8" w:rsidP="004356B2">
      <w:pPr>
        <w:autoSpaceDE w:val="0"/>
        <w:autoSpaceDN w:val="0"/>
        <w:adjustRightInd w:val="0"/>
        <w:ind w:firstLine="709"/>
        <w:jc w:val="both"/>
        <w:rPr>
          <w:rFonts w:eastAsiaTheme="minorHAnsi"/>
          <w:lang w:eastAsia="en-US"/>
        </w:rPr>
      </w:pPr>
      <w:r w:rsidRPr="0017794E">
        <w:rPr>
          <w:rFonts w:eastAsiaTheme="minorHAnsi"/>
          <w:lang w:eastAsia="en-US"/>
        </w:rPr>
        <w:t>10.4. Потребность расчетного населения в местах для постоянного хранения индивидуального автомобильного транспорта составляет 90% от уровня автомобилизации 356 автомобилей на 1000 человек расчетного населения.</w:t>
      </w:r>
    </w:p>
    <w:p w:rsidR="00571FC8" w:rsidRPr="0017794E" w:rsidRDefault="00571FC8" w:rsidP="004356B2">
      <w:pPr>
        <w:autoSpaceDE w:val="0"/>
        <w:autoSpaceDN w:val="0"/>
        <w:adjustRightInd w:val="0"/>
        <w:ind w:firstLine="709"/>
        <w:jc w:val="both"/>
        <w:rPr>
          <w:rFonts w:eastAsiaTheme="minorHAnsi"/>
          <w:lang w:eastAsia="en-US"/>
        </w:rPr>
      </w:pPr>
      <w:r w:rsidRPr="0017794E">
        <w:rPr>
          <w:rFonts w:eastAsiaTheme="minorHAnsi"/>
          <w:lang w:eastAsia="en-US"/>
        </w:rPr>
        <w:t>Потребность расчетного населения в местах для временного хранения легковых автомобилей следует предусматривать из расчета не менее 18 процентов от уровня автомобилизации 356 автомобилей на 1000 человек расчетного населения, размещение мест для временного хранения легковых автомобилей предусматривается в границах жилого района при дальности пешеходной доступности не более 1200 м.</w:t>
      </w:r>
    </w:p>
    <w:p w:rsidR="00571FC8" w:rsidRPr="0017794E" w:rsidRDefault="00571FC8" w:rsidP="004356B2">
      <w:pPr>
        <w:autoSpaceDE w:val="0"/>
        <w:autoSpaceDN w:val="0"/>
        <w:adjustRightInd w:val="0"/>
        <w:ind w:firstLine="709"/>
        <w:jc w:val="both"/>
        <w:rPr>
          <w:rFonts w:eastAsiaTheme="minorHAnsi"/>
          <w:lang w:eastAsia="en-US"/>
        </w:rPr>
      </w:pPr>
      <w:r w:rsidRPr="0017794E">
        <w:rPr>
          <w:rFonts w:eastAsiaTheme="minorHAnsi"/>
          <w:lang w:eastAsia="en-US"/>
        </w:rPr>
        <w:t>Распределение обеспеченности расчетного населения местами для постоянного хранения индивидуального автомобильного транспорта:</w:t>
      </w:r>
    </w:p>
    <w:p w:rsidR="00571FC8" w:rsidRPr="0017794E" w:rsidRDefault="0017794E" w:rsidP="004356B2">
      <w:pPr>
        <w:autoSpaceDE w:val="0"/>
        <w:autoSpaceDN w:val="0"/>
        <w:adjustRightInd w:val="0"/>
        <w:ind w:firstLine="709"/>
        <w:jc w:val="both"/>
        <w:rPr>
          <w:rFonts w:eastAsiaTheme="minorHAnsi"/>
          <w:lang w:eastAsia="en-US"/>
        </w:rPr>
      </w:pPr>
      <w:r w:rsidRPr="0017794E">
        <w:rPr>
          <w:rFonts w:eastAsiaTheme="minorHAnsi"/>
          <w:lang w:eastAsia="en-US"/>
        </w:rPr>
        <w:t xml:space="preserve">В </w:t>
      </w:r>
      <w:r w:rsidR="00571FC8" w:rsidRPr="0017794E">
        <w:rPr>
          <w:rFonts w:eastAsiaTheme="minorHAnsi"/>
          <w:lang w:eastAsia="en-US"/>
        </w:rPr>
        <w:t>границах квартала - не менее 25 процентов;</w:t>
      </w:r>
    </w:p>
    <w:p w:rsidR="00571FC8" w:rsidRPr="0017794E" w:rsidRDefault="0017794E" w:rsidP="004356B2">
      <w:pPr>
        <w:autoSpaceDE w:val="0"/>
        <w:autoSpaceDN w:val="0"/>
        <w:adjustRightInd w:val="0"/>
        <w:ind w:firstLine="709"/>
        <w:jc w:val="both"/>
        <w:rPr>
          <w:rFonts w:eastAsiaTheme="minorHAnsi"/>
          <w:lang w:eastAsia="en-US"/>
        </w:rPr>
      </w:pPr>
      <w:r w:rsidRPr="0017794E">
        <w:rPr>
          <w:rFonts w:eastAsiaTheme="minorHAnsi"/>
          <w:lang w:eastAsia="en-US"/>
        </w:rPr>
        <w:t xml:space="preserve">В </w:t>
      </w:r>
      <w:r w:rsidR="00571FC8" w:rsidRPr="0017794E">
        <w:rPr>
          <w:rFonts w:eastAsiaTheme="minorHAnsi"/>
          <w:lang w:eastAsia="en-US"/>
        </w:rPr>
        <w:t>границах жилого района на селитебных территориях и на прилегающих производственных территориях - остальные 75 процентов при условии обеспечения для расчетного населения дальности пешеходной доступности мест для постоянного хранения индивидуального автомобильного транспорта не более 1200 м.</w:t>
      </w:r>
    </w:p>
    <w:p w:rsidR="00571FC8" w:rsidRPr="0017794E" w:rsidRDefault="00571FC8" w:rsidP="004356B2">
      <w:pPr>
        <w:autoSpaceDE w:val="0"/>
        <w:autoSpaceDN w:val="0"/>
        <w:adjustRightInd w:val="0"/>
        <w:ind w:firstLine="709"/>
        <w:jc w:val="both"/>
        <w:rPr>
          <w:rFonts w:eastAsiaTheme="minorHAnsi"/>
          <w:lang w:eastAsia="en-US"/>
        </w:rPr>
      </w:pPr>
      <w:r w:rsidRPr="0017794E">
        <w:rPr>
          <w:rFonts w:eastAsiaTheme="minorHAnsi"/>
          <w:lang w:eastAsia="en-US"/>
        </w:rPr>
        <w:t>Дворовая территория жилой застройки должна быть предусмотрена непосредственно у каждого жилого дома и включать в себя нормируемый (обязательный) комплекс элементов благоустройства. Возможно формирование группы (комплекса) жилых домов, объединенных общей дворовой территорией с обеспечением потребности нормируемого (обязательного) комплекса элементами благоустройства.</w:t>
      </w:r>
    </w:p>
    <w:p w:rsidR="00571FC8" w:rsidRPr="0017794E" w:rsidRDefault="00571FC8" w:rsidP="004356B2">
      <w:pPr>
        <w:autoSpaceDE w:val="0"/>
        <w:autoSpaceDN w:val="0"/>
        <w:adjustRightInd w:val="0"/>
        <w:ind w:firstLine="709"/>
        <w:jc w:val="both"/>
        <w:rPr>
          <w:rFonts w:eastAsiaTheme="minorHAnsi"/>
          <w:lang w:eastAsia="en-US"/>
        </w:rPr>
      </w:pPr>
      <w:r w:rsidRPr="0017794E">
        <w:rPr>
          <w:rFonts w:eastAsiaTheme="minorHAnsi"/>
          <w:lang w:eastAsia="en-US"/>
        </w:rPr>
        <w:t>Допускается размещение детских площадок и площадок отдыха на озелененных территориях общего пользования в пешеходной доступности не более 100 метров и размещение спортивных площадок вне дворовых территорий в пешеходной доступности не более 500 метров от проектируемого жилого дома.</w:t>
      </w:r>
    </w:p>
    <w:p w:rsidR="00571FC8" w:rsidRPr="0017794E" w:rsidRDefault="00571FC8" w:rsidP="004356B2">
      <w:pPr>
        <w:autoSpaceDE w:val="0"/>
        <w:autoSpaceDN w:val="0"/>
        <w:adjustRightInd w:val="0"/>
        <w:ind w:firstLine="709"/>
        <w:jc w:val="both"/>
        <w:rPr>
          <w:rFonts w:eastAsiaTheme="minorHAnsi"/>
          <w:lang w:eastAsia="en-US"/>
        </w:rPr>
      </w:pPr>
      <w:r w:rsidRPr="0017794E">
        <w:rPr>
          <w:rFonts w:eastAsiaTheme="minorHAnsi"/>
          <w:lang w:eastAsia="en-US"/>
        </w:rPr>
        <w:t xml:space="preserve">Расстояние пешеходных подходов от </w:t>
      </w:r>
      <w:proofErr w:type="spellStart"/>
      <w:r w:rsidRPr="0017794E">
        <w:rPr>
          <w:rFonts w:eastAsiaTheme="minorHAnsi"/>
          <w:lang w:eastAsia="en-US"/>
        </w:rPr>
        <w:t>приобъектных</w:t>
      </w:r>
      <w:proofErr w:type="spellEnd"/>
      <w:r w:rsidRPr="0017794E">
        <w:rPr>
          <w:rFonts w:eastAsiaTheme="minorHAnsi"/>
          <w:lang w:eastAsia="en-US"/>
        </w:rPr>
        <w:t xml:space="preserve"> стоянок для паркования легковых автомобилей следует принимать в соответствии с СП 42.13330.2016. Свод правил. Градостроительство. Планировка и застройка городских и сельских поселений. Актуализированная редакция </w:t>
      </w:r>
      <w:proofErr w:type="spellStart"/>
      <w:r w:rsidR="0017794E" w:rsidRPr="0017794E">
        <w:rPr>
          <w:rFonts w:eastAsiaTheme="minorHAnsi"/>
          <w:lang w:eastAsia="en-US"/>
        </w:rPr>
        <w:t>снип</w:t>
      </w:r>
      <w:proofErr w:type="spellEnd"/>
      <w:r w:rsidR="0017794E" w:rsidRPr="0017794E">
        <w:rPr>
          <w:rFonts w:eastAsiaTheme="minorHAnsi"/>
          <w:lang w:eastAsia="en-US"/>
        </w:rPr>
        <w:t xml:space="preserve"> </w:t>
      </w:r>
      <w:r w:rsidRPr="0017794E">
        <w:rPr>
          <w:rFonts w:eastAsiaTheme="minorHAnsi"/>
          <w:lang w:eastAsia="en-US"/>
        </w:rPr>
        <w:t>2.07.01-89*.</w:t>
      </w:r>
    </w:p>
    <w:p w:rsidR="00571FC8" w:rsidRPr="0017794E" w:rsidRDefault="00571FC8" w:rsidP="004356B2">
      <w:pPr>
        <w:autoSpaceDE w:val="0"/>
        <w:autoSpaceDN w:val="0"/>
        <w:adjustRightInd w:val="0"/>
        <w:ind w:firstLine="709"/>
        <w:jc w:val="both"/>
        <w:rPr>
          <w:rFonts w:eastAsiaTheme="minorHAnsi"/>
          <w:lang w:eastAsia="en-US"/>
        </w:rPr>
      </w:pPr>
      <w:r w:rsidRPr="0017794E">
        <w:rPr>
          <w:rFonts w:eastAsiaTheme="minorHAnsi"/>
          <w:lang w:eastAsia="en-US"/>
        </w:rPr>
        <w:t xml:space="preserve">Пешеходные коммуникации населенного пункта должны образовывать единую непрерывную систему. Ширину пешеходных коммуникаций следует предусматривать не </w:t>
      </w:r>
      <w:r w:rsidRPr="0017794E">
        <w:rPr>
          <w:rFonts w:eastAsiaTheme="minorHAnsi"/>
          <w:lang w:eastAsia="en-US"/>
        </w:rPr>
        <w:lastRenderedPageBreak/>
        <w:t>менее 2,0 метров с обеспечением беспрепятственного и удобного пропуска пешеходных потоков, включая маломобильные группы населения.</w:t>
      </w:r>
    </w:p>
    <w:p w:rsidR="00571FC8" w:rsidRPr="0017794E" w:rsidRDefault="00571FC8" w:rsidP="004356B2">
      <w:pPr>
        <w:autoSpaceDE w:val="0"/>
        <w:autoSpaceDN w:val="0"/>
        <w:adjustRightInd w:val="0"/>
        <w:ind w:firstLine="709"/>
        <w:jc w:val="both"/>
        <w:rPr>
          <w:rFonts w:eastAsiaTheme="minorHAnsi"/>
          <w:lang w:eastAsia="en-US"/>
        </w:rPr>
      </w:pPr>
      <w:r w:rsidRPr="0017794E">
        <w:rPr>
          <w:rFonts w:eastAsiaTheme="minorHAnsi"/>
          <w:lang w:eastAsia="en-US"/>
        </w:rPr>
        <w:t>В рамках планируемой застройки необходимо предусматривать 100% первых этажей многоквартирных жилых домов этажностью свыше 4 этажей под размещение объектов нежилого назначения, размещение жилых помещений на первых этажах не допускается.</w:t>
      </w:r>
    </w:p>
    <w:p w:rsidR="00571FC8" w:rsidRPr="0017794E" w:rsidRDefault="00571FC8" w:rsidP="004356B2">
      <w:pPr>
        <w:autoSpaceDE w:val="0"/>
        <w:autoSpaceDN w:val="0"/>
        <w:adjustRightInd w:val="0"/>
        <w:ind w:firstLine="709"/>
        <w:jc w:val="both"/>
        <w:rPr>
          <w:rFonts w:eastAsiaTheme="minorHAnsi"/>
          <w:lang w:eastAsia="en-US"/>
        </w:rPr>
      </w:pPr>
      <w:r w:rsidRPr="0017794E">
        <w:rPr>
          <w:rFonts w:eastAsiaTheme="minorHAnsi"/>
          <w:lang w:eastAsia="en-US"/>
        </w:rPr>
        <w:t>Высота первого нежилого этажа должна быть не менее 4,2 метра.</w:t>
      </w:r>
    </w:p>
    <w:p w:rsidR="00571FC8" w:rsidRPr="0017794E" w:rsidRDefault="00571FC8" w:rsidP="004356B2">
      <w:pPr>
        <w:autoSpaceDE w:val="0"/>
        <w:autoSpaceDN w:val="0"/>
        <w:adjustRightInd w:val="0"/>
        <w:ind w:firstLine="709"/>
        <w:jc w:val="both"/>
        <w:rPr>
          <w:rFonts w:eastAsiaTheme="minorHAnsi"/>
          <w:lang w:eastAsia="en-US"/>
        </w:rPr>
      </w:pPr>
      <w:r w:rsidRPr="0017794E">
        <w:rPr>
          <w:rFonts w:eastAsiaTheme="minorHAnsi"/>
          <w:lang w:eastAsia="en-US"/>
        </w:rPr>
        <w:t>10.5. Допускается также применение отдельных пунктов настоящего подраздела в случаях реализации мероприятий, направленных на развитие транспортной и социальной инфраструктуры городского округа с повышением уровня обеспеченности населения объектами образования и здравоохранения, повышением качества общественных пространств городского округа, в том числе:</w:t>
      </w:r>
    </w:p>
    <w:p w:rsidR="00571FC8" w:rsidRPr="0017794E" w:rsidRDefault="00571FC8" w:rsidP="004356B2">
      <w:pPr>
        <w:autoSpaceDE w:val="0"/>
        <w:autoSpaceDN w:val="0"/>
        <w:adjustRightInd w:val="0"/>
        <w:ind w:firstLine="709"/>
        <w:jc w:val="both"/>
        <w:rPr>
          <w:rFonts w:eastAsiaTheme="minorHAnsi"/>
          <w:lang w:eastAsia="en-US"/>
        </w:rPr>
      </w:pPr>
      <w:r w:rsidRPr="0017794E">
        <w:rPr>
          <w:rFonts w:eastAsiaTheme="minorHAnsi"/>
          <w:lang w:eastAsia="en-US"/>
        </w:rPr>
        <w:t>10.5.1. Выполнение мероприятий по созданию общественных пространств или благоустроенных территорий, предусмотренных соответствующими региональными или муниципальными программами.</w:t>
      </w:r>
    </w:p>
    <w:p w:rsidR="00571FC8" w:rsidRPr="0017794E" w:rsidRDefault="00571FC8" w:rsidP="004356B2">
      <w:pPr>
        <w:autoSpaceDE w:val="0"/>
        <w:autoSpaceDN w:val="0"/>
        <w:adjustRightInd w:val="0"/>
        <w:ind w:firstLine="709"/>
        <w:jc w:val="both"/>
        <w:rPr>
          <w:rFonts w:eastAsiaTheme="minorHAnsi"/>
          <w:lang w:eastAsia="en-US"/>
        </w:rPr>
      </w:pPr>
      <w:r w:rsidRPr="0017794E">
        <w:rPr>
          <w:rFonts w:eastAsiaTheme="minorHAnsi"/>
          <w:lang w:eastAsia="en-US"/>
        </w:rPr>
        <w:t>10.5.2. Выполнение мероприятий по охране окружающей среды, предусмотренных соответствующими региональными или муниципальными программами.</w:t>
      </w:r>
    </w:p>
    <w:p w:rsidR="00571FC8" w:rsidRPr="0017794E" w:rsidRDefault="00571FC8" w:rsidP="004356B2">
      <w:pPr>
        <w:autoSpaceDE w:val="0"/>
        <w:autoSpaceDN w:val="0"/>
        <w:adjustRightInd w:val="0"/>
        <w:ind w:firstLine="709"/>
        <w:jc w:val="both"/>
        <w:rPr>
          <w:rFonts w:eastAsiaTheme="minorHAnsi"/>
          <w:lang w:eastAsia="en-US"/>
        </w:rPr>
      </w:pPr>
      <w:r w:rsidRPr="0017794E">
        <w:rPr>
          <w:rFonts w:eastAsiaTheme="minorHAnsi"/>
          <w:lang w:eastAsia="en-US"/>
        </w:rPr>
        <w:t xml:space="preserve">10.5.3. Выполнение мероприятий по созданию транспортно-пересадочных узлов в соответствии с документами территориального планирования Московской области, а также выполнение мероприятий по обустройству/благоустройству общественно-транспортных площадей (у железнодорожных платформ, вокзалов), предусмотренных соответствующими региональными или муниципальными </w:t>
      </w:r>
      <w:proofErr w:type="gramStart"/>
      <w:r w:rsidRPr="0017794E">
        <w:rPr>
          <w:rFonts w:eastAsiaTheme="minorHAnsi"/>
          <w:lang w:eastAsia="en-US"/>
        </w:rPr>
        <w:t>программами</w:t>
      </w:r>
      <w:proofErr w:type="gramEnd"/>
      <w:r w:rsidRPr="0017794E">
        <w:rPr>
          <w:rFonts w:eastAsiaTheme="minorHAnsi"/>
          <w:lang w:eastAsia="en-US"/>
        </w:rPr>
        <w:t xml:space="preserve"> или проектами благоустройства, согласованными в установленном порядке.</w:t>
      </w:r>
    </w:p>
    <w:p w:rsidR="00571FC8" w:rsidRPr="0017794E" w:rsidRDefault="00571FC8" w:rsidP="004356B2">
      <w:pPr>
        <w:autoSpaceDE w:val="0"/>
        <w:autoSpaceDN w:val="0"/>
        <w:adjustRightInd w:val="0"/>
        <w:ind w:firstLine="709"/>
        <w:jc w:val="both"/>
        <w:rPr>
          <w:rFonts w:eastAsiaTheme="minorHAnsi"/>
          <w:lang w:eastAsia="en-US"/>
        </w:rPr>
      </w:pPr>
      <w:r w:rsidRPr="0017794E">
        <w:rPr>
          <w:rFonts w:eastAsiaTheme="minorHAnsi"/>
          <w:lang w:eastAsia="en-US"/>
        </w:rPr>
        <w:t>10.5.4. Выполнение мероприятий по развитию систем транспортной инфраструктуры городского округа по проектированию, строительству, реконструкции объектов транспортной инфраструктуры регионального значения или местного значения городского округа для обеспечения сбалансированного, перспективного развития транспортной инфраструктуры городского округа в соответствии с потребностями в строительстве, реконструкции объектов транспортной инфраструктуры регионального, местного значения.</w:t>
      </w:r>
    </w:p>
    <w:p w:rsidR="00571FC8" w:rsidRPr="0017794E" w:rsidRDefault="00571FC8" w:rsidP="004356B2">
      <w:pPr>
        <w:autoSpaceDE w:val="0"/>
        <w:autoSpaceDN w:val="0"/>
        <w:adjustRightInd w:val="0"/>
        <w:ind w:firstLine="709"/>
        <w:jc w:val="both"/>
        <w:rPr>
          <w:rFonts w:eastAsiaTheme="minorHAnsi"/>
          <w:lang w:eastAsia="en-US"/>
        </w:rPr>
      </w:pPr>
      <w:r w:rsidRPr="0017794E">
        <w:rPr>
          <w:rFonts w:eastAsiaTheme="minorHAnsi"/>
          <w:lang w:eastAsia="en-US"/>
        </w:rPr>
        <w:t>10.5.5. Создание объектов социальной инфраструктуры сверх нормативной потребности при подтверждении имеющегося дефицита (в части объектов образования и здравоохранения) в границах городского округа.</w:t>
      </w:r>
    </w:p>
    <w:p w:rsidR="00571FC8" w:rsidRPr="0017794E" w:rsidRDefault="00571FC8" w:rsidP="004356B2">
      <w:pPr>
        <w:autoSpaceDE w:val="0"/>
        <w:autoSpaceDN w:val="0"/>
        <w:adjustRightInd w:val="0"/>
        <w:ind w:firstLine="709"/>
        <w:jc w:val="both"/>
        <w:rPr>
          <w:rFonts w:eastAsiaTheme="minorHAnsi"/>
          <w:lang w:eastAsia="en-US"/>
        </w:rPr>
      </w:pPr>
      <w:r w:rsidRPr="0017794E">
        <w:rPr>
          <w:rFonts w:eastAsiaTheme="minorHAnsi"/>
          <w:lang w:eastAsia="en-US"/>
        </w:rPr>
        <w:t>Параметры развития для осуществления жилой застройки (градостроительные концепции), документация по планировке территории и проекты строительства или реконструкции объектов жилого, социального, общественного и иного назначения, предусматривающие применение показателей, указанных в настоящем подразделе, в обязательном порядке подлежат рассмотрению и согласованию Градостроительным советом Московской области.</w:t>
      </w:r>
    </w:p>
    <w:p w:rsidR="00571FC8" w:rsidRPr="0017794E" w:rsidRDefault="00571FC8" w:rsidP="004356B2">
      <w:pPr>
        <w:autoSpaceDE w:val="0"/>
        <w:autoSpaceDN w:val="0"/>
        <w:adjustRightInd w:val="0"/>
        <w:ind w:firstLine="709"/>
        <w:jc w:val="both"/>
        <w:rPr>
          <w:rFonts w:eastAsiaTheme="minorHAnsi"/>
          <w:lang w:eastAsia="en-US"/>
        </w:rPr>
      </w:pPr>
      <w:r w:rsidRPr="0017794E">
        <w:rPr>
          <w:rFonts w:eastAsiaTheme="minorHAnsi"/>
          <w:lang w:eastAsia="en-US"/>
        </w:rPr>
        <w:t>10.5.6. Требования настоящего подраздела не распространяются на мероприятия, реализуемые в рамках государственной программы Московской области "Переселение граждан из аварийного жилищного фонда в Московской области".</w:t>
      </w:r>
    </w:p>
    <w:p w:rsidR="00571FC8" w:rsidRPr="0017794E" w:rsidRDefault="00571FC8" w:rsidP="004356B2">
      <w:pPr>
        <w:autoSpaceDE w:val="0"/>
        <w:autoSpaceDN w:val="0"/>
        <w:adjustRightInd w:val="0"/>
        <w:ind w:firstLine="709"/>
        <w:jc w:val="both"/>
        <w:rPr>
          <w:rFonts w:eastAsiaTheme="minorHAnsi"/>
          <w:lang w:eastAsia="en-US"/>
        </w:rPr>
      </w:pPr>
      <w:r w:rsidRPr="0017794E">
        <w:rPr>
          <w:rFonts w:eastAsiaTheme="minorHAnsi"/>
          <w:lang w:eastAsia="en-US"/>
        </w:rPr>
        <w:t>10.5.7. Требования настоящего подраздела распространяются в отношении территорий, развитие которых осуществляется на основании действующих договоров о развитии застроенных территорий.</w:t>
      </w:r>
    </w:p>
    <w:p w:rsidR="006564DE" w:rsidRPr="0017794E" w:rsidRDefault="006564DE" w:rsidP="004356B2">
      <w:pPr>
        <w:autoSpaceDE w:val="0"/>
        <w:autoSpaceDN w:val="0"/>
        <w:adjustRightInd w:val="0"/>
        <w:ind w:firstLine="709"/>
        <w:jc w:val="both"/>
        <w:rPr>
          <w:rFonts w:eastAsiaTheme="minorHAnsi"/>
          <w:lang w:eastAsia="en-US"/>
        </w:rPr>
      </w:pPr>
    </w:p>
    <w:p w:rsidR="006564DE" w:rsidRDefault="006564DE" w:rsidP="004356B2">
      <w:pPr>
        <w:autoSpaceDE w:val="0"/>
        <w:autoSpaceDN w:val="0"/>
        <w:adjustRightInd w:val="0"/>
        <w:ind w:firstLine="709"/>
        <w:jc w:val="both"/>
        <w:rPr>
          <w:rFonts w:eastAsiaTheme="minorHAnsi"/>
          <w:lang w:eastAsia="en-US"/>
        </w:rPr>
      </w:pPr>
    </w:p>
    <w:p w:rsidR="004356B2" w:rsidRDefault="004356B2" w:rsidP="004356B2">
      <w:pPr>
        <w:autoSpaceDE w:val="0"/>
        <w:autoSpaceDN w:val="0"/>
        <w:adjustRightInd w:val="0"/>
        <w:ind w:firstLine="709"/>
        <w:jc w:val="both"/>
        <w:rPr>
          <w:rFonts w:eastAsiaTheme="minorHAnsi"/>
          <w:lang w:eastAsia="en-US"/>
        </w:rPr>
      </w:pPr>
    </w:p>
    <w:p w:rsidR="00EF7BD1" w:rsidRDefault="00EF7BD1" w:rsidP="004356B2">
      <w:pPr>
        <w:autoSpaceDE w:val="0"/>
        <w:autoSpaceDN w:val="0"/>
        <w:adjustRightInd w:val="0"/>
        <w:ind w:firstLine="709"/>
        <w:jc w:val="both"/>
        <w:rPr>
          <w:rFonts w:eastAsiaTheme="minorHAnsi"/>
          <w:lang w:eastAsia="en-US"/>
        </w:rPr>
      </w:pPr>
    </w:p>
    <w:p w:rsidR="00EF7BD1" w:rsidRDefault="00EF7BD1" w:rsidP="004356B2">
      <w:pPr>
        <w:autoSpaceDE w:val="0"/>
        <w:autoSpaceDN w:val="0"/>
        <w:adjustRightInd w:val="0"/>
        <w:ind w:firstLine="709"/>
        <w:jc w:val="both"/>
        <w:rPr>
          <w:rFonts w:eastAsiaTheme="minorHAnsi"/>
          <w:lang w:eastAsia="en-US"/>
        </w:rPr>
      </w:pPr>
    </w:p>
    <w:p w:rsidR="00EF7BD1" w:rsidRDefault="00EF7BD1" w:rsidP="004356B2">
      <w:pPr>
        <w:autoSpaceDE w:val="0"/>
        <w:autoSpaceDN w:val="0"/>
        <w:adjustRightInd w:val="0"/>
        <w:ind w:firstLine="709"/>
        <w:jc w:val="both"/>
        <w:rPr>
          <w:rFonts w:eastAsiaTheme="minorHAnsi"/>
          <w:lang w:eastAsia="en-US"/>
        </w:rPr>
      </w:pPr>
    </w:p>
    <w:p w:rsidR="00EF7BD1" w:rsidRPr="0017794E" w:rsidRDefault="00EF7BD1" w:rsidP="004356B2">
      <w:pPr>
        <w:autoSpaceDE w:val="0"/>
        <w:autoSpaceDN w:val="0"/>
        <w:adjustRightInd w:val="0"/>
        <w:ind w:firstLine="709"/>
        <w:jc w:val="both"/>
        <w:rPr>
          <w:rFonts w:eastAsiaTheme="minorHAnsi"/>
          <w:lang w:eastAsia="en-US"/>
        </w:rPr>
      </w:pPr>
    </w:p>
    <w:p w:rsidR="00751724" w:rsidRPr="0017794E" w:rsidRDefault="00751724" w:rsidP="004356B2">
      <w:pPr>
        <w:autoSpaceDE w:val="0"/>
        <w:autoSpaceDN w:val="0"/>
        <w:adjustRightInd w:val="0"/>
        <w:ind w:firstLine="709"/>
        <w:jc w:val="both"/>
        <w:rPr>
          <w:rFonts w:eastAsia="Calibri"/>
        </w:rPr>
      </w:pPr>
    </w:p>
    <w:p w:rsidR="00751724" w:rsidRPr="0017794E" w:rsidRDefault="00751724" w:rsidP="004356B2">
      <w:pPr>
        <w:autoSpaceDE w:val="0"/>
        <w:autoSpaceDN w:val="0"/>
        <w:adjustRightInd w:val="0"/>
        <w:ind w:firstLine="709"/>
        <w:jc w:val="both"/>
        <w:outlineLvl w:val="0"/>
        <w:rPr>
          <w:rFonts w:eastAsia="Calibri"/>
          <w:bCs/>
        </w:rPr>
      </w:pPr>
      <w:r w:rsidRPr="0017794E">
        <w:rPr>
          <w:rFonts w:eastAsia="Calibri"/>
          <w:bCs/>
        </w:rPr>
        <w:lastRenderedPageBreak/>
        <w:t>Раздел II. МАТЕРИАЛЫ ПО ОБОСНОВАНИЮ РАСЧЕТНЫХ ПОКАЗАТЕЛЕЙ</w:t>
      </w:r>
    </w:p>
    <w:p w:rsidR="00751724" w:rsidRPr="0017794E" w:rsidRDefault="00751724" w:rsidP="004356B2">
      <w:pPr>
        <w:autoSpaceDE w:val="0"/>
        <w:autoSpaceDN w:val="0"/>
        <w:adjustRightInd w:val="0"/>
        <w:ind w:firstLine="709"/>
        <w:jc w:val="both"/>
        <w:rPr>
          <w:rFonts w:eastAsia="Calibri"/>
          <w:bCs/>
        </w:rPr>
      </w:pPr>
    </w:p>
    <w:p w:rsidR="00751724" w:rsidRPr="0017794E" w:rsidRDefault="00751724" w:rsidP="004356B2">
      <w:pPr>
        <w:autoSpaceDE w:val="0"/>
        <w:autoSpaceDN w:val="0"/>
        <w:adjustRightInd w:val="0"/>
        <w:ind w:firstLine="709"/>
        <w:jc w:val="both"/>
        <w:rPr>
          <w:rFonts w:eastAsia="Calibri"/>
          <w:bCs/>
        </w:rPr>
      </w:pPr>
      <w:r w:rsidRPr="0017794E">
        <w:rPr>
          <w:rFonts w:eastAsia="Calibri"/>
          <w:bCs/>
        </w:rPr>
        <w:t xml:space="preserve"> Материалы по обоснованию расчетных показателей принимать в соответствии с действующей редакцией нормативов градостроительного проектирования Московской области.</w:t>
      </w:r>
    </w:p>
    <w:p w:rsidR="004356B2" w:rsidRDefault="004356B2" w:rsidP="004356B2">
      <w:pPr>
        <w:autoSpaceDE w:val="0"/>
        <w:autoSpaceDN w:val="0"/>
        <w:adjustRightInd w:val="0"/>
        <w:ind w:firstLine="709"/>
        <w:jc w:val="both"/>
        <w:rPr>
          <w:rFonts w:eastAsia="Calibri"/>
          <w:bCs/>
        </w:rPr>
      </w:pPr>
    </w:p>
    <w:p w:rsidR="00751724" w:rsidRPr="0017794E" w:rsidRDefault="00751724" w:rsidP="004356B2">
      <w:pPr>
        <w:autoSpaceDE w:val="0"/>
        <w:autoSpaceDN w:val="0"/>
        <w:adjustRightInd w:val="0"/>
        <w:ind w:firstLine="709"/>
        <w:jc w:val="both"/>
        <w:rPr>
          <w:rFonts w:eastAsia="Calibri"/>
          <w:bCs/>
        </w:rPr>
      </w:pPr>
      <w:r w:rsidRPr="0017794E">
        <w:rPr>
          <w:rFonts w:eastAsia="Calibri"/>
          <w:bCs/>
        </w:rPr>
        <w:t>Раздел III. ПРАВИЛА И ОБЛАСТЬ ПРИМЕНЕНИЯ РАСЧЕТНЫХ ПОКАЗАТЕЛЕЙ</w:t>
      </w:r>
    </w:p>
    <w:p w:rsidR="004356B2" w:rsidRDefault="004356B2" w:rsidP="004356B2">
      <w:pPr>
        <w:autoSpaceDE w:val="0"/>
        <w:autoSpaceDN w:val="0"/>
        <w:adjustRightInd w:val="0"/>
        <w:ind w:firstLine="709"/>
        <w:jc w:val="both"/>
        <w:rPr>
          <w:rFonts w:eastAsia="Calibri"/>
          <w:bCs/>
        </w:rPr>
      </w:pPr>
    </w:p>
    <w:p w:rsidR="00751724" w:rsidRPr="0017794E" w:rsidRDefault="00751724" w:rsidP="004356B2">
      <w:pPr>
        <w:autoSpaceDE w:val="0"/>
        <w:autoSpaceDN w:val="0"/>
        <w:adjustRightInd w:val="0"/>
        <w:ind w:firstLine="709"/>
        <w:jc w:val="both"/>
        <w:rPr>
          <w:rFonts w:eastAsia="Calibri"/>
          <w:bCs/>
        </w:rPr>
      </w:pPr>
      <w:r w:rsidRPr="0017794E">
        <w:rPr>
          <w:rFonts w:eastAsia="Calibri"/>
          <w:bCs/>
        </w:rPr>
        <w:t>1. Область применения расчетных показателей, содержащихся в основной части Нормативов, распространяется на:</w:t>
      </w:r>
    </w:p>
    <w:p w:rsidR="00751724" w:rsidRPr="0017794E" w:rsidRDefault="00751724" w:rsidP="004356B2">
      <w:pPr>
        <w:pStyle w:val="Default"/>
        <w:ind w:firstLine="709"/>
        <w:jc w:val="both"/>
        <w:rPr>
          <w:color w:val="auto"/>
        </w:rPr>
      </w:pPr>
      <w:r w:rsidRPr="0017794E">
        <w:rPr>
          <w:color w:val="auto"/>
        </w:rPr>
        <w:t xml:space="preserve">- подготовку, согласование, утверждение генерального плана городского округа, внесение изменений в него; </w:t>
      </w:r>
    </w:p>
    <w:p w:rsidR="00751724" w:rsidRPr="0017794E" w:rsidRDefault="00751724" w:rsidP="004356B2">
      <w:pPr>
        <w:pStyle w:val="Default"/>
        <w:ind w:firstLine="709"/>
        <w:jc w:val="both"/>
        <w:rPr>
          <w:color w:val="auto"/>
        </w:rPr>
      </w:pPr>
      <w:r w:rsidRPr="0017794E">
        <w:rPr>
          <w:color w:val="auto"/>
        </w:rPr>
        <w:t>- подготовку, согласование, утверждение Правил землепользования и застройки городского округа и внесение изменений в них;</w:t>
      </w:r>
    </w:p>
    <w:p w:rsidR="00751724" w:rsidRPr="0017794E" w:rsidRDefault="00751724" w:rsidP="004356B2">
      <w:pPr>
        <w:pStyle w:val="Default"/>
        <w:ind w:firstLine="709"/>
        <w:jc w:val="both"/>
        <w:rPr>
          <w:color w:val="auto"/>
        </w:rPr>
      </w:pPr>
      <w:r w:rsidRPr="0017794E">
        <w:rPr>
          <w:color w:val="auto"/>
        </w:rPr>
        <w:t xml:space="preserve">- подготовку, утверждение документации по планировке территории (проектов планировки территории, проектов межевания территории); </w:t>
      </w:r>
    </w:p>
    <w:p w:rsidR="00751724" w:rsidRPr="0017794E" w:rsidRDefault="00751724" w:rsidP="004356B2">
      <w:pPr>
        <w:pStyle w:val="Default"/>
        <w:ind w:firstLine="709"/>
        <w:jc w:val="both"/>
        <w:rPr>
          <w:color w:val="auto"/>
        </w:rPr>
      </w:pPr>
      <w:r w:rsidRPr="0017794E">
        <w:rPr>
          <w:color w:val="auto"/>
        </w:rPr>
        <w:t>- определение условий аукционов на право заключения договоров аренды земельных участков для комплексного освоения в целях жилищного строительства;</w:t>
      </w:r>
    </w:p>
    <w:p w:rsidR="00751724" w:rsidRPr="0017794E" w:rsidRDefault="00751724" w:rsidP="004356B2">
      <w:pPr>
        <w:pStyle w:val="Default"/>
        <w:ind w:firstLine="709"/>
        <w:jc w:val="both"/>
        <w:rPr>
          <w:color w:val="auto"/>
        </w:rPr>
      </w:pPr>
      <w:r w:rsidRPr="0017794E">
        <w:rPr>
          <w:color w:val="auto"/>
        </w:rPr>
        <w:t xml:space="preserve">- определение условий аукционов на право заключить договор о развитии застроенной территории. </w:t>
      </w:r>
    </w:p>
    <w:p w:rsidR="00751724" w:rsidRPr="0017794E" w:rsidRDefault="00751724" w:rsidP="004356B2">
      <w:pPr>
        <w:widowControl w:val="0"/>
        <w:autoSpaceDE w:val="0"/>
        <w:autoSpaceDN w:val="0"/>
        <w:adjustRightInd w:val="0"/>
        <w:ind w:firstLine="709"/>
        <w:jc w:val="both"/>
      </w:pPr>
      <w:r w:rsidRPr="0017794E">
        <w:t xml:space="preserve">2. На территории городского округа Нормативы являются обязательными для всех субъектов градостроительной деятельности в области применения, установленной в пункте 1 настоящего раздела. </w:t>
      </w:r>
    </w:p>
    <w:p w:rsidR="00751724" w:rsidRPr="0017794E" w:rsidRDefault="00751724" w:rsidP="004356B2">
      <w:pPr>
        <w:widowControl w:val="0"/>
        <w:autoSpaceDE w:val="0"/>
        <w:autoSpaceDN w:val="0"/>
        <w:adjustRightInd w:val="0"/>
        <w:ind w:firstLine="709"/>
        <w:jc w:val="both"/>
      </w:pPr>
      <w:r w:rsidRPr="0017794E">
        <w:t xml:space="preserve">Исключением являются расчетные показатели, содержащие указание на рекомендательное применение, допускающие отклонение от установленных значений при условии дополнительного обоснования причин и размеров отклонений, в том числе в материалах по обоснованию генерального плана и (или) документации по планировке территории. </w:t>
      </w:r>
    </w:p>
    <w:p w:rsidR="00751724" w:rsidRPr="0017794E" w:rsidRDefault="00751724" w:rsidP="004356B2">
      <w:pPr>
        <w:widowControl w:val="0"/>
        <w:autoSpaceDE w:val="0"/>
        <w:autoSpaceDN w:val="0"/>
        <w:adjustRightInd w:val="0"/>
        <w:ind w:firstLine="709"/>
        <w:jc w:val="both"/>
      </w:pPr>
      <w:r w:rsidRPr="0017794E">
        <w:t xml:space="preserve">3. Предельно допустимая этажность жилых и нежилых зданий и максимальный коэффициент застройки земельного участка производственных территорий могут непосредственно применяться в качестве соответствующих предельных параметров разрешенного </w:t>
      </w:r>
      <w:hyperlink r:id="rId30" w:anchor="sub_1013" w:history="1">
        <w:r w:rsidRPr="0017794E">
          <w:t>строительства</w:t>
        </w:r>
      </w:hyperlink>
      <w:r w:rsidRPr="0017794E">
        <w:t xml:space="preserve"> и </w:t>
      </w:r>
      <w:hyperlink r:id="rId31" w:anchor="sub_1014" w:history="1">
        <w:r w:rsidRPr="0017794E">
          <w:t>реконструкции</w:t>
        </w:r>
      </w:hyperlink>
      <w:r w:rsidRPr="0017794E">
        <w:t xml:space="preserve"> </w:t>
      </w:r>
      <w:hyperlink r:id="rId32" w:anchor="sub_1010" w:history="1">
        <w:r w:rsidRPr="0017794E">
          <w:t>объектов капитального строительства</w:t>
        </w:r>
      </w:hyperlink>
      <w:r w:rsidRPr="0017794E">
        <w:t xml:space="preserve"> в градостроительных регламентах правил землепользования и застройки. Максимальный коэффициент застройки квартала жилыми домами должен учитываться как суммарное результирующее ограничение при установлении предельных параметров разрешенного строительства жилых домов (коэффициента застройки земельных участков, входящих в квартал). </w:t>
      </w:r>
    </w:p>
    <w:p w:rsidR="00751724" w:rsidRPr="0017794E" w:rsidRDefault="00751724" w:rsidP="004356B2">
      <w:pPr>
        <w:widowControl w:val="0"/>
        <w:autoSpaceDE w:val="0"/>
        <w:autoSpaceDN w:val="0"/>
        <w:adjustRightInd w:val="0"/>
        <w:ind w:firstLine="709"/>
        <w:jc w:val="both"/>
      </w:pPr>
      <w:r w:rsidRPr="0017794E">
        <w:t xml:space="preserve">4. В случае утверждения в составе Нормативов градостроительного проектирования Московской области минимальных (максимальных) расчетных показателей со значениями выше (ниже), чем у соответствующих минимальных (максимальных) расчетных показателей, содержащихся в данных Нормативах, применяются Нормативы градостроительного проектирования Московской области. </w:t>
      </w:r>
    </w:p>
    <w:p w:rsidR="00751724" w:rsidRPr="0017794E" w:rsidRDefault="00751724" w:rsidP="004356B2">
      <w:pPr>
        <w:widowControl w:val="0"/>
        <w:autoSpaceDE w:val="0"/>
        <w:autoSpaceDN w:val="0"/>
        <w:adjustRightInd w:val="0"/>
        <w:ind w:firstLine="709"/>
        <w:jc w:val="both"/>
      </w:pPr>
      <w:r w:rsidRPr="0017794E">
        <w:t xml:space="preserve">5. Применение Нормативов не заменяет и не исключает применения требований технических регламентов, национальных стандартов, правил и требований, установленных органами государственного контроля (надзора). </w:t>
      </w:r>
    </w:p>
    <w:p w:rsidR="00751724" w:rsidRPr="0017794E" w:rsidRDefault="00751724" w:rsidP="004356B2">
      <w:pPr>
        <w:widowControl w:val="0"/>
        <w:autoSpaceDE w:val="0"/>
        <w:autoSpaceDN w:val="0"/>
        <w:adjustRightInd w:val="0"/>
        <w:ind w:firstLine="709"/>
        <w:jc w:val="both"/>
      </w:pPr>
      <w:r w:rsidRPr="0017794E">
        <w:t xml:space="preserve">6. В границах территории объектов культурного наследия (памятников истории и культуры) народов Российской Федерации Нормативы не применяются. В границах территории зон охраны объектов культурного наследия (памятников истории и культуры) народов Российской Федерации Нормативы применяются в части, не противоречащей законодательству об охране объектов культурного наследия. </w:t>
      </w:r>
    </w:p>
    <w:p w:rsidR="00751724" w:rsidRPr="0017794E" w:rsidRDefault="00751724" w:rsidP="004356B2">
      <w:pPr>
        <w:widowControl w:val="0"/>
        <w:autoSpaceDE w:val="0"/>
        <w:autoSpaceDN w:val="0"/>
        <w:adjustRightInd w:val="0"/>
        <w:ind w:firstLine="709"/>
        <w:jc w:val="both"/>
      </w:pPr>
      <w:r w:rsidRPr="0017794E">
        <w:t xml:space="preserve">7. При подготовке проекта планировки территории жилой застройки в границах одного или нескольких земельных участков, суммарная территория которых отличается от </w:t>
      </w:r>
      <w:r w:rsidRPr="0017794E">
        <w:lastRenderedPageBreak/>
        <w:t>территории квартала и (или) жилого района (в том числе застроенной территории, в отношении которой принято решение о развитии), в материалах по обоснованию проекта планировки должно содержаться подтверждение соблюдения нормативов интенсивности использования территории и потребности в территориях и объектах различного назначения применительно к планируемому в результате реализации проекта планировки количеству жителей, а также применительно к изменяющемуся количеству жителей в существующих кварталах и жилых районах, и нормативов пешеходной и (или) транспортной доступности объектов различного назначения в зависимости от их видов, перечисленных в п. 3.1 подраздела 3 раздела I, за исключением территорий объектов авиации общего назначения - вертолетных площадок. В этом случае, при необходимости, изменение вида разрешенного использования земельного участка (нескольких земельных участков) обязательно для всей территории, в границах которой осуществляется подготовка проекта планировки территории жилой застройки.</w:t>
      </w:r>
    </w:p>
    <w:p w:rsidR="00751724" w:rsidRPr="0017794E" w:rsidRDefault="00751724" w:rsidP="004356B2">
      <w:pPr>
        <w:widowControl w:val="0"/>
        <w:autoSpaceDE w:val="0"/>
        <w:autoSpaceDN w:val="0"/>
        <w:adjustRightInd w:val="0"/>
        <w:ind w:firstLine="709"/>
        <w:jc w:val="both"/>
      </w:pPr>
      <w:r w:rsidRPr="0017794E">
        <w:t>8. Правила применения расчетных показателей демонстрируются на примерах, приведенных в Приложении 5 к Нормативам.</w:t>
      </w:r>
    </w:p>
    <w:p w:rsidR="00751724" w:rsidRPr="0017794E" w:rsidRDefault="00751724" w:rsidP="004356B2">
      <w:pPr>
        <w:widowControl w:val="0"/>
        <w:autoSpaceDE w:val="0"/>
        <w:autoSpaceDN w:val="0"/>
        <w:adjustRightInd w:val="0"/>
        <w:ind w:firstLine="709"/>
        <w:jc w:val="both"/>
      </w:pPr>
    </w:p>
    <w:p w:rsidR="00751724" w:rsidRPr="0017794E" w:rsidRDefault="00751724" w:rsidP="004356B2">
      <w:pPr>
        <w:widowControl w:val="0"/>
        <w:autoSpaceDE w:val="0"/>
        <w:autoSpaceDN w:val="0"/>
        <w:adjustRightInd w:val="0"/>
        <w:ind w:firstLine="709"/>
        <w:jc w:val="both"/>
      </w:pPr>
    </w:p>
    <w:p w:rsidR="00751724" w:rsidRPr="0017794E" w:rsidRDefault="00751724" w:rsidP="004356B2">
      <w:pPr>
        <w:widowControl w:val="0"/>
        <w:autoSpaceDE w:val="0"/>
        <w:autoSpaceDN w:val="0"/>
        <w:adjustRightInd w:val="0"/>
        <w:ind w:firstLine="709"/>
        <w:jc w:val="both"/>
      </w:pPr>
    </w:p>
    <w:p w:rsidR="00751724" w:rsidRPr="0017794E" w:rsidRDefault="00751724" w:rsidP="004356B2">
      <w:pPr>
        <w:widowControl w:val="0"/>
        <w:autoSpaceDE w:val="0"/>
        <w:autoSpaceDN w:val="0"/>
        <w:adjustRightInd w:val="0"/>
        <w:ind w:left="5670"/>
        <w:jc w:val="both"/>
      </w:pPr>
      <w:r w:rsidRPr="0017794E">
        <w:br w:type="page"/>
      </w:r>
      <w:r w:rsidRPr="0017794E">
        <w:lastRenderedPageBreak/>
        <w:t>Приложение № 1</w:t>
      </w:r>
    </w:p>
    <w:p w:rsidR="00751724" w:rsidRPr="0017794E" w:rsidRDefault="004356B2" w:rsidP="004356B2">
      <w:pPr>
        <w:widowControl w:val="0"/>
        <w:autoSpaceDE w:val="0"/>
        <w:autoSpaceDN w:val="0"/>
        <w:adjustRightInd w:val="0"/>
        <w:ind w:left="5670"/>
        <w:jc w:val="both"/>
        <w:outlineLvl w:val="0"/>
      </w:pPr>
      <w:r>
        <w:t>к</w:t>
      </w:r>
      <w:r w:rsidR="0017794E" w:rsidRPr="0017794E">
        <w:t xml:space="preserve"> </w:t>
      </w:r>
      <w:r w:rsidR="00B96DFC" w:rsidRPr="0017794E">
        <w:t>н</w:t>
      </w:r>
      <w:r w:rsidR="00751724" w:rsidRPr="0017794E">
        <w:t>ормативам градостроительного проектирования городского округа Электросталь Московской области</w:t>
      </w:r>
    </w:p>
    <w:p w:rsidR="00751724" w:rsidRPr="0017794E" w:rsidRDefault="00751724" w:rsidP="004356B2">
      <w:pPr>
        <w:pStyle w:val="a3"/>
        <w:ind w:firstLine="709"/>
        <w:rPr>
          <w:szCs w:val="24"/>
        </w:rPr>
      </w:pPr>
    </w:p>
    <w:p w:rsidR="00751724" w:rsidRPr="0017794E" w:rsidRDefault="00751724" w:rsidP="004356B2">
      <w:pPr>
        <w:pStyle w:val="a3"/>
        <w:ind w:firstLine="709"/>
        <w:jc w:val="center"/>
        <w:rPr>
          <w:szCs w:val="24"/>
        </w:rPr>
      </w:pPr>
      <w:r w:rsidRPr="0017794E">
        <w:rPr>
          <w:szCs w:val="24"/>
        </w:rPr>
        <w:t>Основные термины и определения</w:t>
      </w:r>
    </w:p>
    <w:p w:rsidR="00751724" w:rsidRPr="0017794E" w:rsidRDefault="00751724" w:rsidP="004356B2">
      <w:pPr>
        <w:pStyle w:val="a3"/>
        <w:ind w:firstLine="709"/>
        <w:rPr>
          <w:szCs w:val="24"/>
        </w:rPr>
      </w:pP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коэффициент застройки земельного участка (при застройке земельных участков индивидуальными жилыми домами), квартала, жилого района - отношение территории, застроенной жилыми домами, к территории земельного участка, квартала, жилого района, выраженное в процентах;</w:t>
      </w:r>
    </w:p>
    <w:p w:rsidR="00751724" w:rsidRPr="0017794E" w:rsidRDefault="00B96DFC" w:rsidP="004356B2">
      <w:pPr>
        <w:autoSpaceDE w:val="0"/>
        <w:autoSpaceDN w:val="0"/>
        <w:adjustRightInd w:val="0"/>
        <w:ind w:firstLine="709"/>
        <w:jc w:val="both"/>
        <w:rPr>
          <w:rFonts w:eastAsia="Calibri"/>
        </w:rPr>
      </w:pPr>
      <w:r w:rsidRPr="0017794E">
        <w:rPr>
          <w:rFonts w:eastAsiaTheme="minorHAnsi"/>
          <w:lang w:eastAsia="en-US"/>
        </w:rPr>
        <w:t>- плотность застройки квартала или жилого района - суммарная поэтажная площадь наземной части жилых зданий (домов) в габаритах наружных стен, включая встроенные и пристроенные нежилые помещения, выраженная в квадратных метрах, приходящаяся на один гектар территории квартала или жилого района</w:t>
      </w:r>
      <w:r w:rsidR="00751724" w:rsidRPr="0017794E">
        <w:rPr>
          <w:rFonts w:eastAsia="Calibri"/>
        </w:rPr>
        <w:t>;</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Calibri"/>
        </w:rPr>
        <w:t xml:space="preserve">- </w:t>
      </w:r>
      <w:r w:rsidRPr="0017794E">
        <w:rPr>
          <w:rFonts w:eastAsiaTheme="minorHAnsi"/>
          <w:lang w:eastAsia="en-US"/>
        </w:rPr>
        <w:t>плотность населения жилого района - численность постоянного проживающего на территории жилого района населения, приходящаяся на один гектар территории жилого района;</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Calibri"/>
        </w:rPr>
        <w:t xml:space="preserve">- </w:t>
      </w:r>
      <w:r w:rsidRPr="0017794E">
        <w:rPr>
          <w:rFonts w:eastAsiaTheme="minorHAnsi"/>
          <w:lang w:eastAsia="en-US"/>
        </w:rPr>
        <w:t>средняя этажность - отношение суммарной поэтажной площади наземной части жилых домов в габаритах наружных стен, включая встроенные и пристроенные нежилые помещения, к площади территории, застроенной этими жилыми домами (в случае, если площади этажей в каждом доме одинаковы и равны площади застройки, это отношение эквивалентно средней арифметической взвешенной этажности домов с весовыми коэффициентами в виде площадей застройки домов);</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жилой район - жилая территория (часть жилой территории) населенного пункта, ограниченная магистральными улицами, естественными и искусственными рубежами, на которой размещаются жилые дома, объекты социального, коммунально-бытового назначения, торговли, общественного питания, объекты здравоохранения, объекты образования, объекты для хранения индивидуального автомобильного транспорта, иные объекты, связанные с обеспечением жизнедеятельности населения;</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квартал - часть жилого района, ограниченная магистральными улицами, жилыми улицами, пешеходными аллеями, естественными рубежами, административными границами;</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территория земельного участка, квартала, жилого района, застроенная жилыми домами, - выраженная в квадратных метрах суммарная площадь горизонтальных сечений жилых домов на уровне цоколя, включая выступающие части, расположенных на земельном участке, в квартале, жилом районе;</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реконструкция планировки территории - реорганизация планировочных элементов в городских населенных пунктах (городах и поселках городского типа), сельских населенных пунктах в целях формирования квартальной структуры жилых, общественно-деловых, производственных территорий, обеспечивающей увеличение доли территорий общего пользования: городских жилых улиц, бульваров, пешеходных аллей;</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площадь территории земельного участка, застроенная зданиями, строениями и сооружениями, - суммарная площадь территорий, занятых производственными зданиями, строениями и сооружениями всех видов, включая навесы, открытые технологические, санитарно-технические, энергетические и другие установки, эстакады и галереи, площадки погрузо-разгрузочных устройств, подземные сооружения (резервуары, погреба, убежища, тоннели, над которыми не могут быть размещены здания и сооружения), а также открытые склады различного назначения;</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xml:space="preserve">- сеть автомобильных дорог общего пользования - совокупность участков автомобильных дорог общего пользования с твердым покрытием местного, регионального </w:t>
      </w:r>
      <w:r w:rsidRPr="0017794E">
        <w:rPr>
          <w:rFonts w:eastAsiaTheme="minorHAnsi"/>
          <w:lang w:eastAsia="en-US"/>
        </w:rPr>
        <w:lastRenderedPageBreak/>
        <w:t>или межмуниципального значения, проходящих по территории Московской области вне границ населенных пунктов;</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плотность сети автомобильных дорог общего пользования - отношение протяженности сети автомобильных дорог общего пользования, проходящих по территории, к площади территории;</w:t>
      </w:r>
    </w:p>
    <w:p w:rsidR="00B96DFC" w:rsidRPr="0017794E" w:rsidRDefault="0017794E" w:rsidP="004356B2">
      <w:pPr>
        <w:autoSpaceDE w:val="0"/>
        <w:autoSpaceDN w:val="0"/>
        <w:adjustRightInd w:val="0"/>
        <w:ind w:firstLine="709"/>
        <w:jc w:val="both"/>
        <w:rPr>
          <w:rFonts w:eastAsiaTheme="minorHAnsi"/>
          <w:lang w:eastAsia="en-US"/>
        </w:rPr>
      </w:pPr>
      <w:r w:rsidRPr="0017794E">
        <w:rPr>
          <w:rFonts w:eastAsiaTheme="minorHAnsi"/>
          <w:lang w:eastAsia="en-US"/>
        </w:rPr>
        <w:t xml:space="preserve">Протяженность </w:t>
      </w:r>
      <w:r w:rsidR="00B96DFC" w:rsidRPr="0017794E">
        <w:rPr>
          <w:rFonts w:eastAsiaTheme="minorHAnsi"/>
          <w:lang w:eastAsia="en-US"/>
        </w:rPr>
        <w:t>сети автомобильных дорог общего пользования - суммарная протяженность участков автомобильных дорог, образующих сеть автомобильных дорог общего пользования;</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xml:space="preserve">- сеть маршрутов общественного пассажирского транспорта - совокупность муниципальных, межмуниципальных и </w:t>
      </w:r>
      <w:proofErr w:type="spellStart"/>
      <w:r w:rsidRPr="0017794E">
        <w:rPr>
          <w:rFonts w:eastAsiaTheme="minorHAnsi"/>
          <w:lang w:eastAsia="en-US"/>
        </w:rPr>
        <w:t>межсубъектных</w:t>
      </w:r>
      <w:proofErr w:type="spellEnd"/>
      <w:r w:rsidRPr="0017794E">
        <w:rPr>
          <w:rFonts w:eastAsiaTheme="minorHAnsi"/>
          <w:lang w:eastAsia="en-US"/>
        </w:rPr>
        <w:t xml:space="preserve"> маршрутов регулярного сообщения общественного автомобильного пассажирского транспорта, проходящих по сети автомобильных дорог общего пользования;</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плотность сети общественного пассажирского транспорта - отношение протяженности сети маршрутов общественного пассажирского транспорта, проходящих по территории, к площади территории;</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протяженность сети маршрутов общественного пассажирского транспорта - протяженность сети дорог общего пользования, по которым проходят маршруты общественного пассажирского транспорта (без учета наложения маршрутов);</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застроенные территории - территории городского округа, которые в соответствии с законодательством Российской Федерации по целевому назначению отнесены к категориям земель населенных пунктов,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земель иного специального назначения;</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лесные территории - территории городского округа, которые в соответствии с законодательством Российской Федерации по целевому назначению отнесены к категориям земель особо охраняемых территорий и объектов, земель лесного фонда, земель водного фонда;</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сельскохозяйственные территории - территории городского округа, которые в соответствии с законодательством Российской Федерации по целевому назначению отнесены к категориям земель сельскохозяйственного назначения, земель запаса;</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доля застроенных территорий - отношение площади застроенных территорий к общей площади территорий;</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доля лесных территорий - отношение площади лесных территорий к общей площади территорий;</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доля сельскохозяйственных территорий - отношение площади сельскохозяйственных территорий к общей площади территорий;</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общая площадь квартиры - сумма площадей ее отапливаемых комнат и помещений, встроенных шкафов, а также неотапливаемых помещений, подсчитываемых с понижающими коэффициентами, установленными правилами технической инвентаризации;</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xml:space="preserve">- площадь квартир определяется как сумма площадей всех отапливаемых помещений (жилых комнат и помещений вспомогательного использования, предназначенных для удовлетворения бытовых и иных нужд) без учета неотапливаемых помещений (лоджий, балконов, веранд, террас, холодных кладовых и тамбуров) в соответствии с СП 54.13330.2016. Свод правил. Здания жилые многоквартирные. Актуализированная редакция </w:t>
      </w:r>
      <w:proofErr w:type="spellStart"/>
      <w:r w:rsidR="0017794E" w:rsidRPr="0017794E">
        <w:rPr>
          <w:rFonts w:eastAsiaTheme="minorHAnsi"/>
          <w:lang w:eastAsia="en-US"/>
        </w:rPr>
        <w:t>снип</w:t>
      </w:r>
      <w:proofErr w:type="spellEnd"/>
      <w:r w:rsidR="0017794E" w:rsidRPr="0017794E">
        <w:rPr>
          <w:rFonts w:eastAsiaTheme="minorHAnsi"/>
          <w:lang w:eastAsia="en-US"/>
        </w:rPr>
        <w:t xml:space="preserve"> </w:t>
      </w:r>
      <w:r w:rsidRPr="0017794E">
        <w:rPr>
          <w:rFonts w:eastAsiaTheme="minorHAnsi"/>
          <w:lang w:eastAsia="en-US"/>
        </w:rPr>
        <w:t>31-01-2003;</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xml:space="preserve">- расчетное население - градостроительный параметр, используемый для определения числа жителей и используемый при градостроительных расчетах для учета показателей минимально допустимого уровня обеспеченности территории объектами коммунальной, транспортной, социальной инфраструктуры, потребности в озелененных территориях, парков в населенных пунктах, показателей максимально допустимого уровня территориальной доступности указанных объектов и иных показателей, предусмотренных </w:t>
      </w:r>
      <w:r w:rsidRPr="0017794E">
        <w:rPr>
          <w:rFonts w:eastAsiaTheme="minorHAnsi"/>
          <w:lang w:eastAsia="en-US"/>
        </w:rPr>
        <w:lastRenderedPageBreak/>
        <w:t xml:space="preserve">подразделами 5 - 11 раздела I "Основная часть (расчетные показатели)" настоящих Нормативов, а также для обоснования межевания. Численность расчетного населения многоквартирной жилой застройки определяется как сумма площадей квартир, деленная на 28 кв. </w:t>
      </w:r>
      <w:r w:rsidR="0017794E" w:rsidRPr="0017794E">
        <w:rPr>
          <w:rFonts w:eastAsiaTheme="minorHAnsi"/>
          <w:lang w:eastAsia="en-US"/>
        </w:rPr>
        <w:t>М</w:t>
      </w:r>
      <w:r w:rsidRPr="0017794E">
        <w:rPr>
          <w:rFonts w:eastAsiaTheme="minorHAnsi"/>
          <w:lang w:eastAsia="en-US"/>
        </w:rPr>
        <w:t xml:space="preserve">/чел., где 28 кв. </w:t>
      </w:r>
      <w:r w:rsidR="0017794E" w:rsidRPr="0017794E">
        <w:rPr>
          <w:rFonts w:eastAsiaTheme="minorHAnsi"/>
          <w:lang w:eastAsia="en-US"/>
        </w:rPr>
        <w:t xml:space="preserve">М </w:t>
      </w:r>
      <w:r w:rsidRPr="0017794E">
        <w:rPr>
          <w:rFonts w:eastAsiaTheme="minorHAnsi"/>
          <w:lang w:eastAsia="en-US"/>
        </w:rPr>
        <w:t>- норма обеспеченности жильем одного человека, устанавливаемая настоящими Нормативами;</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постоянные места хранения автомобилей - места, предназначенные для длительного (более 12 ч) хранения автомототранспортных средств постоянного населения жилой застройки;</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временные места хранения автомобилей - места, предназначенные для парковки легковых автомобилей посетителей объектов жилого назначения (гостевые автостоянки жилых домов);</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xml:space="preserve">- </w:t>
      </w:r>
      <w:proofErr w:type="spellStart"/>
      <w:r w:rsidRPr="0017794E">
        <w:rPr>
          <w:rFonts w:eastAsiaTheme="minorHAnsi"/>
          <w:lang w:eastAsia="en-US"/>
        </w:rPr>
        <w:t>приобъектные</w:t>
      </w:r>
      <w:proofErr w:type="spellEnd"/>
      <w:r w:rsidRPr="0017794E">
        <w:rPr>
          <w:rFonts w:eastAsiaTheme="minorHAnsi"/>
          <w:lang w:eastAsia="en-US"/>
        </w:rPr>
        <w:t xml:space="preserve"> стоянки автомобилей - места, предназначенные для парковки легковых автомобилей посетителей объектов или группы объектов нежилого назначения (в том числе встроенных, пристроенных, встроенно-пристроенных помещений нежилого назначения);</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пешеходная аллея - территория общего пользования (за исключением улично-дорожной сети), включающая пешеходные коммуникации и озеленение. Ширину пешеходной аллеи следует принимать не менее 5 м;</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комплексное развитие территорий в целях расселения ветхого и аварийного жилья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 в целях расселения ветхого и аварийного жилья (комплексное развитие территорий);</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зависимые места хранения автотранспорта - места для хранения автотранспорта, не имеющие отдельный самостоятельный въезд-выезд и доступ к которым осуществляется с использованием смежных с ними мест хранения автотранспорта;</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пешеходная доступность - нормативно установленный показатель территориальной доступности, определяющий расстояние пешеходного движения человека от жилого дома до объекта обслуживания по пешеходным коммуникациям (тротуары, аллеи, дорожки, обеспечивающие безопасное передвижение пешеходов, освещенные, обособленные от проезжей части и обустроенные с учетом особых потребностей инвалидов и других маломобильных групп населения);</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транспортная доступность - нормативно установленный показатель территориальной доступности, определяющий время, затраченное человеком для передвижения при помощи транспортных средств со средней скоростью движения 50 км/ч, от жилого дома до объекта обслуживания.</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кластер индивидуального жилищного строительства (далее - Кластер ИЖС) - территория или группа территорий, удаленных друг от друга на расстояние до 30 км, связанных непрерывной улично-дорожной сетью и обладающих общими признаками градостроительного использования, общей площадью не менее 100 га, расположенные вне границ городских населенных пунктов, развитие которых осуществляется в рамках комплексного развития территории для застройки индивидуальными и (или) блокированными жилыми домами, с обеспечением расчетного населения объектами транспортной, инженерной и социальной инфраструктур, территориями общего пользования, местами приложения труда с целью создания комфортной и безопасной среды проживания населения;</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общественные территории (общественные пространства) - территории общего пользования, в том числе озелененные территории общего пользования, предназначенные для прогулок, отдыха, развлечений населения, в том числе площади, пешеходные улицы, набережные, береговые полосы водных объектов общего пользования, парки, скверы, бульвары, зоны отдыха, сады, городские сады, иные зоны рекреационного назначения;</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lastRenderedPageBreak/>
        <w:t>-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садовый дом - здание сезонного использования, предназначенное для удовлетворения гражданами бытовых и иных нужд, связанных с их временным пребыванием в таком здании;</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хозяйственные постройки - сараи, бани, теплицы, навесы, погреба, колодцы и другие сооружения и постройки (в том числе временные), предназначенные для удовлетворения гражданами бытовых и иных нужд;</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кластер смешанной малоэтажной жилой застройки (далее - кластер МЖС) - территория или группа территорий, удаленных друг от друга на расстояние до 30 км, связанных непрерывной улично-дорожной сетью и обладающих общими признаками градостроительного использования, общей площадью не менее 70 га, развитие которых осуществляется в рамках комплексного развития территории для застройки малоэтажными, индивидуальными и (или) блокированными жилыми домами, с обеспечением расчетного населения объектами транспортной, инженерной и социальной инфраструктуры, территориями общего пользования, местами приложения труда с целью создания комфортной и безопасной среды проживания населения;</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амбулаторно-поликлинические организации - медицинские организации, оказывающие первичную медико-санитарную помощь, включающую в себя мероприятия по профилактике, диагностике, лечению заболеваний и состояний;</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высокоэтажный градостроительный комплекс (далее - ВГК) - комплекс общественной, общественно-жилой застройки, являющийся планировочным кварталом и состоящий из здания или группы зданий каждого высотой не менее 100 метров от уровня земли до самой высокой точки здания, объединенных общим функционально-планировочным и архитектурно-пространственным решением;</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электрическая зарядная станция для электромобилей - размещаемый по соответствующему адресу некапитальный объект, предназначенный для заряда аккумуляторов электромобилей (далее - ЭЗС);</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xml:space="preserve">- быстрая ЭЗС - стационарная автомобильная зарядная станция публичного доступа, обеспечивающая возможность быстрой зарядки электрического автомобильного транспорта постоянным током мощностью от 50 </w:t>
      </w:r>
      <w:r w:rsidR="0017794E" w:rsidRPr="0017794E">
        <w:rPr>
          <w:rFonts w:eastAsiaTheme="minorHAnsi"/>
          <w:lang w:eastAsia="en-US"/>
        </w:rPr>
        <w:t>квтч</w:t>
      </w:r>
      <w:r w:rsidRPr="0017794E">
        <w:rPr>
          <w:rFonts w:eastAsiaTheme="minorHAnsi"/>
          <w:lang w:eastAsia="en-US"/>
        </w:rPr>
        <w:t>;</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xml:space="preserve">- медленная ЭЗС - стационарная автомобильная зарядная станция переменного тока, публичного доступа, общей мощностью от 7 </w:t>
      </w:r>
      <w:r w:rsidR="0017794E" w:rsidRPr="0017794E">
        <w:rPr>
          <w:rFonts w:eastAsiaTheme="minorHAnsi"/>
          <w:lang w:eastAsia="en-US"/>
        </w:rPr>
        <w:t xml:space="preserve">квтч </w:t>
      </w:r>
      <w:r w:rsidRPr="0017794E">
        <w:rPr>
          <w:rFonts w:eastAsiaTheme="minorHAnsi"/>
          <w:lang w:eastAsia="en-US"/>
        </w:rPr>
        <w:t xml:space="preserve">до 50 </w:t>
      </w:r>
      <w:r w:rsidR="0017794E" w:rsidRPr="0017794E">
        <w:rPr>
          <w:rFonts w:eastAsiaTheme="minorHAnsi"/>
          <w:lang w:eastAsia="en-US"/>
        </w:rPr>
        <w:t>квтч</w:t>
      </w:r>
      <w:r w:rsidRPr="0017794E">
        <w:rPr>
          <w:rFonts w:eastAsiaTheme="minorHAnsi"/>
          <w:lang w:eastAsia="en-US"/>
        </w:rPr>
        <w:t>;</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зарядная инфраструктура для электромобилей - часть городской инфраструктуры, включающая комплекс зарядных устройств с различной мощностью заряда, расположенных на улично-дорожной сети города, внутриквартальных территориях, а также в иных местах хранения или стоянки автомобильного транспорта, обеспечивающая возможность зарядки электромобиля или гибридного автомобиля;</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электромобиль - транспортное средство, приводимое в движение исключительно электрическим двигателем и заряжаемое с помощью внешнего источника электроэнергии;</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гибридный автомобиль - транспортное средство, имеющее не менее двух различных преобразователей энергии (двигателей) и двух различных (бортовых) систем аккумулирования энергии для целей приведения в движение транспортного средства.</w:t>
      </w:r>
    </w:p>
    <w:p w:rsidR="00751724" w:rsidRPr="0017794E" w:rsidRDefault="00751724" w:rsidP="004356B2">
      <w:pPr>
        <w:pStyle w:val="a3"/>
        <w:ind w:firstLine="709"/>
        <w:rPr>
          <w:szCs w:val="24"/>
        </w:rPr>
      </w:pPr>
    </w:p>
    <w:p w:rsidR="00751724" w:rsidRPr="0017794E" w:rsidRDefault="00751724" w:rsidP="0017794E">
      <w:pPr>
        <w:pStyle w:val="a3"/>
        <w:rPr>
          <w:szCs w:val="24"/>
        </w:rPr>
      </w:pPr>
    </w:p>
    <w:p w:rsidR="00751724" w:rsidRPr="0017794E" w:rsidRDefault="00751724" w:rsidP="0017794E">
      <w:pPr>
        <w:pStyle w:val="a3"/>
        <w:rPr>
          <w:szCs w:val="24"/>
        </w:rPr>
      </w:pPr>
    </w:p>
    <w:p w:rsidR="00751724" w:rsidRPr="0017794E" w:rsidRDefault="00751724" w:rsidP="0017794E">
      <w:pPr>
        <w:autoSpaceDE w:val="0"/>
        <w:autoSpaceDN w:val="0"/>
        <w:adjustRightInd w:val="0"/>
        <w:jc w:val="both"/>
      </w:pPr>
    </w:p>
    <w:p w:rsidR="00751724" w:rsidRPr="0017794E" w:rsidRDefault="00751724" w:rsidP="004356B2">
      <w:pPr>
        <w:autoSpaceDE w:val="0"/>
        <w:autoSpaceDN w:val="0"/>
        <w:adjustRightInd w:val="0"/>
        <w:ind w:left="5670"/>
        <w:jc w:val="both"/>
      </w:pPr>
      <w:r w:rsidRPr="0017794E">
        <w:br w:type="page"/>
      </w:r>
      <w:r w:rsidRPr="0017794E">
        <w:lastRenderedPageBreak/>
        <w:t>Приложение № 2</w:t>
      </w:r>
    </w:p>
    <w:p w:rsidR="00751724" w:rsidRPr="0017794E" w:rsidRDefault="004356B2" w:rsidP="004356B2">
      <w:pPr>
        <w:widowControl w:val="0"/>
        <w:autoSpaceDE w:val="0"/>
        <w:autoSpaceDN w:val="0"/>
        <w:adjustRightInd w:val="0"/>
        <w:ind w:left="5670"/>
        <w:jc w:val="both"/>
        <w:outlineLvl w:val="0"/>
      </w:pPr>
      <w:r>
        <w:t>к н</w:t>
      </w:r>
      <w:r w:rsidR="00751724" w:rsidRPr="0017794E">
        <w:t>ормативам градостроительного проектирования городского округа Электросталь Московской области</w:t>
      </w:r>
    </w:p>
    <w:p w:rsidR="00751724" w:rsidRPr="0017794E" w:rsidRDefault="00751724" w:rsidP="0017794E">
      <w:pPr>
        <w:autoSpaceDE w:val="0"/>
        <w:autoSpaceDN w:val="0"/>
        <w:adjustRightInd w:val="0"/>
        <w:ind w:right="-2" w:firstLine="709"/>
        <w:jc w:val="both"/>
      </w:pPr>
    </w:p>
    <w:p w:rsidR="00751724" w:rsidRPr="0017794E" w:rsidRDefault="00751724" w:rsidP="0017794E">
      <w:pPr>
        <w:autoSpaceDE w:val="0"/>
        <w:autoSpaceDN w:val="0"/>
        <w:adjustRightInd w:val="0"/>
        <w:ind w:right="-2" w:firstLine="709"/>
        <w:jc w:val="both"/>
      </w:pPr>
    </w:p>
    <w:p w:rsidR="00751724" w:rsidRPr="0017794E" w:rsidRDefault="004356B2" w:rsidP="004356B2">
      <w:pPr>
        <w:autoSpaceDE w:val="0"/>
        <w:autoSpaceDN w:val="0"/>
        <w:adjustRightInd w:val="0"/>
        <w:ind w:right="-2"/>
        <w:jc w:val="center"/>
        <w:rPr>
          <w:rFonts w:eastAsia="Calibri"/>
        </w:rPr>
      </w:pPr>
      <w:r w:rsidRPr="0017794E">
        <w:rPr>
          <w:rFonts w:eastAsia="Calibri"/>
        </w:rPr>
        <w:t>Таблица расчетной площади рабочих мест и количества работающих</w:t>
      </w:r>
    </w:p>
    <w:p w:rsidR="00751724" w:rsidRPr="0017794E" w:rsidRDefault="00751724" w:rsidP="0017794E">
      <w:pPr>
        <w:autoSpaceDE w:val="0"/>
        <w:autoSpaceDN w:val="0"/>
        <w:adjustRightInd w:val="0"/>
        <w:ind w:right="-2" w:firstLine="709"/>
        <w:jc w:val="both"/>
        <w:rPr>
          <w:rFonts w:eastAsia="Calibri"/>
        </w:rPr>
      </w:pPr>
    </w:p>
    <w:tbl>
      <w:tblPr>
        <w:tblW w:w="9498" w:type="dxa"/>
        <w:tblInd w:w="62" w:type="dxa"/>
        <w:tblLayout w:type="fixed"/>
        <w:tblCellMar>
          <w:top w:w="102" w:type="dxa"/>
          <w:left w:w="62" w:type="dxa"/>
          <w:bottom w:w="102" w:type="dxa"/>
          <w:right w:w="62" w:type="dxa"/>
        </w:tblCellMar>
        <w:tblLook w:val="0000" w:firstRow="0" w:lastRow="0" w:firstColumn="0" w:lastColumn="0" w:noHBand="0" w:noVBand="0"/>
      </w:tblPr>
      <w:tblGrid>
        <w:gridCol w:w="3828"/>
        <w:gridCol w:w="2962"/>
        <w:gridCol w:w="2708"/>
      </w:tblGrid>
      <w:tr w:rsidR="00751724" w:rsidRPr="0017794E" w:rsidTr="00571FC8">
        <w:tc>
          <w:tcPr>
            <w:tcW w:w="382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Вид объекта</w:t>
            </w:r>
          </w:p>
        </w:tc>
        <w:tc>
          <w:tcPr>
            <w:tcW w:w="296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Усредненные показатели площади территории на 1 рабочее место при расчете рабочих мест для документов территориального планирования</w:t>
            </w:r>
          </w:p>
        </w:tc>
        <w:tc>
          <w:tcPr>
            <w:tcW w:w="270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Усредненные показатели площади и/или емкости объекта на 1 рабочее место при расчете рабочих мест для документации по планировке территории</w:t>
            </w:r>
          </w:p>
        </w:tc>
      </w:tr>
      <w:tr w:rsidR="00751724" w:rsidRPr="0017794E" w:rsidTr="00571FC8">
        <w:tc>
          <w:tcPr>
            <w:tcW w:w="382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Территории объектов (объекты) производственного назначения, объектов складского и производственно-складского назначения, объектов коммунального хозяйства и инженерной инфраструктуры</w:t>
            </w:r>
          </w:p>
        </w:tc>
        <w:tc>
          <w:tcPr>
            <w:tcW w:w="296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55 рабочих мест на гектар с учетом установленного максимального коэффициента застройки</w:t>
            </w:r>
          </w:p>
        </w:tc>
        <w:tc>
          <w:tcPr>
            <w:tcW w:w="270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w:t>
            </w:r>
          </w:p>
        </w:tc>
      </w:tr>
      <w:tr w:rsidR="00751724" w:rsidRPr="0017794E" w:rsidTr="00571FC8">
        <w:tc>
          <w:tcPr>
            <w:tcW w:w="382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Обособленные территории объектов общественно-делового назначения</w:t>
            </w:r>
          </w:p>
        </w:tc>
        <w:tc>
          <w:tcPr>
            <w:tcW w:w="296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80 рабочих мест на гектар с учетом установленного максимального коэффициента застройки</w:t>
            </w:r>
          </w:p>
        </w:tc>
        <w:tc>
          <w:tcPr>
            <w:tcW w:w="270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w:t>
            </w:r>
          </w:p>
        </w:tc>
      </w:tr>
      <w:tr w:rsidR="00751724" w:rsidRPr="0017794E" w:rsidTr="004356B2">
        <w:trPr>
          <w:trHeight w:val="183"/>
        </w:trPr>
        <w:tc>
          <w:tcPr>
            <w:tcW w:w="382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Территории объектов сельскохозяйственного производства</w:t>
            </w:r>
          </w:p>
        </w:tc>
        <w:tc>
          <w:tcPr>
            <w:tcW w:w="296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10 рабочих мест на гектар</w:t>
            </w:r>
          </w:p>
        </w:tc>
        <w:tc>
          <w:tcPr>
            <w:tcW w:w="270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w:t>
            </w:r>
          </w:p>
        </w:tc>
      </w:tr>
      <w:tr w:rsidR="00751724" w:rsidRPr="0017794E" w:rsidTr="00571FC8">
        <w:tc>
          <w:tcPr>
            <w:tcW w:w="9498" w:type="dxa"/>
            <w:gridSpan w:val="3"/>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outlineLvl w:val="0"/>
              <w:rPr>
                <w:rFonts w:eastAsia="Calibri"/>
              </w:rPr>
            </w:pPr>
            <w:r w:rsidRPr="0017794E">
              <w:rPr>
                <w:rFonts w:eastAsia="Calibri"/>
              </w:rPr>
              <w:t>Территории объектов (объекты) жилого, общественно-делового, бытового и социального назначения</w:t>
            </w:r>
          </w:p>
        </w:tc>
      </w:tr>
      <w:tr w:rsidR="00751724" w:rsidRPr="0017794E" w:rsidTr="00571FC8">
        <w:tc>
          <w:tcPr>
            <w:tcW w:w="382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Отдельно стоящее офисное здание</w:t>
            </w:r>
          </w:p>
        </w:tc>
        <w:tc>
          <w:tcPr>
            <w:tcW w:w="296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w:t>
            </w:r>
          </w:p>
        </w:tc>
        <w:tc>
          <w:tcPr>
            <w:tcW w:w="270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 xml:space="preserve">10 кв. </w:t>
            </w:r>
            <w:r w:rsidR="004356B2">
              <w:rPr>
                <w:rFonts w:eastAsia="Calibri"/>
              </w:rPr>
              <w:t>м</w:t>
            </w:r>
            <w:r w:rsidR="0017794E" w:rsidRPr="0017794E">
              <w:rPr>
                <w:rFonts w:eastAsia="Calibri"/>
              </w:rPr>
              <w:t xml:space="preserve">етров </w:t>
            </w:r>
            <w:r w:rsidRPr="0017794E">
              <w:rPr>
                <w:rFonts w:eastAsia="Calibri"/>
              </w:rPr>
              <w:t>общей площади здания</w:t>
            </w:r>
          </w:p>
        </w:tc>
      </w:tr>
      <w:tr w:rsidR="00751724" w:rsidRPr="0017794E" w:rsidTr="00571FC8">
        <w:tc>
          <w:tcPr>
            <w:tcW w:w="382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Отдельно стоящее здание бытового обслуживания</w:t>
            </w:r>
          </w:p>
        </w:tc>
        <w:tc>
          <w:tcPr>
            <w:tcW w:w="296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w:t>
            </w:r>
          </w:p>
        </w:tc>
        <w:tc>
          <w:tcPr>
            <w:tcW w:w="270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 xml:space="preserve">30 кв. </w:t>
            </w:r>
            <w:r w:rsidR="004356B2">
              <w:rPr>
                <w:rFonts w:eastAsia="Calibri"/>
              </w:rPr>
              <w:t>м</w:t>
            </w:r>
            <w:r w:rsidR="0017794E" w:rsidRPr="0017794E">
              <w:rPr>
                <w:rFonts w:eastAsia="Calibri"/>
              </w:rPr>
              <w:t xml:space="preserve">етров </w:t>
            </w:r>
            <w:r w:rsidRPr="0017794E">
              <w:rPr>
                <w:rFonts w:eastAsia="Calibri"/>
              </w:rPr>
              <w:t>общей площади здания</w:t>
            </w:r>
          </w:p>
        </w:tc>
      </w:tr>
      <w:tr w:rsidR="00751724" w:rsidRPr="0017794E" w:rsidTr="00571FC8">
        <w:tc>
          <w:tcPr>
            <w:tcW w:w="382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Дошкольное образовательное учреждение</w:t>
            </w:r>
          </w:p>
        </w:tc>
        <w:tc>
          <w:tcPr>
            <w:tcW w:w="296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w:t>
            </w:r>
          </w:p>
        </w:tc>
        <w:tc>
          <w:tcPr>
            <w:tcW w:w="270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20 рабочих мест на 100 единиц емкости</w:t>
            </w:r>
          </w:p>
        </w:tc>
      </w:tr>
      <w:tr w:rsidR="00751724" w:rsidRPr="0017794E" w:rsidTr="00571FC8">
        <w:tc>
          <w:tcPr>
            <w:tcW w:w="382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Общеобразовательное учреждение</w:t>
            </w:r>
          </w:p>
        </w:tc>
        <w:tc>
          <w:tcPr>
            <w:tcW w:w="296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w:t>
            </w:r>
          </w:p>
        </w:tc>
        <w:tc>
          <w:tcPr>
            <w:tcW w:w="270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15 рабочих мест на 100 единиц емкости</w:t>
            </w:r>
          </w:p>
        </w:tc>
      </w:tr>
      <w:tr w:rsidR="00751724" w:rsidRPr="0017794E" w:rsidTr="00571FC8">
        <w:tc>
          <w:tcPr>
            <w:tcW w:w="382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Учреждения дополнительного образования</w:t>
            </w:r>
          </w:p>
        </w:tc>
        <w:tc>
          <w:tcPr>
            <w:tcW w:w="296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w:t>
            </w:r>
          </w:p>
        </w:tc>
        <w:tc>
          <w:tcPr>
            <w:tcW w:w="270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10 рабочих мест на 100 единиц емкости</w:t>
            </w:r>
          </w:p>
        </w:tc>
      </w:tr>
      <w:tr w:rsidR="00751724" w:rsidRPr="0017794E" w:rsidTr="00571FC8">
        <w:tc>
          <w:tcPr>
            <w:tcW w:w="382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Учреждения научные и высшего образования</w:t>
            </w:r>
          </w:p>
        </w:tc>
        <w:tc>
          <w:tcPr>
            <w:tcW w:w="296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w:t>
            </w:r>
          </w:p>
        </w:tc>
        <w:tc>
          <w:tcPr>
            <w:tcW w:w="270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20 рабочих мест на 100 единиц емкости</w:t>
            </w:r>
          </w:p>
        </w:tc>
      </w:tr>
      <w:tr w:rsidR="00751724" w:rsidRPr="0017794E" w:rsidTr="00571FC8">
        <w:tc>
          <w:tcPr>
            <w:tcW w:w="382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lastRenderedPageBreak/>
              <w:t>Учреждения социального обслуживания</w:t>
            </w:r>
          </w:p>
        </w:tc>
        <w:tc>
          <w:tcPr>
            <w:tcW w:w="296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w:t>
            </w:r>
          </w:p>
        </w:tc>
        <w:tc>
          <w:tcPr>
            <w:tcW w:w="270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 xml:space="preserve">40 кв. </w:t>
            </w:r>
            <w:r w:rsidR="004356B2">
              <w:rPr>
                <w:rFonts w:eastAsia="Calibri"/>
              </w:rPr>
              <w:t>м</w:t>
            </w:r>
            <w:r w:rsidR="0017794E" w:rsidRPr="0017794E">
              <w:rPr>
                <w:rFonts w:eastAsia="Calibri"/>
              </w:rPr>
              <w:t xml:space="preserve">етров </w:t>
            </w:r>
            <w:r w:rsidRPr="0017794E">
              <w:rPr>
                <w:rFonts w:eastAsia="Calibri"/>
              </w:rPr>
              <w:t>общей площади здания</w:t>
            </w:r>
          </w:p>
        </w:tc>
      </w:tr>
      <w:tr w:rsidR="00751724" w:rsidRPr="0017794E" w:rsidTr="00571FC8">
        <w:tc>
          <w:tcPr>
            <w:tcW w:w="3828" w:type="dxa"/>
            <w:tcBorders>
              <w:top w:val="single" w:sz="4" w:space="0" w:color="auto"/>
              <w:left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Учреждения здравоохранения, в том числе:</w:t>
            </w:r>
          </w:p>
        </w:tc>
        <w:tc>
          <w:tcPr>
            <w:tcW w:w="2962" w:type="dxa"/>
            <w:tcBorders>
              <w:top w:val="single" w:sz="4" w:space="0" w:color="auto"/>
              <w:left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2708" w:type="dxa"/>
            <w:tcBorders>
              <w:top w:val="single" w:sz="4" w:space="0" w:color="auto"/>
              <w:left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r>
      <w:tr w:rsidR="00751724" w:rsidRPr="0017794E" w:rsidTr="00571FC8">
        <w:tc>
          <w:tcPr>
            <w:tcW w:w="3828" w:type="dxa"/>
            <w:tcBorders>
              <w:left w:val="single" w:sz="4" w:space="0" w:color="auto"/>
              <w:right w:val="single" w:sz="4" w:space="0" w:color="auto"/>
            </w:tcBorders>
          </w:tcPr>
          <w:p w:rsidR="00751724" w:rsidRPr="0017794E" w:rsidRDefault="0017794E" w:rsidP="004356B2">
            <w:pPr>
              <w:autoSpaceDE w:val="0"/>
              <w:autoSpaceDN w:val="0"/>
              <w:adjustRightInd w:val="0"/>
              <w:jc w:val="both"/>
              <w:rPr>
                <w:rFonts w:eastAsia="Calibri"/>
              </w:rPr>
            </w:pPr>
            <w:r w:rsidRPr="0017794E">
              <w:rPr>
                <w:rFonts w:eastAsia="Calibri"/>
              </w:rPr>
              <w:t>Поликлиники</w:t>
            </w:r>
            <w:r w:rsidR="00751724" w:rsidRPr="0017794E">
              <w:rPr>
                <w:rFonts w:eastAsia="Calibri"/>
              </w:rPr>
              <w:t>, амбулатории, фельдшерские, фельдшерско-акушерские пункты</w:t>
            </w:r>
          </w:p>
        </w:tc>
        <w:tc>
          <w:tcPr>
            <w:tcW w:w="2962" w:type="dxa"/>
            <w:tcBorders>
              <w:left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w:t>
            </w:r>
          </w:p>
        </w:tc>
        <w:tc>
          <w:tcPr>
            <w:tcW w:w="2708" w:type="dxa"/>
            <w:tcBorders>
              <w:left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30 рабочих мест на 100 посещений</w:t>
            </w:r>
          </w:p>
        </w:tc>
      </w:tr>
      <w:tr w:rsidR="00751724" w:rsidRPr="0017794E" w:rsidTr="00571FC8">
        <w:tc>
          <w:tcPr>
            <w:tcW w:w="3828" w:type="dxa"/>
            <w:tcBorders>
              <w:left w:val="single" w:sz="4" w:space="0" w:color="auto"/>
              <w:bottom w:val="single" w:sz="4" w:space="0" w:color="auto"/>
              <w:right w:val="single" w:sz="4" w:space="0" w:color="auto"/>
            </w:tcBorders>
          </w:tcPr>
          <w:p w:rsidR="00751724" w:rsidRPr="0017794E" w:rsidRDefault="0017794E" w:rsidP="004356B2">
            <w:pPr>
              <w:autoSpaceDE w:val="0"/>
              <w:autoSpaceDN w:val="0"/>
              <w:adjustRightInd w:val="0"/>
              <w:jc w:val="both"/>
              <w:rPr>
                <w:rFonts w:eastAsia="Calibri"/>
              </w:rPr>
            </w:pPr>
            <w:r w:rsidRPr="0017794E">
              <w:rPr>
                <w:rFonts w:eastAsia="Calibri"/>
              </w:rPr>
              <w:t>Больницы</w:t>
            </w:r>
            <w:r w:rsidR="00751724" w:rsidRPr="0017794E">
              <w:rPr>
                <w:rFonts w:eastAsia="Calibri"/>
              </w:rPr>
              <w:t>, медицинские центры различной направленности</w:t>
            </w:r>
          </w:p>
        </w:tc>
        <w:tc>
          <w:tcPr>
            <w:tcW w:w="2962" w:type="dxa"/>
            <w:tcBorders>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2708" w:type="dxa"/>
            <w:tcBorders>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50 рабочих мест на 100 койко-мест</w:t>
            </w:r>
          </w:p>
        </w:tc>
      </w:tr>
      <w:tr w:rsidR="00751724" w:rsidRPr="0017794E" w:rsidTr="00571FC8">
        <w:tc>
          <w:tcPr>
            <w:tcW w:w="382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Учреждения культуры, искусства и спорта, здания и сооружения (объекты) рекреационного назначения и отдыха</w:t>
            </w:r>
          </w:p>
        </w:tc>
        <w:tc>
          <w:tcPr>
            <w:tcW w:w="296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w:t>
            </w:r>
          </w:p>
        </w:tc>
        <w:tc>
          <w:tcPr>
            <w:tcW w:w="270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 xml:space="preserve">60 кв. </w:t>
            </w:r>
            <w:r w:rsidR="004356B2">
              <w:rPr>
                <w:rFonts w:eastAsia="Calibri"/>
              </w:rPr>
              <w:t>м</w:t>
            </w:r>
            <w:r w:rsidR="0017794E" w:rsidRPr="0017794E">
              <w:rPr>
                <w:rFonts w:eastAsia="Calibri"/>
              </w:rPr>
              <w:t xml:space="preserve">етров </w:t>
            </w:r>
            <w:r w:rsidRPr="0017794E">
              <w:rPr>
                <w:rFonts w:eastAsia="Calibri"/>
              </w:rPr>
              <w:t>общей площади здания</w:t>
            </w:r>
          </w:p>
        </w:tc>
      </w:tr>
      <w:tr w:rsidR="00751724" w:rsidRPr="0017794E" w:rsidTr="00571FC8">
        <w:tc>
          <w:tcPr>
            <w:tcW w:w="382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Банно-оздоровительные комплексы с бассейнами и тренажерным залом</w:t>
            </w:r>
          </w:p>
        </w:tc>
        <w:tc>
          <w:tcPr>
            <w:tcW w:w="296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w:t>
            </w:r>
          </w:p>
        </w:tc>
        <w:tc>
          <w:tcPr>
            <w:tcW w:w="270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 xml:space="preserve">40 кв. </w:t>
            </w:r>
            <w:r w:rsidR="0017794E" w:rsidRPr="0017794E">
              <w:rPr>
                <w:rFonts w:eastAsia="Calibri"/>
              </w:rPr>
              <w:t>М</w:t>
            </w:r>
            <w:r w:rsidR="004356B2">
              <w:rPr>
                <w:rFonts w:eastAsia="Calibri"/>
              </w:rPr>
              <w:t>м</w:t>
            </w:r>
            <w:r w:rsidR="0017794E" w:rsidRPr="0017794E">
              <w:rPr>
                <w:rFonts w:eastAsia="Calibri"/>
              </w:rPr>
              <w:t xml:space="preserve"> </w:t>
            </w:r>
            <w:r w:rsidRPr="0017794E">
              <w:rPr>
                <w:rFonts w:eastAsia="Calibri"/>
              </w:rPr>
              <w:t>общей площади (без учета зеркала воды)</w:t>
            </w:r>
          </w:p>
        </w:tc>
      </w:tr>
      <w:tr w:rsidR="00751724" w:rsidRPr="0017794E" w:rsidTr="00571FC8">
        <w:tc>
          <w:tcPr>
            <w:tcW w:w="382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Библиотеки</w:t>
            </w:r>
          </w:p>
        </w:tc>
        <w:tc>
          <w:tcPr>
            <w:tcW w:w="296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w:t>
            </w:r>
          </w:p>
        </w:tc>
        <w:tc>
          <w:tcPr>
            <w:tcW w:w="270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 xml:space="preserve">50 кв. </w:t>
            </w:r>
            <w:r w:rsidR="004356B2">
              <w:rPr>
                <w:rFonts w:eastAsia="Calibri"/>
              </w:rPr>
              <w:t>м</w:t>
            </w:r>
            <w:r w:rsidR="0017794E" w:rsidRPr="0017794E">
              <w:rPr>
                <w:rFonts w:eastAsia="Calibri"/>
              </w:rPr>
              <w:t xml:space="preserve">етров </w:t>
            </w:r>
            <w:r w:rsidRPr="0017794E">
              <w:rPr>
                <w:rFonts w:eastAsia="Calibri"/>
              </w:rPr>
              <w:t>общей площади помещения, но не менее 1 рабочего места</w:t>
            </w:r>
          </w:p>
        </w:tc>
      </w:tr>
      <w:tr w:rsidR="00751724" w:rsidRPr="0017794E" w:rsidTr="00571FC8">
        <w:tc>
          <w:tcPr>
            <w:tcW w:w="382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 xml:space="preserve">Торговые центры, торгово-офисные центры, магазины площадью менее 5000 кв. </w:t>
            </w:r>
            <w:r w:rsidR="0017794E" w:rsidRPr="0017794E">
              <w:rPr>
                <w:rFonts w:eastAsia="Calibri"/>
              </w:rPr>
              <w:t>М</w:t>
            </w:r>
          </w:p>
        </w:tc>
        <w:tc>
          <w:tcPr>
            <w:tcW w:w="296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w:t>
            </w:r>
          </w:p>
        </w:tc>
        <w:tc>
          <w:tcPr>
            <w:tcW w:w="270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 xml:space="preserve">15 кв. </w:t>
            </w:r>
            <w:r w:rsidR="004356B2">
              <w:rPr>
                <w:rFonts w:eastAsia="Calibri"/>
              </w:rPr>
              <w:t>м</w:t>
            </w:r>
            <w:r w:rsidR="0017794E" w:rsidRPr="0017794E">
              <w:rPr>
                <w:rFonts w:eastAsia="Calibri"/>
              </w:rPr>
              <w:t xml:space="preserve">етров </w:t>
            </w:r>
            <w:r w:rsidRPr="0017794E">
              <w:rPr>
                <w:rFonts w:eastAsia="Calibri"/>
              </w:rPr>
              <w:t>общей площади здания или по отдельным помещениям и объектам согласно их планируемому функциональному назначению (набором) при условии отражения их площадей в документации</w:t>
            </w:r>
          </w:p>
        </w:tc>
      </w:tr>
      <w:tr w:rsidR="00751724" w:rsidRPr="0017794E" w:rsidTr="00571FC8">
        <w:tc>
          <w:tcPr>
            <w:tcW w:w="382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 xml:space="preserve">Многофункциональные центры, торговые комплексы, магазины площадью от 5000 до 10000 кв. </w:t>
            </w:r>
            <w:r w:rsidR="0017794E" w:rsidRPr="0017794E">
              <w:rPr>
                <w:rFonts w:eastAsia="Calibri"/>
              </w:rPr>
              <w:t>М</w:t>
            </w:r>
          </w:p>
        </w:tc>
        <w:tc>
          <w:tcPr>
            <w:tcW w:w="296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w:t>
            </w:r>
          </w:p>
        </w:tc>
        <w:tc>
          <w:tcPr>
            <w:tcW w:w="270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 xml:space="preserve">30 кв. </w:t>
            </w:r>
            <w:r w:rsidR="004356B2">
              <w:rPr>
                <w:rFonts w:eastAsia="Calibri"/>
              </w:rPr>
              <w:t>м</w:t>
            </w:r>
            <w:r w:rsidR="0017794E" w:rsidRPr="0017794E">
              <w:rPr>
                <w:rFonts w:eastAsia="Calibri"/>
              </w:rPr>
              <w:t xml:space="preserve">етров </w:t>
            </w:r>
            <w:r w:rsidRPr="0017794E">
              <w:rPr>
                <w:rFonts w:eastAsia="Calibri"/>
              </w:rPr>
              <w:t>общей площади здания</w:t>
            </w:r>
          </w:p>
        </w:tc>
      </w:tr>
      <w:tr w:rsidR="00751724" w:rsidRPr="0017794E" w:rsidTr="00571FC8">
        <w:tc>
          <w:tcPr>
            <w:tcW w:w="382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 xml:space="preserve">Многофункциональные центры, торговые и торгово-развлекательные комплексы (центры) площадью более 10000 кв. </w:t>
            </w:r>
            <w:r w:rsidR="0017794E" w:rsidRPr="0017794E">
              <w:rPr>
                <w:rFonts w:eastAsia="Calibri"/>
              </w:rPr>
              <w:t>М</w:t>
            </w:r>
          </w:p>
        </w:tc>
        <w:tc>
          <w:tcPr>
            <w:tcW w:w="296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w:t>
            </w:r>
          </w:p>
        </w:tc>
        <w:tc>
          <w:tcPr>
            <w:tcW w:w="270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 xml:space="preserve">80 кв. </w:t>
            </w:r>
            <w:r w:rsidR="004356B2">
              <w:rPr>
                <w:rFonts w:eastAsia="Calibri"/>
              </w:rPr>
              <w:t>м</w:t>
            </w:r>
            <w:r w:rsidR="0017794E" w:rsidRPr="0017794E">
              <w:rPr>
                <w:rFonts w:eastAsia="Calibri"/>
              </w:rPr>
              <w:t xml:space="preserve">етров </w:t>
            </w:r>
            <w:r w:rsidRPr="0017794E">
              <w:rPr>
                <w:rFonts w:eastAsia="Calibri"/>
              </w:rPr>
              <w:t>общей площади здания</w:t>
            </w:r>
          </w:p>
        </w:tc>
      </w:tr>
      <w:tr w:rsidR="00751724" w:rsidRPr="0017794E" w:rsidTr="00571FC8">
        <w:tc>
          <w:tcPr>
            <w:tcW w:w="382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Гостиницы</w:t>
            </w:r>
          </w:p>
        </w:tc>
        <w:tc>
          <w:tcPr>
            <w:tcW w:w="296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w:t>
            </w:r>
          </w:p>
        </w:tc>
        <w:tc>
          <w:tcPr>
            <w:tcW w:w="270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 xml:space="preserve">70 кв. </w:t>
            </w:r>
            <w:r w:rsidR="004356B2">
              <w:rPr>
                <w:rFonts w:eastAsia="Calibri"/>
              </w:rPr>
              <w:t>м</w:t>
            </w:r>
            <w:r w:rsidR="0017794E" w:rsidRPr="0017794E">
              <w:rPr>
                <w:rFonts w:eastAsia="Calibri"/>
              </w:rPr>
              <w:t xml:space="preserve">етров </w:t>
            </w:r>
            <w:r w:rsidRPr="0017794E">
              <w:rPr>
                <w:rFonts w:eastAsia="Calibri"/>
              </w:rPr>
              <w:t>общей площади здания</w:t>
            </w:r>
          </w:p>
        </w:tc>
      </w:tr>
      <w:tr w:rsidR="00751724" w:rsidRPr="0017794E" w:rsidTr="00571FC8">
        <w:tc>
          <w:tcPr>
            <w:tcW w:w="382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Общежития</w:t>
            </w:r>
          </w:p>
        </w:tc>
        <w:tc>
          <w:tcPr>
            <w:tcW w:w="296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w:t>
            </w:r>
          </w:p>
        </w:tc>
        <w:tc>
          <w:tcPr>
            <w:tcW w:w="270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 xml:space="preserve">12 кв. </w:t>
            </w:r>
            <w:r w:rsidR="004356B2">
              <w:rPr>
                <w:rFonts w:eastAsia="Calibri"/>
              </w:rPr>
              <w:t>м</w:t>
            </w:r>
            <w:r w:rsidR="0017794E" w:rsidRPr="0017794E">
              <w:rPr>
                <w:rFonts w:eastAsia="Calibri"/>
              </w:rPr>
              <w:t xml:space="preserve">етров </w:t>
            </w:r>
            <w:r w:rsidRPr="0017794E">
              <w:rPr>
                <w:rFonts w:eastAsia="Calibri"/>
              </w:rPr>
              <w:t xml:space="preserve">общей площади </w:t>
            </w:r>
            <w:r w:rsidRPr="0017794E">
              <w:rPr>
                <w:rFonts w:eastAsia="Calibri"/>
              </w:rPr>
              <w:lastRenderedPageBreak/>
              <w:t>административных помещений</w:t>
            </w:r>
          </w:p>
        </w:tc>
      </w:tr>
      <w:tr w:rsidR="00751724" w:rsidRPr="0017794E" w:rsidTr="00571FC8">
        <w:tc>
          <w:tcPr>
            <w:tcW w:w="382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lastRenderedPageBreak/>
              <w:t>Предприятия общественного питания</w:t>
            </w:r>
          </w:p>
        </w:tc>
        <w:tc>
          <w:tcPr>
            <w:tcW w:w="296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w:t>
            </w:r>
          </w:p>
        </w:tc>
        <w:tc>
          <w:tcPr>
            <w:tcW w:w="270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6 посадочных мест</w:t>
            </w:r>
          </w:p>
        </w:tc>
      </w:tr>
      <w:tr w:rsidR="00751724" w:rsidRPr="0017794E" w:rsidTr="00571FC8">
        <w:tc>
          <w:tcPr>
            <w:tcW w:w="9498" w:type="dxa"/>
            <w:gridSpan w:val="3"/>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outlineLvl w:val="0"/>
              <w:rPr>
                <w:rFonts w:eastAsia="Calibri"/>
              </w:rPr>
            </w:pPr>
            <w:r w:rsidRPr="0017794E">
              <w:rPr>
                <w:rFonts w:eastAsia="Calibri"/>
              </w:rPr>
              <w:t>Встроенные нежилые помещения в многоквартирных домах</w:t>
            </w:r>
          </w:p>
        </w:tc>
      </w:tr>
      <w:tr w:rsidR="00751724" w:rsidRPr="0017794E" w:rsidTr="00571FC8">
        <w:tc>
          <w:tcPr>
            <w:tcW w:w="382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 xml:space="preserve">Нежилые </w:t>
            </w:r>
            <w:proofErr w:type="spellStart"/>
            <w:r w:rsidRPr="0017794E">
              <w:rPr>
                <w:rFonts w:eastAsia="Calibri"/>
              </w:rPr>
              <w:t>арендопригодные</w:t>
            </w:r>
            <w:proofErr w:type="spellEnd"/>
            <w:r w:rsidRPr="0017794E">
              <w:rPr>
                <w:rFonts w:eastAsia="Calibri"/>
              </w:rPr>
              <w:t xml:space="preserve"> помещения без конкретного функционального назначения в первых этажах жилых домов, за исключением площадей встроенных объектов образования, здравоохранения</w:t>
            </w:r>
          </w:p>
        </w:tc>
        <w:tc>
          <w:tcPr>
            <w:tcW w:w="296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w:t>
            </w:r>
          </w:p>
        </w:tc>
        <w:tc>
          <w:tcPr>
            <w:tcW w:w="270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 xml:space="preserve">15 кв. </w:t>
            </w:r>
            <w:r w:rsidR="004356B2">
              <w:rPr>
                <w:rFonts w:eastAsia="Calibri"/>
              </w:rPr>
              <w:t>м</w:t>
            </w:r>
            <w:r w:rsidR="0017794E" w:rsidRPr="0017794E">
              <w:rPr>
                <w:rFonts w:eastAsia="Calibri"/>
              </w:rPr>
              <w:t xml:space="preserve">етров </w:t>
            </w:r>
            <w:r w:rsidRPr="0017794E">
              <w:rPr>
                <w:rFonts w:eastAsia="Calibri"/>
              </w:rPr>
              <w:t>общей площади помещений</w:t>
            </w:r>
          </w:p>
        </w:tc>
      </w:tr>
      <w:tr w:rsidR="00751724" w:rsidRPr="0017794E" w:rsidTr="00571FC8">
        <w:tc>
          <w:tcPr>
            <w:tcW w:w="382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Офисные помещения (специально выделенные и установленные проектной документацией) в первых этажах жилых домов</w:t>
            </w:r>
          </w:p>
        </w:tc>
        <w:tc>
          <w:tcPr>
            <w:tcW w:w="296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w:t>
            </w:r>
          </w:p>
        </w:tc>
        <w:tc>
          <w:tcPr>
            <w:tcW w:w="270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 xml:space="preserve">10 кв. </w:t>
            </w:r>
            <w:r w:rsidR="004356B2">
              <w:rPr>
                <w:rFonts w:eastAsia="Calibri"/>
              </w:rPr>
              <w:t>м</w:t>
            </w:r>
            <w:r w:rsidR="0017794E" w:rsidRPr="0017794E">
              <w:rPr>
                <w:rFonts w:eastAsia="Calibri"/>
              </w:rPr>
              <w:t xml:space="preserve">етров </w:t>
            </w:r>
            <w:r w:rsidRPr="0017794E">
              <w:rPr>
                <w:rFonts w:eastAsia="Calibri"/>
              </w:rPr>
              <w:t>общей площади здания</w:t>
            </w:r>
          </w:p>
        </w:tc>
      </w:tr>
      <w:tr w:rsidR="00751724" w:rsidRPr="0017794E" w:rsidTr="00571FC8">
        <w:tc>
          <w:tcPr>
            <w:tcW w:w="9498" w:type="dxa"/>
            <w:gridSpan w:val="3"/>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outlineLvl w:val="0"/>
              <w:rPr>
                <w:rFonts w:eastAsia="Calibri"/>
              </w:rPr>
            </w:pPr>
            <w:r w:rsidRPr="0017794E">
              <w:rPr>
                <w:rFonts w:eastAsia="Calibri"/>
              </w:rPr>
              <w:t>Производственные и складские объекты</w:t>
            </w:r>
          </w:p>
        </w:tc>
      </w:tr>
      <w:tr w:rsidR="00751724" w:rsidRPr="0017794E" w:rsidTr="00571FC8">
        <w:tc>
          <w:tcPr>
            <w:tcW w:w="382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Производственные предприятия</w:t>
            </w:r>
          </w:p>
        </w:tc>
        <w:tc>
          <w:tcPr>
            <w:tcW w:w="296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w:t>
            </w:r>
          </w:p>
        </w:tc>
        <w:tc>
          <w:tcPr>
            <w:tcW w:w="270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 xml:space="preserve">150 кв. </w:t>
            </w:r>
            <w:r w:rsidR="004356B2">
              <w:rPr>
                <w:rFonts w:eastAsia="Calibri"/>
              </w:rPr>
              <w:t>м</w:t>
            </w:r>
            <w:r w:rsidR="0017794E" w:rsidRPr="0017794E">
              <w:rPr>
                <w:rFonts w:eastAsia="Calibri"/>
              </w:rPr>
              <w:t xml:space="preserve">етров </w:t>
            </w:r>
            <w:r w:rsidRPr="0017794E">
              <w:rPr>
                <w:rFonts w:eastAsia="Calibri"/>
              </w:rPr>
              <w:t>общей площади производственного здания</w:t>
            </w:r>
          </w:p>
        </w:tc>
      </w:tr>
      <w:tr w:rsidR="00751724" w:rsidRPr="0017794E" w:rsidTr="00571FC8">
        <w:tc>
          <w:tcPr>
            <w:tcW w:w="382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 xml:space="preserve">Производственно-складские комплексы более 10000 кв. </w:t>
            </w:r>
            <w:r w:rsidR="0017794E" w:rsidRPr="0017794E">
              <w:rPr>
                <w:rFonts w:eastAsia="Calibri"/>
              </w:rPr>
              <w:t>М</w:t>
            </w:r>
          </w:p>
        </w:tc>
        <w:tc>
          <w:tcPr>
            <w:tcW w:w="296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w:t>
            </w:r>
          </w:p>
        </w:tc>
        <w:tc>
          <w:tcPr>
            <w:tcW w:w="270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 xml:space="preserve">250 кв. </w:t>
            </w:r>
            <w:r w:rsidR="004356B2">
              <w:rPr>
                <w:rFonts w:eastAsia="Calibri"/>
              </w:rPr>
              <w:t>м</w:t>
            </w:r>
            <w:r w:rsidR="0017794E" w:rsidRPr="0017794E">
              <w:rPr>
                <w:rFonts w:eastAsia="Calibri"/>
              </w:rPr>
              <w:t xml:space="preserve">етров </w:t>
            </w:r>
            <w:r w:rsidRPr="0017794E">
              <w:rPr>
                <w:rFonts w:eastAsia="Calibri"/>
              </w:rPr>
              <w:t>общей площади помещения</w:t>
            </w:r>
          </w:p>
        </w:tc>
      </w:tr>
      <w:tr w:rsidR="00751724" w:rsidRPr="0017794E" w:rsidTr="00571FC8">
        <w:tc>
          <w:tcPr>
            <w:tcW w:w="382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 xml:space="preserve">Склады площадью более 10000 кв. </w:t>
            </w:r>
            <w:r w:rsidR="0017794E" w:rsidRPr="0017794E">
              <w:rPr>
                <w:rFonts w:eastAsia="Calibri"/>
              </w:rPr>
              <w:t>М</w:t>
            </w:r>
          </w:p>
        </w:tc>
        <w:tc>
          <w:tcPr>
            <w:tcW w:w="296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w:t>
            </w:r>
          </w:p>
        </w:tc>
        <w:tc>
          <w:tcPr>
            <w:tcW w:w="270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 xml:space="preserve">300 кв. </w:t>
            </w:r>
            <w:r w:rsidR="004356B2">
              <w:rPr>
                <w:rFonts w:eastAsia="Calibri"/>
              </w:rPr>
              <w:t>м</w:t>
            </w:r>
            <w:r w:rsidR="0017794E" w:rsidRPr="0017794E">
              <w:rPr>
                <w:rFonts w:eastAsia="Calibri"/>
              </w:rPr>
              <w:t xml:space="preserve">етров </w:t>
            </w:r>
            <w:r w:rsidRPr="0017794E">
              <w:rPr>
                <w:rFonts w:eastAsia="Calibri"/>
              </w:rPr>
              <w:t>общей площади складского помещения</w:t>
            </w:r>
          </w:p>
        </w:tc>
      </w:tr>
      <w:tr w:rsidR="00751724" w:rsidRPr="0017794E" w:rsidTr="00571FC8">
        <w:tc>
          <w:tcPr>
            <w:tcW w:w="382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 xml:space="preserve">Склады площадью менее 10000 кв. </w:t>
            </w:r>
            <w:r w:rsidR="0017794E" w:rsidRPr="0017794E">
              <w:rPr>
                <w:rFonts w:eastAsia="Calibri"/>
              </w:rPr>
              <w:t>М</w:t>
            </w:r>
          </w:p>
        </w:tc>
        <w:tc>
          <w:tcPr>
            <w:tcW w:w="296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w:t>
            </w:r>
          </w:p>
        </w:tc>
        <w:tc>
          <w:tcPr>
            <w:tcW w:w="270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 xml:space="preserve">120 кв. </w:t>
            </w:r>
            <w:r w:rsidR="004356B2">
              <w:rPr>
                <w:rFonts w:eastAsia="Calibri"/>
              </w:rPr>
              <w:t>м</w:t>
            </w:r>
            <w:r w:rsidR="0017794E" w:rsidRPr="0017794E">
              <w:rPr>
                <w:rFonts w:eastAsia="Calibri"/>
              </w:rPr>
              <w:t xml:space="preserve">етров </w:t>
            </w:r>
            <w:r w:rsidRPr="0017794E">
              <w:rPr>
                <w:rFonts w:eastAsia="Calibri"/>
              </w:rPr>
              <w:t>общей площади складского помещения</w:t>
            </w:r>
          </w:p>
        </w:tc>
      </w:tr>
      <w:tr w:rsidR="00751724" w:rsidRPr="0017794E" w:rsidTr="00571FC8">
        <w:tc>
          <w:tcPr>
            <w:tcW w:w="382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 xml:space="preserve">Склады площадью менее 20000 кв. </w:t>
            </w:r>
            <w:r w:rsidR="0017794E" w:rsidRPr="0017794E">
              <w:rPr>
                <w:rFonts w:eastAsia="Calibri"/>
              </w:rPr>
              <w:t>М</w:t>
            </w:r>
          </w:p>
        </w:tc>
        <w:tc>
          <w:tcPr>
            <w:tcW w:w="296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w:t>
            </w:r>
          </w:p>
        </w:tc>
        <w:tc>
          <w:tcPr>
            <w:tcW w:w="270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 xml:space="preserve">120 кв. </w:t>
            </w:r>
            <w:r w:rsidR="004356B2">
              <w:rPr>
                <w:rFonts w:eastAsia="Calibri"/>
              </w:rPr>
              <w:t>м</w:t>
            </w:r>
            <w:r w:rsidR="0017794E" w:rsidRPr="0017794E">
              <w:rPr>
                <w:rFonts w:eastAsia="Calibri"/>
              </w:rPr>
              <w:t xml:space="preserve">етров </w:t>
            </w:r>
            <w:r w:rsidRPr="0017794E">
              <w:rPr>
                <w:rFonts w:eastAsia="Calibri"/>
              </w:rPr>
              <w:t>общей площади складского помещения</w:t>
            </w:r>
          </w:p>
        </w:tc>
      </w:tr>
      <w:tr w:rsidR="00751724" w:rsidRPr="0017794E" w:rsidTr="00571FC8">
        <w:tc>
          <w:tcPr>
            <w:tcW w:w="382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Оптово-распределительный центр</w:t>
            </w:r>
          </w:p>
        </w:tc>
        <w:tc>
          <w:tcPr>
            <w:tcW w:w="296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w:t>
            </w:r>
          </w:p>
        </w:tc>
        <w:tc>
          <w:tcPr>
            <w:tcW w:w="270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Согласно расчету по отдельным помещениям и объектам (набором)</w:t>
            </w:r>
          </w:p>
        </w:tc>
      </w:tr>
      <w:tr w:rsidR="00751724" w:rsidRPr="0017794E" w:rsidTr="00571FC8">
        <w:tc>
          <w:tcPr>
            <w:tcW w:w="9498" w:type="dxa"/>
            <w:gridSpan w:val="3"/>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outlineLvl w:val="0"/>
              <w:rPr>
                <w:rFonts w:eastAsia="Calibri"/>
              </w:rPr>
            </w:pPr>
            <w:r w:rsidRPr="0017794E">
              <w:rPr>
                <w:rFonts w:eastAsia="Calibri"/>
              </w:rPr>
              <w:t>Объекты транспортной инфраструктуры</w:t>
            </w:r>
          </w:p>
        </w:tc>
      </w:tr>
      <w:tr w:rsidR="00751724" w:rsidRPr="0017794E" w:rsidTr="00571FC8">
        <w:tc>
          <w:tcPr>
            <w:tcW w:w="3828" w:type="dxa"/>
            <w:tcBorders>
              <w:top w:val="single" w:sz="4" w:space="0" w:color="auto"/>
              <w:left w:val="single" w:sz="4" w:space="0" w:color="auto"/>
              <w:bottom w:val="single" w:sz="4" w:space="0" w:color="auto"/>
              <w:right w:val="single" w:sz="4" w:space="0" w:color="auto"/>
            </w:tcBorders>
          </w:tcPr>
          <w:p w:rsidR="003A4FAC" w:rsidRPr="0017794E" w:rsidRDefault="003A4FAC" w:rsidP="004356B2">
            <w:pPr>
              <w:autoSpaceDE w:val="0"/>
              <w:autoSpaceDN w:val="0"/>
              <w:adjustRightInd w:val="0"/>
              <w:jc w:val="both"/>
              <w:rPr>
                <w:rFonts w:eastAsiaTheme="minorHAnsi"/>
                <w:lang w:eastAsia="en-US"/>
              </w:rPr>
            </w:pPr>
            <w:r w:rsidRPr="0017794E">
              <w:rPr>
                <w:rFonts w:eastAsiaTheme="minorHAnsi"/>
                <w:lang w:eastAsia="en-US"/>
              </w:rPr>
              <w:t xml:space="preserve">Гаражные комплексы, закрытые паркинги при условии установления проектной документацией специально выделенных офисных и/или технических помещений и </w:t>
            </w:r>
            <w:r w:rsidRPr="0017794E">
              <w:rPr>
                <w:rFonts w:eastAsiaTheme="minorHAnsi"/>
                <w:lang w:eastAsia="en-US"/>
              </w:rPr>
              <w:lastRenderedPageBreak/>
              <w:t>отражения этих данных в концепциях и проектах планировок территорий, направляемых на согласование</w:t>
            </w:r>
          </w:p>
          <w:p w:rsidR="00751724" w:rsidRPr="0017794E" w:rsidRDefault="00751724" w:rsidP="004356B2">
            <w:pPr>
              <w:autoSpaceDE w:val="0"/>
              <w:autoSpaceDN w:val="0"/>
              <w:adjustRightInd w:val="0"/>
              <w:jc w:val="both"/>
              <w:rPr>
                <w:rFonts w:eastAsia="Calibri"/>
              </w:rPr>
            </w:pPr>
          </w:p>
        </w:tc>
        <w:tc>
          <w:tcPr>
            <w:tcW w:w="296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lastRenderedPageBreak/>
              <w:t>-</w:t>
            </w:r>
          </w:p>
        </w:tc>
        <w:tc>
          <w:tcPr>
            <w:tcW w:w="2708" w:type="dxa"/>
            <w:tcBorders>
              <w:top w:val="single" w:sz="4" w:space="0" w:color="auto"/>
              <w:left w:val="single" w:sz="4" w:space="0" w:color="auto"/>
              <w:bottom w:val="single" w:sz="4" w:space="0" w:color="auto"/>
              <w:right w:val="single" w:sz="4" w:space="0" w:color="auto"/>
            </w:tcBorders>
          </w:tcPr>
          <w:p w:rsidR="003A4FAC" w:rsidRPr="0017794E" w:rsidRDefault="003A4FAC" w:rsidP="004356B2">
            <w:pPr>
              <w:autoSpaceDE w:val="0"/>
              <w:autoSpaceDN w:val="0"/>
              <w:adjustRightInd w:val="0"/>
              <w:jc w:val="both"/>
              <w:rPr>
                <w:rFonts w:eastAsiaTheme="minorHAnsi"/>
                <w:lang w:eastAsia="en-US"/>
              </w:rPr>
            </w:pPr>
            <w:r w:rsidRPr="0017794E">
              <w:rPr>
                <w:rFonts w:eastAsiaTheme="minorHAnsi"/>
                <w:lang w:eastAsia="en-US"/>
              </w:rPr>
              <w:t xml:space="preserve">Для офисных помещений гаражного комплекса, закрытого паркинга (охрана, обслуживание) - 10 кв. </w:t>
            </w:r>
            <w:r w:rsidR="0017794E" w:rsidRPr="0017794E">
              <w:rPr>
                <w:rFonts w:eastAsiaTheme="minorHAnsi"/>
                <w:lang w:eastAsia="en-US"/>
              </w:rPr>
              <w:lastRenderedPageBreak/>
              <w:t xml:space="preserve">Метров </w:t>
            </w:r>
            <w:r w:rsidRPr="0017794E">
              <w:rPr>
                <w:rFonts w:eastAsiaTheme="minorHAnsi"/>
                <w:lang w:eastAsia="en-US"/>
              </w:rPr>
              <w:t>на 1 рабочее место.</w:t>
            </w:r>
          </w:p>
          <w:p w:rsidR="003A4FAC" w:rsidRPr="0017794E" w:rsidRDefault="003A4FAC" w:rsidP="004356B2">
            <w:pPr>
              <w:autoSpaceDE w:val="0"/>
              <w:autoSpaceDN w:val="0"/>
              <w:adjustRightInd w:val="0"/>
              <w:jc w:val="both"/>
              <w:rPr>
                <w:rFonts w:eastAsiaTheme="minorHAnsi"/>
                <w:lang w:eastAsia="en-US"/>
              </w:rPr>
            </w:pPr>
            <w:r w:rsidRPr="0017794E">
              <w:rPr>
                <w:rFonts w:eastAsiaTheme="minorHAnsi"/>
                <w:lang w:eastAsia="en-US"/>
              </w:rPr>
              <w:t xml:space="preserve">Для технических помещений (мойка, сервис, </w:t>
            </w:r>
            <w:proofErr w:type="spellStart"/>
            <w:r w:rsidRPr="0017794E">
              <w:rPr>
                <w:rFonts w:eastAsiaTheme="minorHAnsi"/>
                <w:lang w:eastAsia="en-US"/>
              </w:rPr>
              <w:t>шиномонтаж</w:t>
            </w:r>
            <w:proofErr w:type="spellEnd"/>
            <w:r w:rsidRPr="0017794E">
              <w:rPr>
                <w:rFonts w:eastAsiaTheme="minorHAnsi"/>
                <w:lang w:eastAsia="en-US"/>
              </w:rPr>
              <w:t>) - не более 2 единиц рабочих мест на один пост</w:t>
            </w:r>
          </w:p>
          <w:p w:rsidR="00751724" w:rsidRPr="0017794E" w:rsidRDefault="00751724" w:rsidP="004356B2">
            <w:pPr>
              <w:autoSpaceDE w:val="0"/>
              <w:autoSpaceDN w:val="0"/>
              <w:adjustRightInd w:val="0"/>
              <w:jc w:val="both"/>
              <w:rPr>
                <w:rFonts w:eastAsia="Calibri"/>
              </w:rPr>
            </w:pPr>
          </w:p>
        </w:tc>
      </w:tr>
    </w:tbl>
    <w:p w:rsidR="00751724" w:rsidRPr="0017794E" w:rsidRDefault="00751724" w:rsidP="0017794E">
      <w:pPr>
        <w:autoSpaceDE w:val="0"/>
        <w:autoSpaceDN w:val="0"/>
        <w:adjustRightInd w:val="0"/>
        <w:jc w:val="both"/>
      </w:pPr>
    </w:p>
    <w:p w:rsidR="00751724" w:rsidRPr="0017794E" w:rsidRDefault="00751724" w:rsidP="0017794E">
      <w:pPr>
        <w:autoSpaceDE w:val="0"/>
        <w:autoSpaceDN w:val="0"/>
        <w:adjustRightInd w:val="0"/>
        <w:jc w:val="both"/>
      </w:pPr>
    </w:p>
    <w:p w:rsidR="00751724" w:rsidRPr="0017794E" w:rsidRDefault="00751724" w:rsidP="0017794E">
      <w:pPr>
        <w:autoSpaceDE w:val="0"/>
        <w:autoSpaceDN w:val="0"/>
        <w:adjustRightInd w:val="0"/>
        <w:jc w:val="both"/>
      </w:pPr>
    </w:p>
    <w:p w:rsidR="00751724" w:rsidRPr="0017794E" w:rsidRDefault="00751724" w:rsidP="0017794E">
      <w:pPr>
        <w:autoSpaceDE w:val="0"/>
        <w:autoSpaceDN w:val="0"/>
        <w:adjustRightInd w:val="0"/>
        <w:jc w:val="both"/>
      </w:pPr>
    </w:p>
    <w:p w:rsidR="00751724" w:rsidRPr="0017794E" w:rsidRDefault="00751724" w:rsidP="004356B2">
      <w:pPr>
        <w:autoSpaceDE w:val="0"/>
        <w:autoSpaceDN w:val="0"/>
        <w:adjustRightInd w:val="0"/>
        <w:ind w:left="5670"/>
        <w:jc w:val="both"/>
      </w:pPr>
      <w:r w:rsidRPr="0017794E">
        <w:br w:type="page"/>
      </w:r>
      <w:r w:rsidRPr="0017794E">
        <w:lastRenderedPageBreak/>
        <w:t>Приложение №3</w:t>
      </w:r>
    </w:p>
    <w:p w:rsidR="00751724" w:rsidRPr="0017794E" w:rsidRDefault="004356B2" w:rsidP="004356B2">
      <w:pPr>
        <w:widowControl w:val="0"/>
        <w:autoSpaceDE w:val="0"/>
        <w:autoSpaceDN w:val="0"/>
        <w:adjustRightInd w:val="0"/>
        <w:ind w:left="5670"/>
        <w:jc w:val="both"/>
        <w:outlineLvl w:val="0"/>
      </w:pPr>
      <w:r>
        <w:t>к</w:t>
      </w:r>
      <w:r w:rsidR="0017794E" w:rsidRPr="0017794E">
        <w:t xml:space="preserve"> </w:t>
      </w:r>
      <w:r>
        <w:t>н</w:t>
      </w:r>
      <w:r w:rsidR="00751724" w:rsidRPr="0017794E">
        <w:t>ормативам градостроительного проектирования городского округа Э</w:t>
      </w:r>
      <w:r>
        <w:t>лектросталь Московской области</w:t>
      </w:r>
    </w:p>
    <w:p w:rsidR="00751724" w:rsidRPr="0017794E" w:rsidRDefault="00751724" w:rsidP="004356B2">
      <w:pPr>
        <w:widowControl w:val="0"/>
        <w:autoSpaceDE w:val="0"/>
        <w:autoSpaceDN w:val="0"/>
        <w:adjustRightInd w:val="0"/>
        <w:ind w:firstLine="709"/>
        <w:jc w:val="center"/>
      </w:pPr>
    </w:p>
    <w:p w:rsidR="00751724" w:rsidRPr="0017794E" w:rsidRDefault="00567401" w:rsidP="004356B2">
      <w:pPr>
        <w:widowControl w:val="0"/>
        <w:autoSpaceDE w:val="0"/>
        <w:autoSpaceDN w:val="0"/>
        <w:adjustRightInd w:val="0"/>
        <w:ind w:firstLine="709"/>
        <w:jc w:val="center"/>
      </w:pPr>
      <w:r w:rsidRPr="0017794E">
        <w:t>Примерный состав объектов различного назначения, размещаемых в границах</w:t>
      </w:r>
      <w:r>
        <w:t xml:space="preserve"> </w:t>
      </w:r>
      <w:r w:rsidRPr="0017794E">
        <w:t>квартала, жилого района и населенного пункта</w:t>
      </w:r>
    </w:p>
    <w:p w:rsidR="00751724" w:rsidRPr="0017794E" w:rsidRDefault="00751724" w:rsidP="0017794E">
      <w:pPr>
        <w:widowControl w:val="0"/>
        <w:autoSpaceDE w:val="0"/>
        <w:autoSpaceDN w:val="0"/>
        <w:adjustRightInd w:val="0"/>
        <w:ind w:firstLine="709"/>
        <w:jc w:val="both"/>
      </w:pPr>
    </w:p>
    <w:tbl>
      <w:tblPr>
        <w:tblW w:w="9498" w:type="dxa"/>
        <w:tblInd w:w="62" w:type="dxa"/>
        <w:tblLayout w:type="fixed"/>
        <w:tblCellMar>
          <w:top w:w="74" w:type="dxa"/>
          <w:left w:w="62" w:type="dxa"/>
          <w:bottom w:w="74" w:type="dxa"/>
          <w:right w:w="62" w:type="dxa"/>
        </w:tblCellMar>
        <w:tblLook w:val="0000" w:firstRow="0" w:lastRow="0" w:firstColumn="0" w:lastColumn="0" w:noHBand="0" w:noVBand="0"/>
      </w:tblPr>
      <w:tblGrid>
        <w:gridCol w:w="425"/>
        <w:gridCol w:w="1560"/>
        <w:gridCol w:w="1843"/>
        <w:gridCol w:w="1417"/>
        <w:gridCol w:w="4253"/>
      </w:tblGrid>
      <w:tr w:rsidR="00751724" w:rsidRPr="0017794E" w:rsidTr="00571FC8">
        <w:tc>
          <w:tcPr>
            <w:tcW w:w="425" w:type="dxa"/>
            <w:vMerge w:val="restart"/>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N п/п</w:t>
            </w:r>
          </w:p>
        </w:tc>
        <w:tc>
          <w:tcPr>
            <w:tcW w:w="1560" w:type="dxa"/>
            <w:vMerge w:val="restart"/>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Назначение объектов</w:t>
            </w:r>
          </w:p>
        </w:tc>
        <w:tc>
          <w:tcPr>
            <w:tcW w:w="7513" w:type="dxa"/>
            <w:gridSpan w:val="3"/>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Состав объектов в границах</w:t>
            </w:r>
          </w:p>
        </w:tc>
      </w:tr>
      <w:tr w:rsidR="00751724" w:rsidRPr="0017794E" w:rsidTr="00571FC8">
        <w:tc>
          <w:tcPr>
            <w:tcW w:w="425" w:type="dxa"/>
            <w:vMerge/>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p>
        </w:tc>
        <w:tc>
          <w:tcPr>
            <w:tcW w:w="1560" w:type="dxa"/>
            <w:vMerge/>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p>
        </w:tc>
        <w:tc>
          <w:tcPr>
            <w:tcW w:w="1843"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both"/>
              <w:rPr>
                <w:rFonts w:eastAsia="Calibri"/>
              </w:rPr>
            </w:pPr>
            <w:r w:rsidRPr="0017794E">
              <w:rPr>
                <w:rFonts w:eastAsia="Calibri"/>
              </w:rPr>
              <w:t xml:space="preserve">Жилого </w:t>
            </w:r>
            <w:r w:rsidR="00751724" w:rsidRPr="0017794E">
              <w:rPr>
                <w:rFonts w:eastAsia="Calibri"/>
              </w:rPr>
              <w:t>квартала</w:t>
            </w:r>
          </w:p>
        </w:tc>
        <w:tc>
          <w:tcPr>
            <w:tcW w:w="1417"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both"/>
              <w:rPr>
                <w:rFonts w:eastAsia="Calibri"/>
              </w:rPr>
            </w:pPr>
            <w:r w:rsidRPr="0017794E">
              <w:rPr>
                <w:rFonts w:eastAsia="Calibri"/>
              </w:rPr>
              <w:t xml:space="preserve">Жилого </w:t>
            </w:r>
            <w:r w:rsidR="00751724" w:rsidRPr="0017794E">
              <w:rPr>
                <w:rFonts w:eastAsia="Calibri"/>
              </w:rPr>
              <w:t>района</w:t>
            </w:r>
          </w:p>
        </w:tc>
        <w:tc>
          <w:tcPr>
            <w:tcW w:w="4253"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both"/>
              <w:rPr>
                <w:rFonts w:eastAsia="Calibri"/>
              </w:rPr>
            </w:pPr>
            <w:r w:rsidRPr="0017794E">
              <w:rPr>
                <w:rFonts w:eastAsia="Calibri"/>
              </w:rPr>
              <w:t xml:space="preserve">Населенного </w:t>
            </w:r>
            <w:r w:rsidR="00751724" w:rsidRPr="0017794E">
              <w:rPr>
                <w:rFonts w:eastAsia="Calibri"/>
              </w:rPr>
              <w:t>пункта</w:t>
            </w:r>
          </w:p>
        </w:tc>
      </w:tr>
      <w:tr w:rsidR="00751724" w:rsidRPr="0017794E" w:rsidTr="00571FC8">
        <w:tc>
          <w:tcPr>
            <w:tcW w:w="42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1</w:t>
            </w:r>
          </w:p>
        </w:tc>
        <w:tc>
          <w:tcPr>
            <w:tcW w:w="156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Объекты для хранения индивидуального автомобильного транспорта</w:t>
            </w:r>
          </w:p>
        </w:tc>
        <w:tc>
          <w:tcPr>
            <w:tcW w:w="1843"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Стоянки автомобильного транспорта, наземные гаражи емкостью не более 500 м/м</w:t>
            </w:r>
          </w:p>
        </w:tc>
        <w:tc>
          <w:tcPr>
            <w:tcW w:w="1417"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Стоянки автомобильного транспорта, гаражи</w:t>
            </w:r>
          </w:p>
        </w:tc>
        <w:tc>
          <w:tcPr>
            <w:tcW w:w="4253"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firstLine="62"/>
              <w:jc w:val="both"/>
              <w:rPr>
                <w:rFonts w:eastAsia="Calibri"/>
              </w:rPr>
            </w:pPr>
            <w:r w:rsidRPr="0017794E">
              <w:rPr>
                <w:rFonts w:eastAsia="Calibri"/>
              </w:rPr>
              <w:t xml:space="preserve">Стоянки автомобильного транспорта, гаражи, в </w:t>
            </w:r>
            <w:proofErr w:type="spellStart"/>
            <w:r w:rsidRPr="0017794E">
              <w:rPr>
                <w:rFonts w:eastAsia="Calibri"/>
              </w:rPr>
              <w:t>т.ч</w:t>
            </w:r>
            <w:proofErr w:type="spellEnd"/>
            <w:r w:rsidRPr="0017794E">
              <w:rPr>
                <w:rFonts w:eastAsia="Calibri"/>
              </w:rPr>
              <w:t xml:space="preserve">. </w:t>
            </w:r>
            <w:r w:rsidR="0017794E" w:rsidRPr="0017794E">
              <w:rPr>
                <w:rFonts w:eastAsia="Calibri"/>
              </w:rPr>
              <w:t>Боксовые</w:t>
            </w:r>
            <w:r w:rsidRPr="0017794E">
              <w:rPr>
                <w:rFonts w:eastAsia="Calibri"/>
              </w:rPr>
              <w:t>, подземные и многоярусные</w:t>
            </w:r>
          </w:p>
        </w:tc>
      </w:tr>
      <w:tr w:rsidR="00751724" w:rsidRPr="0017794E" w:rsidTr="00571FC8">
        <w:tc>
          <w:tcPr>
            <w:tcW w:w="42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2</w:t>
            </w:r>
          </w:p>
        </w:tc>
        <w:tc>
          <w:tcPr>
            <w:tcW w:w="156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Объекты инженерного обеспечения (</w:t>
            </w:r>
            <w:proofErr w:type="spellStart"/>
            <w:r w:rsidRPr="0017794E">
              <w:rPr>
                <w:rFonts w:eastAsia="Calibri"/>
              </w:rPr>
              <w:t>энерго</w:t>
            </w:r>
            <w:proofErr w:type="spellEnd"/>
            <w:r w:rsidRPr="0017794E">
              <w:rPr>
                <w:rFonts w:eastAsia="Calibri"/>
              </w:rPr>
              <w:t>-, тепло-, газоснабжение, водоснабжение, водоотведение)</w:t>
            </w:r>
          </w:p>
        </w:tc>
        <w:tc>
          <w:tcPr>
            <w:tcW w:w="1843"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Трансформаторные подстанции, бойлерные, центральные тепловые пункты, ВНС-3 подъема, котельные</w:t>
            </w:r>
          </w:p>
        </w:tc>
        <w:tc>
          <w:tcPr>
            <w:tcW w:w="1417"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Газорегуляторные пункты, опорно-усилительные станции, КНС, котельные</w:t>
            </w:r>
          </w:p>
        </w:tc>
        <w:tc>
          <w:tcPr>
            <w:tcW w:w="4253"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Водозаборные узлы, канализационные очистные сооружения, котельные, понизительные электроподстанции, газонаполнительные и газораспределительные станции, автоматические телефонные станции, подстанции проводного вещания, технические центры кабельного телевидения, очистные сооружения для очистки ливневых стоков</w:t>
            </w:r>
          </w:p>
        </w:tc>
      </w:tr>
      <w:tr w:rsidR="00751724" w:rsidRPr="0017794E" w:rsidTr="00571FC8">
        <w:tc>
          <w:tcPr>
            <w:tcW w:w="42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3</w:t>
            </w:r>
          </w:p>
        </w:tc>
        <w:tc>
          <w:tcPr>
            <w:tcW w:w="156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Объекты физической культуры и спорта</w:t>
            </w:r>
          </w:p>
        </w:tc>
        <w:tc>
          <w:tcPr>
            <w:tcW w:w="1843"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Спортивные площадки</w:t>
            </w:r>
          </w:p>
        </w:tc>
        <w:tc>
          <w:tcPr>
            <w:tcW w:w="1417"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Физкультурно-оздоровительные комплексы, плоскостные сооружения</w:t>
            </w:r>
          </w:p>
        </w:tc>
        <w:tc>
          <w:tcPr>
            <w:tcW w:w="4253"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Стадионы, дворцы спорта, спортивные залы, плавательные бассейны</w:t>
            </w:r>
          </w:p>
        </w:tc>
      </w:tr>
      <w:tr w:rsidR="00751724" w:rsidRPr="0017794E" w:rsidTr="00571FC8">
        <w:tc>
          <w:tcPr>
            <w:tcW w:w="42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4</w:t>
            </w:r>
          </w:p>
        </w:tc>
        <w:tc>
          <w:tcPr>
            <w:tcW w:w="156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Объекты торговли и общественного питания</w:t>
            </w:r>
          </w:p>
        </w:tc>
        <w:tc>
          <w:tcPr>
            <w:tcW w:w="1843"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Магазины продовольственных и промышленных товаров, пункты общественного питания</w:t>
            </w:r>
          </w:p>
        </w:tc>
        <w:tc>
          <w:tcPr>
            <w:tcW w:w="1417"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Торговые центры, кафе, бары, столовые, кулинарии</w:t>
            </w:r>
          </w:p>
        </w:tc>
        <w:tc>
          <w:tcPr>
            <w:tcW w:w="4253"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Торговые комплексы, универсальные и специализированные рынки, ярмарки, рестораны</w:t>
            </w:r>
          </w:p>
        </w:tc>
      </w:tr>
      <w:tr w:rsidR="00751724" w:rsidRPr="0017794E" w:rsidTr="00571FC8">
        <w:tc>
          <w:tcPr>
            <w:tcW w:w="42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5</w:t>
            </w:r>
          </w:p>
        </w:tc>
        <w:tc>
          <w:tcPr>
            <w:tcW w:w="156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 xml:space="preserve">Объекты коммунального и бытового </w:t>
            </w:r>
            <w:r w:rsidRPr="0017794E">
              <w:rPr>
                <w:rFonts w:eastAsia="Calibri"/>
              </w:rPr>
              <w:lastRenderedPageBreak/>
              <w:t>обслуживания</w:t>
            </w:r>
          </w:p>
        </w:tc>
        <w:tc>
          <w:tcPr>
            <w:tcW w:w="1843"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lastRenderedPageBreak/>
              <w:t xml:space="preserve">Приемные пункты химчисток и прачечных, </w:t>
            </w:r>
            <w:r w:rsidRPr="0017794E">
              <w:rPr>
                <w:rFonts w:eastAsia="Calibri"/>
              </w:rPr>
              <w:lastRenderedPageBreak/>
              <w:t>салоны-парикмахерские</w:t>
            </w:r>
          </w:p>
        </w:tc>
        <w:tc>
          <w:tcPr>
            <w:tcW w:w="1417"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lastRenderedPageBreak/>
              <w:t xml:space="preserve">Ателье, ремонтные мастерские, </w:t>
            </w:r>
            <w:r w:rsidRPr="0017794E">
              <w:rPr>
                <w:rFonts w:eastAsia="Calibri"/>
              </w:rPr>
              <w:lastRenderedPageBreak/>
              <w:t>общественные туалеты</w:t>
            </w:r>
          </w:p>
        </w:tc>
        <w:tc>
          <w:tcPr>
            <w:tcW w:w="4253"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lastRenderedPageBreak/>
              <w:t>Гостиницы, дома быта, бани, организации по оказанию ритуальных услуг</w:t>
            </w:r>
          </w:p>
        </w:tc>
      </w:tr>
      <w:tr w:rsidR="00751724" w:rsidRPr="0017794E" w:rsidTr="00571FC8">
        <w:tc>
          <w:tcPr>
            <w:tcW w:w="42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6</w:t>
            </w:r>
          </w:p>
        </w:tc>
        <w:tc>
          <w:tcPr>
            <w:tcW w:w="156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 xml:space="preserve">Объекты связи, финансовых, юридических и др. </w:t>
            </w:r>
            <w:r w:rsidR="0017794E" w:rsidRPr="0017794E">
              <w:rPr>
                <w:rFonts w:eastAsia="Calibri"/>
              </w:rPr>
              <w:t>Услуг</w:t>
            </w:r>
          </w:p>
        </w:tc>
        <w:tc>
          <w:tcPr>
            <w:tcW w:w="1843"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outlineLvl w:val="0"/>
              <w:rPr>
                <w:rFonts w:eastAsia="Calibri"/>
              </w:rPr>
            </w:pPr>
          </w:p>
        </w:tc>
        <w:tc>
          <w:tcPr>
            <w:tcW w:w="1417"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Отделения почтовой связи, отделения банков</w:t>
            </w:r>
          </w:p>
        </w:tc>
        <w:tc>
          <w:tcPr>
            <w:tcW w:w="4253"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 xml:space="preserve">Проектные и конструкторские бюро, офисные центры, юридические консультации, </w:t>
            </w:r>
            <w:proofErr w:type="spellStart"/>
            <w:r w:rsidRPr="0017794E">
              <w:rPr>
                <w:rFonts w:eastAsia="Calibri"/>
              </w:rPr>
              <w:t>риэлторские</w:t>
            </w:r>
            <w:proofErr w:type="spellEnd"/>
            <w:r w:rsidRPr="0017794E">
              <w:rPr>
                <w:rFonts w:eastAsia="Calibri"/>
              </w:rPr>
              <w:t xml:space="preserve"> и туристические агентства, нотариальные конторы, ломбарды</w:t>
            </w:r>
          </w:p>
        </w:tc>
      </w:tr>
      <w:tr w:rsidR="00751724" w:rsidRPr="0017794E" w:rsidTr="00571FC8">
        <w:tc>
          <w:tcPr>
            <w:tcW w:w="42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7</w:t>
            </w:r>
          </w:p>
        </w:tc>
        <w:tc>
          <w:tcPr>
            <w:tcW w:w="156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Объекты здравоохранения</w:t>
            </w:r>
          </w:p>
        </w:tc>
        <w:tc>
          <w:tcPr>
            <w:tcW w:w="1843"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Аптечные учреждения, амбулаторно-поликлинические организации, диспансеры, медицинские центры</w:t>
            </w:r>
          </w:p>
        </w:tc>
        <w:tc>
          <w:tcPr>
            <w:tcW w:w="1417"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Аптечные учреждения</w:t>
            </w:r>
          </w:p>
        </w:tc>
        <w:tc>
          <w:tcPr>
            <w:tcW w:w="4253"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 xml:space="preserve">Больничные организации, в </w:t>
            </w:r>
            <w:proofErr w:type="spellStart"/>
            <w:r w:rsidRPr="0017794E">
              <w:rPr>
                <w:rFonts w:eastAsia="Calibri"/>
              </w:rPr>
              <w:t>т.ч</w:t>
            </w:r>
            <w:proofErr w:type="spellEnd"/>
            <w:r w:rsidRPr="0017794E">
              <w:rPr>
                <w:rFonts w:eastAsia="Calibri"/>
              </w:rPr>
              <w:t xml:space="preserve">. </w:t>
            </w:r>
            <w:r w:rsidR="0017794E" w:rsidRPr="0017794E">
              <w:rPr>
                <w:rFonts w:eastAsia="Calibri"/>
              </w:rPr>
              <w:t>Больница</w:t>
            </w:r>
            <w:r w:rsidRPr="0017794E">
              <w:rPr>
                <w:rFonts w:eastAsia="Calibri"/>
              </w:rPr>
              <w:t xml:space="preserve">, специализированная больница, госпиталь, медико-санитарная часть, дом сестринского ухода, хоспис, амбулаторно-поликлинические организации, диспансеры, медицинские центры, организации скорой медицинской помощи, организации переливания крови; организации охраны материнства и детства, в </w:t>
            </w:r>
            <w:proofErr w:type="spellStart"/>
            <w:r w:rsidRPr="0017794E">
              <w:rPr>
                <w:rFonts w:eastAsia="Calibri"/>
              </w:rPr>
              <w:t>т.ч</w:t>
            </w:r>
            <w:proofErr w:type="spellEnd"/>
            <w:r w:rsidRPr="0017794E">
              <w:rPr>
                <w:rFonts w:eastAsia="Calibri"/>
              </w:rPr>
              <w:t xml:space="preserve">. </w:t>
            </w:r>
            <w:r w:rsidR="0017794E" w:rsidRPr="0017794E">
              <w:rPr>
                <w:rFonts w:eastAsia="Calibri"/>
              </w:rPr>
              <w:t xml:space="preserve">Родильный </w:t>
            </w:r>
            <w:r w:rsidRPr="0017794E">
              <w:rPr>
                <w:rFonts w:eastAsia="Calibri"/>
              </w:rPr>
              <w:t>дом, женская консультация, дом ребенка, санаторно-курортные организации, организации здравоохранения по надзору в сфере защиты прав потребителей и благополучия человека</w:t>
            </w:r>
          </w:p>
        </w:tc>
      </w:tr>
      <w:tr w:rsidR="00751724" w:rsidRPr="0017794E" w:rsidTr="00571FC8">
        <w:tc>
          <w:tcPr>
            <w:tcW w:w="42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8</w:t>
            </w:r>
          </w:p>
        </w:tc>
        <w:tc>
          <w:tcPr>
            <w:tcW w:w="156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Объекты образования</w:t>
            </w:r>
          </w:p>
        </w:tc>
        <w:tc>
          <w:tcPr>
            <w:tcW w:w="1843"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Дошкольные образовательные организации</w:t>
            </w:r>
          </w:p>
        </w:tc>
        <w:tc>
          <w:tcPr>
            <w:tcW w:w="1417"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Дошкольные образовательные организации, общеобразовательные организации</w:t>
            </w:r>
          </w:p>
        </w:tc>
        <w:tc>
          <w:tcPr>
            <w:tcW w:w="4253"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Дошкольные образовательные организации, общеобразовательные организации, профессиональные образовательные организации, образовательные организации высшего образования, организации дополнительного образования, организации дополнительного профессионального образования</w:t>
            </w:r>
          </w:p>
        </w:tc>
      </w:tr>
      <w:tr w:rsidR="00751724" w:rsidRPr="0017794E" w:rsidTr="00571FC8">
        <w:tc>
          <w:tcPr>
            <w:tcW w:w="42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9</w:t>
            </w:r>
          </w:p>
        </w:tc>
        <w:tc>
          <w:tcPr>
            <w:tcW w:w="156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Объекты общего пользования</w:t>
            </w:r>
          </w:p>
        </w:tc>
        <w:tc>
          <w:tcPr>
            <w:tcW w:w="1843"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p>
        </w:tc>
        <w:tc>
          <w:tcPr>
            <w:tcW w:w="1417"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Скверы, сады</w:t>
            </w:r>
          </w:p>
        </w:tc>
        <w:tc>
          <w:tcPr>
            <w:tcW w:w="4253"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Городские парки, бульвары</w:t>
            </w:r>
          </w:p>
        </w:tc>
      </w:tr>
      <w:tr w:rsidR="00751724" w:rsidRPr="0017794E" w:rsidTr="00571FC8">
        <w:tc>
          <w:tcPr>
            <w:tcW w:w="42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10</w:t>
            </w:r>
          </w:p>
        </w:tc>
        <w:tc>
          <w:tcPr>
            <w:tcW w:w="156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Организации социального обслуживания</w:t>
            </w:r>
          </w:p>
        </w:tc>
        <w:tc>
          <w:tcPr>
            <w:tcW w:w="1843"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p>
        </w:tc>
        <w:tc>
          <w:tcPr>
            <w:tcW w:w="1417"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p>
        </w:tc>
        <w:tc>
          <w:tcPr>
            <w:tcW w:w="4253"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 xml:space="preserve">Комплексные центры социального обслуживания населения, территориальные центры социальной помощи семье и детям, центры социального обслуживания, социально-реабилитационные центры для несовершеннолетних, центры помощи детям, оставшимся без попечения родителей, социальные приюты для детей и подростков, центры психолого-педагогической помощи населению, центры социальной помощи на дому, стационарные организации социального </w:t>
            </w:r>
            <w:r w:rsidRPr="0017794E">
              <w:rPr>
                <w:rFonts w:eastAsia="Calibri"/>
              </w:rPr>
              <w:lastRenderedPageBreak/>
              <w:t>обслуживания (дома-интернаты для престарелых и инвалидов, психоневрологические интернаты, детские дома-интернаты для умственно отсталых детей, детские дома-интернаты для детей с физическими недостатками)</w:t>
            </w:r>
          </w:p>
        </w:tc>
      </w:tr>
      <w:tr w:rsidR="00751724" w:rsidRPr="0017794E" w:rsidTr="00571FC8">
        <w:tc>
          <w:tcPr>
            <w:tcW w:w="42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lastRenderedPageBreak/>
              <w:t>11</w:t>
            </w:r>
          </w:p>
        </w:tc>
        <w:tc>
          <w:tcPr>
            <w:tcW w:w="156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Объекты культуры</w:t>
            </w:r>
          </w:p>
        </w:tc>
        <w:tc>
          <w:tcPr>
            <w:tcW w:w="1843"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p>
        </w:tc>
        <w:tc>
          <w:tcPr>
            <w:tcW w:w="1417"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p>
        </w:tc>
        <w:tc>
          <w:tcPr>
            <w:tcW w:w="4253"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Театры и студии, музеи, музеи-усадьбы, выставочные залы, кинотеатры, библиотеки, досуговые центры, клубы и учреждения клубного типа, религиозно-культовые объекты</w:t>
            </w:r>
          </w:p>
        </w:tc>
      </w:tr>
      <w:tr w:rsidR="00751724" w:rsidRPr="0017794E" w:rsidTr="00571FC8">
        <w:tc>
          <w:tcPr>
            <w:tcW w:w="42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12</w:t>
            </w:r>
          </w:p>
        </w:tc>
        <w:tc>
          <w:tcPr>
            <w:tcW w:w="156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Административно-управленческие объекты, гостиницы, офисы</w:t>
            </w:r>
          </w:p>
        </w:tc>
        <w:tc>
          <w:tcPr>
            <w:tcW w:w="1843"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p>
        </w:tc>
        <w:tc>
          <w:tcPr>
            <w:tcW w:w="1417"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p>
        </w:tc>
        <w:tc>
          <w:tcPr>
            <w:tcW w:w="4253"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Администрации муниципальных образований, суды, прокуратура, учреждения юстиции, управление ЗАГС, УВД, военный комиссариат, УФНС, пожарное депо, управление пенсионного фонда, общественные организации и объединения, многофункциональные центры предоставления государственных и муниципальных услуг</w:t>
            </w:r>
          </w:p>
        </w:tc>
      </w:tr>
      <w:tr w:rsidR="00751724" w:rsidRPr="0017794E" w:rsidTr="00571FC8">
        <w:tc>
          <w:tcPr>
            <w:tcW w:w="42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13</w:t>
            </w:r>
          </w:p>
        </w:tc>
        <w:tc>
          <w:tcPr>
            <w:tcW w:w="156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Сеть дорог и улиц</w:t>
            </w:r>
          </w:p>
        </w:tc>
        <w:tc>
          <w:tcPr>
            <w:tcW w:w="1843"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p>
        </w:tc>
        <w:tc>
          <w:tcPr>
            <w:tcW w:w="1417"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Магистральные улицы районного значения, улицы и дороги местного значения, площади, местные и боковые проезды в жилой застройке</w:t>
            </w:r>
          </w:p>
        </w:tc>
        <w:tc>
          <w:tcPr>
            <w:tcW w:w="4253"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Магистральные улицы общегородского значения, поселковые дороги и главные улицы в сельских населенных пунктах</w:t>
            </w:r>
          </w:p>
        </w:tc>
      </w:tr>
      <w:tr w:rsidR="00751724" w:rsidRPr="0017794E" w:rsidTr="00571FC8">
        <w:tc>
          <w:tcPr>
            <w:tcW w:w="42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14</w:t>
            </w:r>
          </w:p>
        </w:tc>
        <w:tc>
          <w:tcPr>
            <w:tcW w:w="156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 xml:space="preserve">Объекты жилищного </w:t>
            </w:r>
            <w:proofErr w:type="spellStart"/>
            <w:r w:rsidRPr="0017794E">
              <w:rPr>
                <w:rFonts w:eastAsia="Calibri"/>
              </w:rPr>
              <w:t>стр-ва</w:t>
            </w:r>
            <w:proofErr w:type="spellEnd"/>
          </w:p>
        </w:tc>
        <w:tc>
          <w:tcPr>
            <w:tcW w:w="1843"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Жилые дома, проезды, открытые автостоянки, объекты благоустройства и озеленения на придомовых территориях</w:t>
            </w:r>
          </w:p>
        </w:tc>
        <w:tc>
          <w:tcPr>
            <w:tcW w:w="1417"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p>
        </w:tc>
        <w:tc>
          <w:tcPr>
            <w:tcW w:w="4253"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p>
        </w:tc>
      </w:tr>
    </w:tbl>
    <w:p w:rsidR="00751724" w:rsidRPr="0017794E" w:rsidRDefault="00751724" w:rsidP="00953CC3">
      <w:pPr>
        <w:autoSpaceDE w:val="0"/>
        <w:autoSpaceDN w:val="0"/>
        <w:adjustRightInd w:val="0"/>
        <w:ind w:left="4253"/>
        <w:jc w:val="both"/>
      </w:pPr>
      <w:r w:rsidRPr="0017794E">
        <w:br w:type="page"/>
      </w:r>
      <w:r w:rsidRPr="0017794E">
        <w:lastRenderedPageBreak/>
        <w:t>Приложение № 4</w:t>
      </w:r>
    </w:p>
    <w:p w:rsidR="00751724" w:rsidRPr="0017794E" w:rsidRDefault="0017794E" w:rsidP="0017794E">
      <w:pPr>
        <w:widowControl w:val="0"/>
        <w:tabs>
          <w:tab w:val="left" w:pos="4536"/>
        </w:tabs>
        <w:autoSpaceDE w:val="0"/>
        <w:autoSpaceDN w:val="0"/>
        <w:adjustRightInd w:val="0"/>
        <w:ind w:left="4253"/>
        <w:jc w:val="both"/>
        <w:outlineLvl w:val="0"/>
      </w:pPr>
      <w:r w:rsidRPr="0017794E">
        <w:t xml:space="preserve">К </w:t>
      </w:r>
      <w:r w:rsidR="00751724" w:rsidRPr="0017794E">
        <w:t>Нормативам градостроительного проектирования городского округа Электросталь Московской области</w:t>
      </w:r>
    </w:p>
    <w:p w:rsidR="00751724" w:rsidRPr="0017794E" w:rsidRDefault="00751724" w:rsidP="0017794E">
      <w:pPr>
        <w:autoSpaceDE w:val="0"/>
        <w:autoSpaceDN w:val="0"/>
        <w:adjustRightInd w:val="0"/>
        <w:ind w:right="-2" w:firstLine="709"/>
        <w:jc w:val="both"/>
      </w:pPr>
    </w:p>
    <w:p w:rsidR="00751724" w:rsidRPr="0017794E" w:rsidRDefault="00751724" w:rsidP="0017794E">
      <w:pPr>
        <w:autoSpaceDE w:val="0"/>
        <w:autoSpaceDN w:val="0"/>
        <w:adjustRightInd w:val="0"/>
        <w:ind w:right="-2" w:firstLine="709"/>
        <w:jc w:val="both"/>
        <w:rPr>
          <w:rFonts w:eastAsia="Calibri"/>
        </w:rPr>
      </w:pPr>
      <w:r w:rsidRPr="0017794E">
        <w:rPr>
          <w:rFonts w:eastAsia="Calibri"/>
        </w:rPr>
        <w:t>ПЛОЩАДЬ ТЕРРИТОРИИ УЧАСТКА ИЛИ ПЛОЩАДЬ ЗАСТРОЙКИ ЗДАНИЯ, УЧИТЫВАЕМАЯ ПРИ РАЗМЕЩЕНИИ МЕСТ ХРАНЕНИЯ ЛЕГКОВЫХ АВТОМОБИЛЕЙ В ЗАВИСИМОСТИ ОТ ТИПА И ЭТАЖНОСТИ АВТОСТОЯНКИ (ПАРКОВКИ) В РАСЧЕТЕ НА ОДНО МАШИНО-МЕСТО, м2</w:t>
      </w:r>
    </w:p>
    <w:p w:rsidR="00751724" w:rsidRPr="0017794E" w:rsidRDefault="00751724" w:rsidP="0017794E">
      <w:pPr>
        <w:autoSpaceDE w:val="0"/>
        <w:autoSpaceDN w:val="0"/>
        <w:adjustRightInd w:val="0"/>
        <w:ind w:right="-2" w:firstLine="709"/>
        <w:jc w:val="both"/>
      </w:pPr>
    </w:p>
    <w:tbl>
      <w:tblPr>
        <w:tblW w:w="9560" w:type="dxa"/>
        <w:tblLayout w:type="fixed"/>
        <w:tblCellMar>
          <w:top w:w="57" w:type="dxa"/>
          <w:left w:w="62" w:type="dxa"/>
          <w:bottom w:w="57" w:type="dxa"/>
          <w:right w:w="62" w:type="dxa"/>
        </w:tblCellMar>
        <w:tblLook w:val="0000" w:firstRow="0" w:lastRow="0" w:firstColumn="0" w:lastColumn="0" w:noHBand="0" w:noVBand="0"/>
      </w:tblPr>
      <w:tblGrid>
        <w:gridCol w:w="346"/>
        <w:gridCol w:w="3685"/>
        <w:gridCol w:w="1701"/>
        <w:gridCol w:w="3828"/>
      </w:tblGrid>
      <w:tr w:rsidR="00751724" w:rsidRPr="0017794E" w:rsidTr="00571FC8">
        <w:tc>
          <w:tcPr>
            <w:tcW w:w="346"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both"/>
              <w:rPr>
                <w:rFonts w:eastAsia="Calibri"/>
              </w:rPr>
            </w:pPr>
            <w:r w:rsidRPr="0017794E">
              <w:rPr>
                <w:rFonts w:eastAsia="Calibri"/>
              </w:rPr>
              <w:t>П</w:t>
            </w:r>
            <w:r w:rsidR="00751724" w:rsidRPr="0017794E">
              <w:rPr>
                <w:rFonts w:eastAsia="Calibri"/>
              </w:rPr>
              <w:t>/п</w:t>
            </w:r>
          </w:p>
        </w:tc>
        <w:tc>
          <w:tcPr>
            <w:tcW w:w="36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Типы автостоянок (парковок)</w:t>
            </w:r>
          </w:p>
        </w:tc>
        <w:tc>
          <w:tcPr>
            <w:tcW w:w="1701"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lang w:val="en-US"/>
              </w:rPr>
              <w:t>S</w:t>
            </w:r>
            <w:r w:rsidRPr="0017794E">
              <w:rPr>
                <w:rFonts w:eastAsia="Calibri"/>
              </w:rPr>
              <w:t xml:space="preserve"> тер-</w:t>
            </w:r>
            <w:proofErr w:type="spellStart"/>
            <w:r w:rsidRPr="0017794E">
              <w:rPr>
                <w:rFonts w:eastAsia="Calibri"/>
              </w:rPr>
              <w:t>ии</w:t>
            </w:r>
            <w:proofErr w:type="spellEnd"/>
            <w:r w:rsidRPr="0017794E">
              <w:rPr>
                <w:rFonts w:eastAsia="Calibri"/>
              </w:rPr>
              <w:t xml:space="preserve"> уч. </w:t>
            </w:r>
            <w:r w:rsidR="0017794E" w:rsidRPr="0017794E">
              <w:rPr>
                <w:rFonts w:eastAsia="Calibri"/>
              </w:rPr>
              <w:t xml:space="preserve">Или </w:t>
            </w:r>
            <w:r w:rsidRPr="0017794E">
              <w:rPr>
                <w:rFonts w:eastAsia="Calibri"/>
                <w:lang w:val="en-US"/>
              </w:rPr>
              <w:t>S</w:t>
            </w:r>
            <w:r w:rsidRPr="0017794E">
              <w:rPr>
                <w:rFonts w:eastAsia="Calibri"/>
              </w:rPr>
              <w:t xml:space="preserve"> </w:t>
            </w:r>
            <w:proofErr w:type="spellStart"/>
            <w:r w:rsidRPr="0017794E">
              <w:rPr>
                <w:rFonts w:eastAsia="Calibri"/>
              </w:rPr>
              <w:t>застр.зд</w:t>
            </w:r>
            <w:proofErr w:type="spellEnd"/>
            <w:r w:rsidRPr="0017794E">
              <w:rPr>
                <w:rFonts w:eastAsia="Calibri"/>
              </w:rPr>
              <w:t xml:space="preserve">. </w:t>
            </w:r>
            <w:r w:rsidR="0017794E" w:rsidRPr="0017794E">
              <w:rPr>
                <w:rFonts w:eastAsia="Calibri"/>
              </w:rPr>
              <w:t xml:space="preserve">В </w:t>
            </w:r>
            <w:r w:rsidRPr="0017794E">
              <w:rPr>
                <w:rFonts w:eastAsia="Calibri"/>
              </w:rPr>
              <w:t xml:space="preserve">расчете на 1 м/место, кв. </w:t>
            </w:r>
            <w:r w:rsidR="0017794E" w:rsidRPr="0017794E">
              <w:rPr>
                <w:rFonts w:eastAsia="Calibri"/>
              </w:rPr>
              <w:t>М</w:t>
            </w:r>
          </w:p>
        </w:tc>
        <w:tc>
          <w:tcPr>
            <w:tcW w:w="3828"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Примечание</w:t>
            </w:r>
          </w:p>
        </w:tc>
      </w:tr>
      <w:tr w:rsidR="00751724" w:rsidRPr="0017794E" w:rsidTr="00571FC8">
        <w:tc>
          <w:tcPr>
            <w:tcW w:w="346"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1</w:t>
            </w:r>
          </w:p>
        </w:tc>
        <w:tc>
          <w:tcPr>
            <w:tcW w:w="36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 xml:space="preserve">Надземный гараж одноэтажный обвалованный </w:t>
            </w:r>
            <w:hyperlink r:id="rId33" w:history="1">
              <w:r w:rsidRPr="0017794E">
                <w:rPr>
                  <w:rFonts w:eastAsia="Calibri"/>
                </w:rPr>
                <w:t>&lt;3&gt;</w:t>
              </w:r>
            </w:hyperlink>
          </w:p>
        </w:tc>
        <w:tc>
          <w:tcPr>
            <w:tcW w:w="1701"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30</w:t>
            </w:r>
          </w:p>
        </w:tc>
        <w:tc>
          <w:tcPr>
            <w:tcW w:w="3828"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both"/>
              <w:rPr>
                <w:rFonts w:eastAsia="Calibri"/>
              </w:rPr>
            </w:pPr>
            <w:r w:rsidRPr="0017794E">
              <w:rPr>
                <w:rFonts w:eastAsia="Calibri"/>
              </w:rPr>
              <w:t xml:space="preserve">Территория </w:t>
            </w:r>
            <w:r w:rsidR="00751724" w:rsidRPr="0017794E">
              <w:rPr>
                <w:rFonts w:eastAsia="Calibri"/>
              </w:rPr>
              <w:t>участка, занятого гаражом, возможно использование кровли</w:t>
            </w:r>
          </w:p>
        </w:tc>
      </w:tr>
      <w:tr w:rsidR="00751724" w:rsidRPr="0017794E" w:rsidTr="00571FC8">
        <w:tc>
          <w:tcPr>
            <w:tcW w:w="346"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2</w:t>
            </w:r>
          </w:p>
        </w:tc>
        <w:tc>
          <w:tcPr>
            <w:tcW w:w="36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Надземный гараж двухэтажный</w:t>
            </w:r>
          </w:p>
        </w:tc>
        <w:tc>
          <w:tcPr>
            <w:tcW w:w="1701"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20</w:t>
            </w:r>
          </w:p>
        </w:tc>
        <w:tc>
          <w:tcPr>
            <w:tcW w:w="3828"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both"/>
              <w:rPr>
                <w:rFonts w:eastAsia="Calibri"/>
              </w:rPr>
            </w:pPr>
            <w:r w:rsidRPr="0017794E">
              <w:rPr>
                <w:rFonts w:eastAsia="Calibri"/>
              </w:rPr>
              <w:t xml:space="preserve">Территория </w:t>
            </w:r>
            <w:r w:rsidR="00751724" w:rsidRPr="0017794E">
              <w:rPr>
                <w:rFonts w:eastAsia="Calibri"/>
              </w:rPr>
              <w:t>участка, занятого гаражом</w:t>
            </w:r>
          </w:p>
        </w:tc>
      </w:tr>
      <w:tr w:rsidR="00751724" w:rsidRPr="0017794E" w:rsidTr="00571FC8">
        <w:tc>
          <w:tcPr>
            <w:tcW w:w="346"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3</w:t>
            </w:r>
          </w:p>
        </w:tc>
        <w:tc>
          <w:tcPr>
            <w:tcW w:w="36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Надземный гараж трехэтажный</w:t>
            </w:r>
          </w:p>
        </w:tc>
        <w:tc>
          <w:tcPr>
            <w:tcW w:w="1701"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14</w:t>
            </w:r>
          </w:p>
        </w:tc>
        <w:tc>
          <w:tcPr>
            <w:tcW w:w="3828"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both"/>
              <w:rPr>
                <w:rFonts w:eastAsia="Calibri"/>
              </w:rPr>
            </w:pPr>
            <w:r w:rsidRPr="0017794E">
              <w:rPr>
                <w:rFonts w:eastAsia="Calibri"/>
              </w:rPr>
              <w:t xml:space="preserve">Территория </w:t>
            </w:r>
            <w:r w:rsidR="00751724" w:rsidRPr="0017794E">
              <w:rPr>
                <w:rFonts w:eastAsia="Calibri"/>
              </w:rPr>
              <w:t>участка, занятого гаражом</w:t>
            </w:r>
          </w:p>
        </w:tc>
      </w:tr>
      <w:tr w:rsidR="00751724" w:rsidRPr="0017794E" w:rsidTr="00571FC8">
        <w:tc>
          <w:tcPr>
            <w:tcW w:w="346"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4</w:t>
            </w:r>
          </w:p>
        </w:tc>
        <w:tc>
          <w:tcPr>
            <w:tcW w:w="36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Надземный гараж четырехэтажный</w:t>
            </w:r>
          </w:p>
        </w:tc>
        <w:tc>
          <w:tcPr>
            <w:tcW w:w="1701"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12</w:t>
            </w:r>
          </w:p>
        </w:tc>
        <w:tc>
          <w:tcPr>
            <w:tcW w:w="3828"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both"/>
              <w:rPr>
                <w:rFonts w:eastAsia="Calibri"/>
              </w:rPr>
            </w:pPr>
            <w:r w:rsidRPr="0017794E">
              <w:rPr>
                <w:rFonts w:eastAsia="Calibri"/>
              </w:rPr>
              <w:t xml:space="preserve">Территория </w:t>
            </w:r>
            <w:r w:rsidR="00751724" w:rsidRPr="0017794E">
              <w:rPr>
                <w:rFonts w:eastAsia="Calibri"/>
              </w:rPr>
              <w:t>участка, занятого гаражом</w:t>
            </w:r>
          </w:p>
        </w:tc>
      </w:tr>
      <w:tr w:rsidR="00751724" w:rsidRPr="0017794E" w:rsidTr="00571FC8">
        <w:trPr>
          <w:trHeight w:val="28"/>
        </w:trPr>
        <w:tc>
          <w:tcPr>
            <w:tcW w:w="346"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5</w:t>
            </w:r>
          </w:p>
        </w:tc>
        <w:tc>
          <w:tcPr>
            <w:tcW w:w="36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Надземный гараж 5-этажный и более</w:t>
            </w:r>
          </w:p>
        </w:tc>
        <w:tc>
          <w:tcPr>
            <w:tcW w:w="1701"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10</w:t>
            </w:r>
          </w:p>
        </w:tc>
        <w:tc>
          <w:tcPr>
            <w:tcW w:w="3828"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both"/>
              <w:rPr>
                <w:rFonts w:eastAsia="Calibri"/>
              </w:rPr>
            </w:pPr>
            <w:r w:rsidRPr="0017794E">
              <w:rPr>
                <w:rFonts w:eastAsia="Calibri"/>
              </w:rPr>
              <w:t xml:space="preserve">Территория </w:t>
            </w:r>
            <w:r w:rsidR="00751724" w:rsidRPr="0017794E">
              <w:rPr>
                <w:rFonts w:eastAsia="Calibri"/>
              </w:rPr>
              <w:t>участка, занятого гаражом</w:t>
            </w:r>
          </w:p>
        </w:tc>
      </w:tr>
      <w:tr w:rsidR="00751724" w:rsidRPr="0017794E" w:rsidTr="00571FC8">
        <w:tc>
          <w:tcPr>
            <w:tcW w:w="346"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6</w:t>
            </w:r>
          </w:p>
        </w:tc>
        <w:tc>
          <w:tcPr>
            <w:tcW w:w="36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Наземная (открытая) стоянка автомобилей</w:t>
            </w:r>
          </w:p>
        </w:tc>
        <w:tc>
          <w:tcPr>
            <w:tcW w:w="1701"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25</w:t>
            </w:r>
          </w:p>
        </w:tc>
        <w:tc>
          <w:tcPr>
            <w:tcW w:w="3828"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both"/>
              <w:rPr>
                <w:rFonts w:eastAsia="Calibri"/>
              </w:rPr>
            </w:pPr>
            <w:r w:rsidRPr="0017794E">
              <w:rPr>
                <w:rFonts w:eastAsia="Calibri"/>
              </w:rPr>
              <w:t xml:space="preserve">Территория </w:t>
            </w:r>
            <w:r w:rsidR="00751724" w:rsidRPr="0017794E">
              <w:rPr>
                <w:rFonts w:eastAsia="Calibri"/>
              </w:rPr>
              <w:t>участка</w:t>
            </w:r>
          </w:p>
        </w:tc>
      </w:tr>
      <w:tr w:rsidR="00751724" w:rsidRPr="0017794E" w:rsidTr="00571FC8">
        <w:tc>
          <w:tcPr>
            <w:tcW w:w="346"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7</w:t>
            </w:r>
          </w:p>
        </w:tc>
        <w:tc>
          <w:tcPr>
            <w:tcW w:w="36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 xml:space="preserve">Наземная (открытая) стоянка в </w:t>
            </w:r>
            <w:proofErr w:type="spellStart"/>
            <w:r w:rsidRPr="0017794E">
              <w:rPr>
                <w:rFonts w:eastAsia="Calibri"/>
              </w:rPr>
              <w:t>уширениях</w:t>
            </w:r>
            <w:proofErr w:type="spellEnd"/>
            <w:r w:rsidRPr="0017794E">
              <w:rPr>
                <w:rFonts w:eastAsia="Calibri"/>
              </w:rPr>
              <w:t xml:space="preserve"> проезжих частей проездов</w:t>
            </w:r>
          </w:p>
        </w:tc>
        <w:tc>
          <w:tcPr>
            <w:tcW w:w="1701"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18</w:t>
            </w:r>
          </w:p>
        </w:tc>
        <w:tc>
          <w:tcPr>
            <w:tcW w:w="3828"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both"/>
              <w:rPr>
                <w:rFonts w:eastAsia="Calibri"/>
              </w:rPr>
            </w:pPr>
            <w:r w:rsidRPr="0017794E">
              <w:rPr>
                <w:rFonts w:eastAsia="Calibri"/>
              </w:rPr>
              <w:t xml:space="preserve">Территория </w:t>
            </w:r>
            <w:r w:rsidR="00751724" w:rsidRPr="0017794E">
              <w:rPr>
                <w:rFonts w:eastAsia="Calibri"/>
              </w:rPr>
              <w:t>участка</w:t>
            </w:r>
          </w:p>
        </w:tc>
      </w:tr>
      <w:tr w:rsidR="00751724" w:rsidRPr="0017794E" w:rsidTr="00571FC8">
        <w:tc>
          <w:tcPr>
            <w:tcW w:w="346"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8</w:t>
            </w:r>
          </w:p>
        </w:tc>
        <w:tc>
          <w:tcPr>
            <w:tcW w:w="36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 xml:space="preserve">Подземный гараж одноярусный в пятне застройки здания </w:t>
            </w:r>
            <w:hyperlink r:id="rId34" w:history="1">
              <w:r w:rsidRPr="0017794E">
                <w:rPr>
                  <w:rFonts w:eastAsia="Calibri"/>
                </w:rPr>
                <w:t>&lt;1&gt;</w:t>
              </w:r>
            </w:hyperlink>
          </w:p>
        </w:tc>
        <w:tc>
          <w:tcPr>
            <w:tcW w:w="1701"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55</w:t>
            </w:r>
          </w:p>
        </w:tc>
        <w:tc>
          <w:tcPr>
            <w:tcW w:w="3828"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both"/>
              <w:rPr>
                <w:rFonts w:eastAsia="Calibri"/>
              </w:rPr>
            </w:pPr>
            <w:r w:rsidRPr="0017794E">
              <w:rPr>
                <w:rFonts w:eastAsia="Calibri"/>
              </w:rPr>
              <w:t xml:space="preserve">Площадь </w:t>
            </w:r>
            <w:r w:rsidR="00751724" w:rsidRPr="0017794E">
              <w:rPr>
                <w:rFonts w:eastAsia="Calibri"/>
              </w:rPr>
              <w:t>территории под домами</w:t>
            </w:r>
          </w:p>
        </w:tc>
      </w:tr>
      <w:tr w:rsidR="00751724" w:rsidRPr="0017794E" w:rsidTr="00571FC8">
        <w:tc>
          <w:tcPr>
            <w:tcW w:w="346"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9</w:t>
            </w:r>
          </w:p>
        </w:tc>
        <w:tc>
          <w:tcPr>
            <w:tcW w:w="36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 xml:space="preserve">Подземный гараж двухъярусный в пятне застройки здания </w:t>
            </w:r>
            <w:hyperlink r:id="rId35" w:history="1">
              <w:r w:rsidRPr="0017794E">
                <w:rPr>
                  <w:rFonts w:eastAsia="Calibri"/>
                </w:rPr>
                <w:t>&lt;1&gt;</w:t>
              </w:r>
            </w:hyperlink>
          </w:p>
        </w:tc>
        <w:tc>
          <w:tcPr>
            <w:tcW w:w="1701"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25</w:t>
            </w:r>
          </w:p>
        </w:tc>
        <w:tc>
          <w:tcPr>
            <w:tcW w:w="3828"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both"/>
              <w:rPr>
                <w:rFonts w:eastAsia="Calibri"/>
              </w:rPr>
            </w:pPr>
            <w:r w:rsidRPr="0017794E">
              <w:rPr>
                <w:rFonts w:eastAsia="Calibri"/>
              </w:rPr>
              <w:t xml:space="preserve">Площадь </w:t>
            </w:r>
            <w:r w:rsidR="00751724" w:rsidRPr="0017794E">
              <w:rPr>
                <w:rFonts w:eastAsia="Calibri"/>
              </w:rPr>
              <w:t>территории под домами</w:t>
            </w:r>
          </w:p>
        </w:tc>
      </w:tr>
      <w:tr w:rsidR="00751724" w:rsidRPr="0017794E" w:rsidTr="00571FC8">
        <w:tc>
          <w:tcPr>
            <w:tcW w:w="346"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10</w:t>
            </w:r>
          </w:p>
        </w:tc>
        <w:tc>
          <w:tcPr>
            <w:tcW w:w="36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 xml:space="preserve">Полумеханизированная стоянка автомобилей, использованная на одном из этажей двухэтажного подземного гаража в пятне застройки здания </w:t>
            </w:r>
            <w:hyperlink r:id="rId36" w:history="1">
              <w:r w:rsidRPr="0017794E">
                <w:rPr>
                  <w:rFonts w:eastAsia="Calibri"/>
                </w:rPr>
                <w:t>&lt;1&gt;</w:t>
              </w:r>
            </w:hyperlink>
          </w:p>
        </w:tc>
        <w:tc>
          <w:tcPr>
            <w:tcW w:w="1701"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18</w:t>
            </w:r>
          </w:p>
        </w:tc>
        <w:tc>
          <w:tcPr>
            <w:tcW w:w="3828"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both"/>
              <w:rPr>
                <w:rFonts w:eastAsia="Calibri"/>
              </w:rPr>
            </w:pPr>
            <w:r w:rsidRPr="0017794E">
              <w:rPr>
                <w:rFonts w:eastAsia="Calibri"/>
              </w:rPr>
              <w:t xml:space="preserve">Площадь </w:t>
            </w:r>
            <w:r w:rsidR="00751724" w:rsidRPr="0017794E">
              <w:rPr>
                <w:rFonts w:eastAsia="Calibri"/>
              </w:rPr>
              <w:t>территории под домами</w:t>
            </w:r>
          </w:p>
        </w:tc>
      </w:tr>
      <w:tr w:rsidR="00751724" w:rsidRPr="0017794E" w:rsidTr="00571FC8">
        <w:tc>
          <w:tcPr>
            <w:tcW w:w="346"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11</w:t>
            </w:r>
          </w:p>
        </w:tc>
        <w:tc>
          <w:tcPr>
            <w:tcW w:w="36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 xml:space="preserve">Подземный гараж одноярусный под дворовой частью </w:t>
            </w:r>
            <w:hyperlink r:id="rId37" w:history="1">
              <w:r w:rsidRPr="0017794E">
                <w:rPr>
                  <w:rFonts w:eastAsia="Calibri"/>
                </w:rPr>
                <w:t>&lt;3&gt;</w:t>
              </w:r>
            </w:hyperlink>
          </w:p>
        </w:tc>
        <w:tc>
          <w:tcPr>
            <w:tcW w:w="1701"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35</w:t>
            </w:r>
          </w:p>
        </w:tc>
        <w:tc>
          <w:tcPr>
            <w:tcW w:w="3828"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both"/>
              <w:rPr>
                <w:rFonts w:eastAsia="Calibri"/>
              </w:rPr>
            </w:pPr>
            <w:r w:rsidRPr="0017794E">
              <w:rPr>
                <w:rFonts w:eastAsia="Calibri"/>
              </w:rPr>
              <w:t xml:space="preserve">Территория </w:t>
            </w:r>
            <w:r w:rsidR="00751724" w:rsidRPr="0017794E">
              <w:rPr>
                <w:rFonts w:eastAsia="Calibri"/>
              </w:rPr>
              <w:t>участка, возможно использование кровли</w:t>
            </w:r>
          </w:p>
        </w:tc>
      </w:tr>
      <w:tr w:rsidR="00751724" w:rsidRPr="0017794E" w:rsidTr="00571FC8">
        <w:trPr>
          <w:trHeight w:val="397"/>
        </w:trPr>
        <w:tc>
          <w:tcPr>
            <w:tcW w:w="346"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12</w:t>
            </w:r>
          </w:p>
        </w:tc>
        <w:tc>
          <w:tcPr>
            <w:tcW w:w="36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 xml:space="preserve">Подземный гараж двухъярусный под дворовой частью </w:t>
            </w:r>
            <w:hyperlink r:id="rId38" w:history="1">
              <w:r w:rsidRPr="0017794E">
                <w:rPr>
                  <w:rFonts w:eastAsia="Calibri"/>
                </w:rPr>
                <w:t>&lt;3&gt;</w:t>
              </w:r>
            </w:hyperlink>
          </w:p>
        </w:tc>
        <w:tc>
          <w:tcPr>
            <w:tcW w:w="1701"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21</w:t>
            </w:r>
          </w:p>
        </w:tc>
        <w:tc>
          <w:tcPr>
            <w:tcW w:w="3828"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both"/>
              <w:rPr>
                <w:rFonts w:eastAsia="Calibri"/>
              </w:rPr>
            </w:pPr>
            <w:r w:rsidRPr="0017794E">
              <w:rPr>
                <w:rFonts w:eastAsia="Calibri"/>
              </w:rPr>
              <w:t xml:space="preserve">Территория </w:t>
            </w:r>
            <w:r w:rsidR="00751724" w:rsidRPr="0017794E">
              <w:rPr>
                <w:rFonts w:eastAsia="Calibri"/>
              </w:rPr>
              <w:t>участка, возможно использование кровли</w:t>
            </w:r>
          </w:p>
        </w:tc>
      </w:tr>
      <w:tr w:rsidR="00751724" w:rsidRPr="0017794E" w:rsidTr="00571FC8">
        <w:trPr>
          <w:trHeight w:val="555"/>
        </w:trPr>
        <w:tc>
          <w:tcPr>
            <w:tcW w:w="346"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13</w:t>
            </w:r>
          </w:p>
        </w:tc>
        <w:tc>
          <w:tcPr>
            <w:tcW w:w="36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 xml:space="preserve">Механизированная автоматическая парковка </w:t>
            </w:r>
            <w:r w:rsidRPr="0017794E">
              <w:rPr>
                <w:rFonts w:eastAsia="Calibri"/>
              </w:rPr>
              <w:lastRenderedPageBreak/>
              <w:t xml:space="preserve">автомобилей (не более 50 </w:t>
            </w:r>
            <w:proofErr w:type="spellStart"/>
            <w:r w:rsidRPr="0017794E">
              <w:rPr>
                <w:rFonts w:eastAsia="Calibri"/>
              </w:rPr>
              <w:t>машино</w:t>
            </w:r>
            <w:proofErr w:type="spellEnd"/>
            <w:r w:rsidRPr="0017794E">
              <w:rPr>
                <w:rFonts w:eastAsia="Calibri"/>
              </w:rPr>
              <w:t xml:space="preserve">-мест на одну парковку) </w:t>
            </w:r>
            <w:hyperlink r:id="rId39" w:history="1">
              <w:r w:rsidRPr="0017794E">
                <w:rPr>
                  <w:rFonts w:eastAsia="Calibri"/>
                </w:rPr>
                <w:t>&lt;2&gt;</w:t>
              </w:r>
            </w:hyperlink>
          </w:p>
        </w:tc>
        <w:tc>
          <w:tcPr>
            <w:tcW w:w="1701"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both"/>
              <w:rPr>
                <w:rFonts w:eastAsia="Calibri"/>
              </w:rPr>
            </w:pPr>
            <w:r w:rsidRPr="0017794E">
              <w:rPr>
                <w:rFonts w:eastAsia="Calibri"/>
              </w:rPr>
              <w:lastRenderedPageBreak/>
              <w:t xml:space="preserve">Не </w:t>
            </w:r>
            <w:r w:rsidR="00751724" w:rsidRPr="0017794E">
              <w:rPr>
                <w:rFonts w:eastAsia="Calibri"/>
              </w:rPr>
              <w:t>менее 8</w:t>
            </w:r>
          </w:p>
        </w:tc>
        <w:tc>
          <w:tcPr>
            <w:tcW w:w="3828"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both"/>
              <w:rPr>
                <w:rFonts w:eastAsia="Calibri"/>
              </w:rPr>
            </w:pPr>
            <w:r w:rsidRPr="0017794E">
              <w:rPr>
                <w:rFonts w:eastAsia="Calibri"/>
              </w:rPr>
              <w:t xml:space="preserve">Территория </w:t>
            </w:r>
            <w:r w:rsidR="00751724" w:rsidRPr="0017794E">
              <w:rPr>
                <w:rFonts w:eastAsia="Calibri"/>
              </w:rPr>
              <w:t>участка, занятого автоматической парковкой</w:t>
            </w:r>
          </w:p>
        </w:tc>
      </w:tr>
      <w:tr w:rsidR="00751724" w:rsidRPr="0017794E" w:rsidTr="00571FC8">
        <w:tc>
          <w:tcPr>
            <w:tcW w:w="346"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14</w:t>
            </w:r>
          </w:p>
        </w:tc>
        <w:tc>
          <w:tcPr>
            <w:tcW w:w="36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 xml:space="preserve">Прочие типы </w:t>
            </w:r>
            <w:hyperlink r:id="rId40" w:history="1">
              <w:r w:rsidRPr="0017794E">
                <w:rPr>
                  <w:rFonts w:eastAsia="Calibri"/>
                </w:rPr>
                <w:t>&lt;2&gt;</w:t>
              </w:r>
            </w:hyperlink>
          </w:p>
        </w:tc>
        <w:tc>
          <w:tcPr>
            <w:tcW w:w="1701"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both"/>
              <w:rPr>
                <w:rFonts w:eastAsia="Calibri"/>
              </w:rPr>
            </w:pPr>
            <w:r w:rsidRPr="0017794E">
              <w:rPr>
                <w:rFonts w:eastAsia="Calibri"/>
              </w:rPr>
              <w:t xml:space="preserve">Не </w:t>
            </w:r>
            <w:r w:rsidR="00751724" w:rsidRPr="0017794E">
              <w:rPr>
                <w:rFonts w:eastAsia="Calibri"/>
              </w:rPr>
              <w:t>менее 20</w:t>
            </w:r>
          </w:p>
        </w:tc>
        <w:tc>
          <w:tcPr>
            <w:tcW w:w="3828"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both"/>
              <w:rPr>
                <w:rFonts w:eastAsia="Calibri"/>
              </w:rPr>
            </w:pPr>
            <w:r w:rsidRPr="0017794E">
              <w:rPr>
                <w:rFonts w:eastAsia="Calibri"/>
              </w:rPr>
              <w:t xml:space="preserve">Территория </w:t>
            </w:r>
            <w:r w:rsidR="00751724" w:rsidRPr="0017794E">
              <w:rPr>
                <w:rFonts w:eastAsia="Calibri"/>
              </w:rPr>
              <w:t>участка</w:t>
            </w:r>
          </w:p>
        </w:tc>
      </w:tr>
    </w:tbl>
    <w:p w:rsidR="00751724" w:rsidRPr="0017794E" w:rsidRDefault="00751724" w:rsidP="0017794E">
      <w:pPr>
        <w:autoSpaceDE w:val="0"/>
        <w:autoSpaceDN w:val="0"/>
        <w:adjustRightInd w:val="0"/>
        <w:ind w:firstLine="539"/>
        <w:contextualSpacing/>
        <w:jc w:val="both"/>
        <w:rPr>
          <w:rFonts w:eastAsia="Calibri"/>
        </w:rPr>
      </w:pPr>
      <w:r w:rsidRPr="0017794E">
        <w:rPr>
          <w:rFonts w:eastAsia="Calibri"/>
        </w:rPr>
        <w:t>&lt;1&gt; В случае размещения гаража под домом в расчете используется площадь пятна застройки дома.</w:t>
      </w:r>
    </w:p>
    <w:p w:rsidR="00751724" w:rsidRPr="0017794E" w:rsidRDefault="00751724" w:rsidP="0017794E">
      <w:pPr>
        <w:autoSpaceDE w:val="0"/>
        <w:autoSpaceDN w:val="0"/>
        <w:adjustRightInd w:val="0"/>
        <w:spacing w:before="220"/>
        <w:ind w:firstLine="539"/>
        <w:contextualSpacing/>
        <w:jc w:val="both"/>
        <w:rPr>
          <w:rFonts w:eastAsia="Calibri"/>
        </w:rPr>
      </w:pPr>
      <w:r w:rsidRPr="0017794E">
        <w:rPr>
          <w:rFonts w:eastAsia="Calibri"/>
        </w:rPr>
        <w:t>&lt;2&gt; Требуется выполнение проектной документации с точным расчетом количества мест хранения автомобилей и занимаемой ими территории.</w:t>
      </w:r>
    </w:p>
    <w:p w:rsidR="00751724" w:rsidRPr="0017794E" w:rsidRDefault="00751724" w:rsidP="0017794E">
      <w:pPr>
        <w:autoSpaceDE w:val="0"/>
        <w:autoSpaceDN w:val="0"/>
        <w:adjustRightInd w:val="0"/>
        <w:spacing w:before="220"/>
        <w:ind w:firstLine="539"/>
        <w:contextualSpacing/>
        <w:jc w:val="both"/>
      </w:pPr>
      <w:r w:rsidRPr="0017794E">
        <w:rPr>
          <w:rFonts w:eastAsia="Calibri"/>
        </w:rPr>
        <w:t>&lt;3&gt; При проведении расчетов следует учитывать, что поверхность кровли гаража может быть использована для озеленения и допустимого размещения элементов планировочной организации участка.</w:t>
      </w:r>
    </w:p>
    <w:p w:rsidR="00751724" w:rsidRPr="0017794E" w:rsidRDefault="00751724" w:rsidP="0017794E">
      <w:pPr>
        <w:autoSpaceDE w:val="0"/>
        <w:autoSpaceDN w:val="0"/>
        <w:adjustRightInd w:val="0"/>
        <w:ind w:left="4820"/>
        <w:jc w:val="both"/>
      </w:pPr>
      <w:r w:rsidRPr="0017794E">
        <w:br w:type="page"/>
      </w:r>
      <w:r w:rsidRPr="0017794E">
        <w:lastRenderedPageBreak/>
        <w:t>Приложение № 5</w:t>
      </w:r>
    </w:p>
    <w:p w:rsidR="00751724" w:rsidRPr="0017794E" w:rsidRDefault="0017794E" w:rsidP="0017794E">
      <w:pPr>
        <w:widowControl w:val="0"/>
        <w:autoSpaceDE w:val="0"/>
        <w:autoSpaceDN w:val="0"/>
        <w:adjustRightInd w:val="0"/>
        <w:ind w:left="4820"/>
        <w:jc w:val="both"/>
        <w:outlineLvl w:val="0"/>
      </w:pPr>
      <w:r w:rsidRPr="0017794E">
        <w:t xml:space="preserve">К </w:t>
      </w:r>
      <w:r w:rsidR="00751724" w:rsidRPr="0017794E">
        <w:t>Нормативам градостроительного проектирования городского округа Электросталь Московской области</w:t>
      </w:r>
    </w:p>
    <w:p w:rsidR="00751724" w:rsidRPr="0017794E" w:rsidRDefault="00751724" w:rsidP="0017794E">
      <w:pPr>
        <w:pStyle w:val="ConsPlusNormal"/>
        <w:jc w:val="both"/>
        <w:rPr>
          <w:rFonts w:ascii="Times New Roman" w:hAnsi="Times New Roman" w:cs="Times New Roman"/>
          <w:sz w:val="24"/>
          <w:szCs w:val="24"/>
        </w:rPr>
      </w:pPr>
    </w:p>
    <w:p w:rsidR="00751724" w:rsidRPr="0017794E" w:rsidRDefault="00751724" w:rsidP="00953CC3">
      <w:pPr>
        <w:pStyle w:val="ConsPlusNormal"/>
        <w:jc w:val="center"/>
        <w:rPr>
          <w:rFonts w:ascii="Times New Roman" w:hAnsi="Times New Roman" w:cs="Times New Roman"/>
          <w:sz w:val="24"/>
          <w:szCs w:val="24"/>
        </w:rPr>
      </w:pPr>
      <w:bookmarkStart w:id="3" w:name="P996"/>
      <w:bookmarkEnd w:id="3"/>
      <w:r w:rsidRPr="0017794E">
        <w:rPr>
          <w:rFonts w:ascii="Times New Roman" w:hAnsi="Times New Roman" w:cs="Times New Roman"/>
          <w:sz w:val="24"/>
          <w:szCs w:val="24"/>
        </w:rPr>
        <w:t>ПРАВИЛА ПРИМЕНЕНИЯ РАСЧЕТНЫХ ПОКАЗАТЕЛЕЙ НА ПРИМЕРАХ</w:t>
      </w:r>
    </w:p>
    <w:p w:rsidR="00751724" w:rsidRPr="0017794E" w:rsidRDefault="00751724" w:rsidP="0017794E">
      <w:pPr>
        <w:pStyle w:val="ConsPlusNormal"/>
        <w:jc w:val="both"/>
        <w:rPr>
          <w:rFonts w:ascii="Times New Roman" w:hAnsi="Times New Roman" w:cs="Times New Roman"/>
          <w:sz w:val="24"/>
          <w:szCs w:val="24"/>
        </w:rPr>
      </w:pPr>
    </w:p>
    <w:p w:rsidR="00751724" w:rsidRPr="0017794E" w:rsidRDefault="00751724" w:rsidP="0017794E">
      <w:pPr>
        <w:ind w:right="-2"/>
        <w:jc w:val="both"/>
      </w:pPr>
      <w:r w:rsidRPr="0017794E">
        <w:t>Правила применения расчетных показателей на демонстрационных примерах</w:t>
      </w:r>
    </w:p>
    <w:p w:rsidR="00751724" w:rsidRPr="0017794E" w:rsidRDefault="00751724" w:rsidP="0017794E">
      <w:pPr>
        <w:ind w:right="-285" w:firstLine="709"/>
        <w:jc w:val="both"/>
        <w:rPr>
          <w:bCs/>
        </w:rPr>
      </w:pPr>
    </w:p>
    <w:p w:rsidR="00751724" w:rsidRPr="0017794E" w:rsidRDefault="00751724" w:rsidP="0017794E">
      <w:pPr>
        <w:ind w:right="-2" w:firstLine="709"/>
        <w:jc w:val="both"/>
        <w:rPr>
          <w:bCs/>
        </w:rPr>
      </w:pPr>
      <w:r w:rsidRPr="0017794E">
        <w:rPr>
          <w:bCs/>
        </w:rPr>
        <w:t>Пример 1.</w:t>
      </w:r>
    </w:p>
    <w:p w:rsidR="00751724" w:rsidRPr="0017794E" w:rsidRDefault="00751724" w:rsidP="0017794E">
      <w:pPr>
        <w:ind w:right="-2" w:firstLine="709"/>
        <w:jc w:val="both"/>
        <w:rPr>
          <w:bCs/>
        </w:rPr>
      </w:pPr>
      <w:r w:rsidRPr="0017794E">
        <w:rPr>
          <w:bCs/>
          <w:u w:val="single"/>
        </w:rPr>
        <w:t>Дано</w:t>
      </w:r>
      <w:r w:rsidRPr="0017794E">
        <w:rPr>
          <w:bCs/>
        </w:rPr>
        <w:t xml:space="preserve">: на территории жилого квартала площадью </w:t>
      </w:r>
      <w:r w:rsidRPr="0017794E">
        <w:rPr>
          <w:bCs/>
          <w:lang w:val="en-US"/>
        </w:rPr>
        <w:t>S</w:t>
      </w:r>
      <w:proofErr w:type="spellStart"/>
      <w:r w:rsidRPr="0017794E">
        <w:rPr>
          <w:bCs/>
        </w:rPr>
        <w:t>кв</w:t>
      </w:r>
      <w:proofErr w:type="spellEnd"/>
      <w:r w:rsidRPr="0017794E">
        <w:rPr>
          <w:bCs/>
        </w:rPr>
        <w:t> = 28000 м</w:t>
      </w:r>
      <w:r w:rsidRPr="0017794E">
        <w:rPr>
          <w:bCs/>
          <w:vertAlign w:val="superscript"/>
        </w:rPr>
        <w:t xml:space="preserve">2 </w:t>
      </w:r>
      <w:r w:rsidRPr="0017794E">
        <w:rPr>
          <w:bCs/>
        </w:rPr>
        <w:t>размещены 6 жилых многоквартирных жилых домов со следующими параметрами: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8"/>
        <w:gridCol w:w="2129"/>
        <w:gridCol w:w="2521"/>
        <w:gridCol w:w="2566"/>
      </w:tblGrid>
      <w:tr w:rsidR="0017794E" w:rsidRPr="0017794E" w:rsidTr="00571FC8">
        <w:trPr>
          <w:jc w:val="center"/>
        </w:trPr>
        <w:tc>
          <w:tcPr>
            <w:tcW w:w="2159" w:type="dxa"/>
          </w:tcPr>
          <w:p w:rsidR="00751724" w:rsidRPr="0017794E" w:rsidRDefault="00751724" w:rsidP="0017794E">
            <w:pPr>
              <w:ind w:right="-109" w:firstLine="709"/>
              <w:jc w:val="both"/>
              <w:rPr>
                <w:bCs/>
              </w:rPr>
            </w:pPr>
            <w:r w:rsidRPr="0017794E">
              <w:rPr>
                <w:bCs/>
              </w:rPr>
              <w:t>Индекс дома</w:t>
            </w:r>
          </w:p>
          <w:p w:rsidR="00751724" w:rsidRPr="0017794E" w:rsidRDefault="0017794E" w:rsidP="0017794E">
            <w:pPr>
              <w:ind w:right="-109" w:firstLine="709"/>
              <w:jc w:val="both"/>
              <w:rPr>
                <w:bCs/>
                <w:lang w:val="en-US"/>
              </w:rPr>
            </w:pPr>
            <w:r w:rsidRPr="0017794E">
              <w:rPr>
                <w:bCs/>
                <w:lang w:val="en-US"/>
              </w:rPr>
              <w:t xml:space="preserve">I </w:t>
            </w:r>
            <w:r w:rsidR="00751724" w:rsidRPr="0017794E">
              <w:rPr>
                <w:bCs/>
                <w:lang w:val="en-US"/>
              </w:rPr>
              <w:t>= 1, 2, …n</w:t>
            </w:r>
          </w:p>
        </w:tc>
        <w:tc>
          <w:tcPr>
            <w:tcW w:w="2148" w:type="dxa"/>
          </w:tcPr>
          <w:p w:rsidR="00751724" w:rsidRPr="0017794E" w:rsidRDefault="00751724" w:rsidP="0017794E">
            <w:pPr>
              <w:ind w:right="-110" w:firstLine="709"/>
              <w:jc w:val="both"/>
              <w:rPr>
                <w:bCs/>
              </w:rPr>
            </w:pPr>
            <w:r w:rsidRPr="0017794E">
              <w:rPr>
                <w:bCs/>
              </w:rPr>
              <w:t>Площадь застройки дома</w:t>
            </w:r>
          </w:p>
          <w:p w:rsidR="00751724" w:rsidRPr="0017794E" w:rsidRDefault="00751724" w:rsidP="0017794E">
            <w:pPr>
              <w:ind w:right="-110" w:firstLine="709"/>
              <w:jc w:val="both"/>
              <w:rPr>
                <w:bCs/>
              </w:rPr>
            </w:pPr>
            <w:r w:rsidRPr="0017794E">
              <w:rPr>
                <w:bCs/>
                <w:lang w:val="en-US"/>
              </w:rPr>
              <w:t>S</w:t>
            </w:r>
            <w:r w:rsidRPr="0017794E">
              <w:rPr>
                <w:bCs/>
              </w:rPr>
              <w:t xml:space="preserve">з </w:t>
            </w:r>
            <w:proofErr w:type="spellStart"/>
            <w:r w:rsidRPr="0017794E">
              <w:rPr>
                <w:bCs/>
                <w:vertAlign w:val="subscript"/>
                <w:lang w:val="en-US"/>
              </w:rPr>
              <w:t>i</w:t>
            </w:r>
            <w:proofErr w:type="spellEnd"/>
            <w:r w:rsidRPr="0017794E">
              <w:rPr>
                <w:bCs/>
                <w:vertAlign w:val="subscript"/>
              </w:rPr>
              <w:t xml:space="preserve">  </w:t>
            </w:r>
            <w:r w:rsidRPr="0017794E">
              <w:rPr>
                <w:bCs/>
              </w:rPr>
              <w:t>, м</w:t>
            </w:r>
            <w:r w:rsidRPr="0017794E">
              <w:rPr>
                <w:bCs/>
                <w:vertAlign w:val="superscript"/>
              </w:rPr>
              <w:t>2</w:t>
            </w:r>
            <w:r w:rsidRPr="0017794E">
              <w:rPr>
                <w:bCs/>
                <w:vertAlign w:val="subscript"/>
              </w:rPr>
              <w:t>,</w:t>
            </w:r>
          </w:p>
        </w:tc>
        <w:tc>
          <w:tcPr>
            <w:tcW w:w="2551" w:type="dxa"/>
          </w:tcPr>
          <w:p w:rsidR="00751724" w:rsidRPr="0017794E" w:rsidRDefault="00751724" w:rsidP="0017794E">
            <w:pPr>
              <w:ind w:right="-109" w:firstLine="709"/>
              <w:jc w:val="both"/>
              <w:rPr>
                <w:bCs/>
              </w:rPr>
            </w:pPr>
            <w:r w:rsidRPr="0017794E">
              <w:rPr>
                <w:bCs/>
              </w:rPr>
              <w:t>Поэтажные площади второго и выше этажей</w:t>
            </w:r>
          </w:p>
        </w:tc>
        <w:tc>
          <w:tcPr>
            <w:tcW w:w="2604" w:type="dxa"/>
          </w:tcPr>
          <w:p w:rsidR="00751724" w:rsidRPr="0017794E" w:rsidRDefault="00751724" w:rsidP="0017794E">
            <w:pPr>
              <w:ind w:firstLine="709"/>
              <w:jc w:val="both"/>
              <w:rPr>
                <w:bCs/>
              </w:rPr>
            </w:pPr>
            <w:r w:rsidRPr="0017794E">
              <w:rPr>
                <w:bCs/>
              </w:rPr>
              <w:t>Этажность дома</w:t>
            </w:r>
          </w:p>
          <w:p w:rsidR="00751724" w:rsidRPr="0017794E" w:rsidRDefault="00751724" w:rsidP="0017794E">
            <w:pPr>
              <w:ind w:firstLine="709"/>
              <w:jc w:val="both"/>
              <w:rPr>
                <w:bCs/>
              </w:rPr>
            </w:pPr>
            <w:r w:rsidRPr="0017794E">
              <w:rPr>
                <w:bCs/>
                <w:lang w:val="en-US"/>
              </w:rPr>
              <w:t>N</w:t>
            </w:r>
            <w:proofErr w:type="spellStart"/>
            <w:r w:rsidRPr="0017794E">
              <w:rPr>
                <w:bCs/>
              </w:rPr>
              <w:t>эт</w:t>
            </w:r>
            <w:proofErr w:type="spellEnd"/>
            <w:r w:rsidRPr="0017794E">
              <w:rPr>
                <w:bCs/>
                <w:vertAlign w:val="subscript"/>
                <w:lang w:val="en-US"/>
              </w:rPr>
              <w:t xml:space="preserve"> </w:t>
            </w:r>
            <w:proofErr w:type="spellStart"/>
            <w:r w:rsidRPr="0017794E">
              <w:rPr>
                <w:bCs/>
                <w:vertAlign w:val="subscript"/>
                <w:lang w:val="en-US"/>
              </w:rPr>
              <w:t>i</w:t>
            </w:r>
            <w:proofErr w:type="spellEnd"/>
          </w:p>
          <w:p w:rsidR="00751724" w:rsidRPr="0017794E" w:rsidRDefault="00751724" w:rsidP="0017794E">
            <w:pPr>
              <w:ind w:firstLine="709"/>
              <w:jc w:val="both"/>
              <w:rPr>
                <w:bCs/>
              </w:rPr>
            </w:pPr>
          </w:p>
        </w:tc>
      </w:tr>
      <w:tr w:rsidR="0017794E" w:rsidRPr="0017794E" w:rsidTr="00571FC8">
        <w:trPr>
          <w:jc w:val="center"/>
        </w:trPr>
        <w:tc>
          <w:tcPr>
            <w:tcW w:w="2159" w:type="dxa"/>
          </w:tcPr>
          <w:p w:rsidR="00751724" w:rsidRPr="0017794E" w:rsidRDefault="00751724" w:rsidP="0017794E">
            <w:pPr>
              <w:ind w:right="-109" w:firstLine="709"/>
              <w:jc w:val="both"/>
              <w:rPr>
                <w:bCs/>
              </w:rPr>
            </w:pPr>
            <w:r w:rsidRPr="0017794E">
              <w:rPr>
                <w:bCs/>
              </w:rPr>
              <w:t>1</w:t>
            </w:r>
          </w:p>
        </w:tc>
        <w:tc>
          <w:tcPr>
            <w:tcW w:w="2148" w:type="dxa"/>
          </w:tcPr>
          <w:p w:rsidR="00751724" w:rsidRPr="0017794E" w:rsidRDefault="00751724" w:rsidP="0017794E">
            <w:pPr>
              <w:ind w:right="-285" w:firstLine="709"/>
              <w:jc w:val="both"/>
              <w:rPr>
                <w:bCs/>
              </w:rPr>
            </w:pPr>
            <w:r w:rsidRPr="0017794E">
              <w:rPr>
                <w:bCs/>
              </w:rPr>
              <w:t>700</w:t>
            </w:r>
          </w:p>
        </w:tc>
        <w:tc>
          <w:tcPr>
            <w:tcW w:w="2551" w:type="dxa"/>
          </w:tcPr>
          <w:p w:rsidR="00751724" w:rsidRPr="0017794E" w:rsidRDefault="00751724" w:rsidP="0017794E">
            <w:pPr>
              <w:ind w:right="-109" w:firstLine="709"/>
              <w:jc w:val="both"/>
              <w:rPr>
                <w:bCs/>
              </w:rPr>
            </w:pPr>
            <w:r w:rsidRPr="0017794E">
              <w:rPr>
                <w:bCs/>
              </w:rPr>
              <w:t>700</w:t>
            </w:r>
          </w:p>
        </w:tc>
        <w:tc>
          <w:tcPr>
            <w:tcW w:w="2604" w:type="dxa"/>
          </w:tcPr>
          <w:p w:rsidR="00751724" w:rsidRPr="0017794E" w:rsidRDefault="00751724" w:rsidP="0017794E">
            <w:pPr>
              <w:ind w:firstLine="709"/>
              <w:jc w:val="both"/>
              <w:rPr>
                <w:bCs/>
              </w:rPr>
            </w:pPr>
            <w:r w:rsidRPr="0017794E">
              <w:rPr>
                <w:bCs/>
              </w:rPr>
              <w:t>7</w:t>
            </w:r>
          </w:p>
        </w:tc>
      </w:tr>
      <w:tr w:rsidR="0017794E" w:rsidRPr="0017794E" w:rsidTr="00571FC8">
        <w:trPr>
          <w:jc w:val="center"/>
        </w:trPr>
        <w:tc>
          <w:tcPr>
            <w:tcW w:w="2159" w:type="dxa"/>
          </w:tcPr>
          <w:p w:rsidR="00751724" w:rsidRPr="0017794E" w:rsidRDefault="00751724" w:rsidP="0017794E">
            <w:pPr>
              <w:ind w:right="-109" w:firstLine="709"/>
              <w:jc w:val="both"/>
              <w:rPr>
                <w:bCs/>
              </w:rPr>
            </w:pPr>
            <w:r w:rsidRPr="0017794E">
              <w:rPr>
                <w:bCs/>
              </w:rPr>
              <w:t>2</w:t>
            </w:r>
          </w:p>
        </w:tc>
        <w:tc>
          <w:tcPr>
            <w:tcW w:w="2148" w:type="dxa"/>
          </w:tcPr>
          <w:p w:rsidR="00751724" w:rsidRPr="0017794E" w:rsidRDefault="00751724" w:rsidP="0017794E">
            <w:pPr>
              <w:ind w:right="-285" w:firstLine="709"/>
              <w:jc w:val="both"/>
              <w:rPr>
                <w:bCs/>
              </w:rPr>
            </w:pPr>
            <w:r w:rsidRPr="0017794E">
              <w:rPr>
                <w:bCs/>
              </w:rPr>
              <w:t>700</w:t>
            </w:r>
          </w:p>
        </w:tc>
        <w:tc>
          <w:tcPr>
            <w:tcW w:w="2551" w:type="dxa"/>
          </w:tcPr>
          <w:p w:rsidR="00751724" w:rsidRPr="0017794E" w:rsidRDefault="00751724" w:rsidP="0017794E">
            <w:pPr>
              <w:ind w:right="-109" w:firstLine="709"/>
              <w:jc w:val="both"/>
              <w:rPr>
                <w:bCs/>
              </w:rPr>
            </w:pPr>
            <w:r w:rsidRPr="0017794E">
              <w:rPr>
                <w:bCs/>
              </w:rPr>
              <w:t>700</w:t>
            </w:r>
          </w:p>
        </w:tc>
        <w:tc>
          <w:tcPr>
            <w:tcW w:w="2604" w:type="dxa"/>
          </w:tcPr>
          <w:p w:rsidR="00751724" w:rsidRPr="0017794E" w:rsidRDefault="00751724" w:rsidP="0017794E">
            <w:pPr>
              <w:ind w:firstLine="709"/>
              <w:jc w:val="both"/>
              <w:rPr>
                <w:bCs/>
              </w:rPr>
            </w:pPr>
            <w:r w:rsidRPr="0017794E">
              <w:rPr>
                <w:bCs/>
              </w:rPr>
              <w:t>7</w:t>
            </w:r>
          </w:p>
        </w:tc>
      </w:tr>
      <w:tr w:rsidR="0017794E" w:rsidRPr="0017794E" w:rsidTr="00571FC8">
        <w:trPr>
          <w:jc w:val="center"/>
        </w:trPr>
        <w:tc>
          <w:tcPr>
            <w:tcW w:w="2159" w:type="dxa"/>
          </w:tcPr>
          <w:p w:rsidR="00751724" w:rsidRPr="0017794E" w:rsidRDefault="00751724" w:rsidP="0017794E">
            <w:pPr>
              <w:ind w:right="-109" w:firstLine="709"/>
              <w:jc w:val="both"/>
              <w:rPr>
                <w:bCs/>
              </w:rPr>
            </w:pPr>
            <w:r w:rsidRPr="0017794E">
              <w:rPr>
                <w:bCs/>
              </w:rPr>
              <w:t>3</w:t>
            </w:r>
          </w:p>
        </w:tc>
        <w:tc>
          <w:tcPr>
            <w:tcW w:w="2148" w:type="dxa"/>
          </w:tcPr>
          <w:p w:rsidR="00751724" w:rsidRPr="0017794E" w:rsidRDefault="00751724" w:rsidP="0017794E">
            <w:pPr>
              <w:ind w:right="-285" w:firstLine="709"/>
              <w:jc w:val="both"/>
              <w:rPr>
                <w:bCs/>
              </w:rPr>
            </w:pPr>
            <w:r w:rsidRPr="0017794E">
              <w:rPr>
                <w:bCs/>
              </w:rPr>
              <w:t>900</w:t>
            </w:r>
          </w:p>
        </w:tc>
        <w:tc>
          <w:tcPr>
            <w:tcW w:w="2551" w:type="dxa"/>
          </w:tcPr>
          <w:p w:rsidR="00751724" w:rsidRPr="0017794E" w:rsidRDefault="00751724" w:rsidP="0017794E">
            <w:pPr>
              <w:ind w:right="-109" w:firstLine="709"/>
              <w:jc w:val="both"/>
              <w:rPr>
                <w:bCs/>
              </w:rPr>
            </w:pPr>
            <w:r w:rsidRPr="0017794E">
              <w:rPr>
                <w:bCs/>
              </w:rPr>
              <w:t>900</w:t>
            </w:r>
          </w:p>
        </w:tc>
        <w:tc>
          <w:tcPr>
            <w:tcW w:w="2604" w:type="dxa"/>
          </w:tcPr>
          <w:p w:rsidR="00751724" w:rsidRPr="0017794E" w:rsidRDefault="00751724" w:rsidP="0017794E">
            <w:pPr>
              <w:ind w:firstLine="709"/>
              <w:jc w:val="both"/>
              <w:rPr>
                <w:bCs/>
              </w:rPr>
            </w:pPr>
            <w:r w:rsidRPr="0017794E">
              <w:rPr>
                <w:bCs/>
              </w:rPr>
              <w:t>9</w:t>
            </w:r>
          </w:p>
        </w:tc>
      </w:tr>
      <w:tr w:rsidR="0017794E" w:rsidRPr="0017794E" w:rsidTr="00571FC8">
        <w:trPr>
          <w:jc w:val="center"/>
        </w:trPr>
        <w:tc>
          <w:tcPr>
            <w:tcW w:w="2159" w:type="dxa"/>
          </w:tcPr>
          <w:p w:rsidR="00751724" w:rsidRPr="0017794E" w:rsidRDefault="00751724" w:rsidP="0017794E">
            <w:pPr>
              <w:ind w:right="-109" w:firstLine="709"/>
              <w:jc w:val="both"/>
              <w:rPr>
                <w:bCs/>
              </w:rPr>
            </w:pPr>
            <w:r w:rsidRPr="0017794E">
              <w:rPr>
                <w:bCs/>
              </w:rPr>
              <w:t>4</w:t>
            </w:r>
          </w:p>
        </w:tc>
        <w:tc>
          <w:tcPr>
            <w:tcW w:w="2148" w:type="dxa"/>
          </w:tcPr>
          <w:p w:rsidR="00751724" w:rsidRPr="0017794E" w:rsidRDefault="00751724" w:rsidP="0017794E">
            <w:pPr>
              <w:ind w:right="-285" w:firstLine="709"/>
              <w:jc w:val="both"/>
              <w:rPr>
                <w:bCs/>
              </w:rPr>
            </w:pPr>
            <w:r w:rsidRPr="0017794E">
              <w:rPr>
                <w:bCs/>
              </w:rPr>
              <w:t>1200</w:t>
            </w:r>
          </w:p>
        </w:tc>
        <w:tc>
          <w:tcPr>
            <w:tcW w:w="2551" w:type="dxa"/>
          </w:tcPr>
          <w:p w:rsidR="00751724" w:rsidRPr="0017794E" w:rsidRDefault="00751724" w:rsidP="0017794E">
            <w:pPr>
              <w:ind w:right="-109" w:firstLine="709"/>
              <w:jc w:val="both"/>
              <w:rPr>
                <w:bCs/>
              </w:rPr>
            </w:pPr>
            <w:r w:rsidRPr="0017794E">
              <w:rPr>
                <w:bCs/>
              </w:rPr>
              <w:t>800</w:t>
            </w:r>
          </w:p>
        </w:tc>
        <w:tc>
          <w:tcPr>
            <w:tcW w:w="2604" w:type="dxa"/>
          </w:tcPr>
          <w:p w:rsidR="00751724" w:rsidRPr="0017794E" w:rsidRDefault="00751724" w:rsidP="0017794E">
            <w:pPr>
              <w:ind w:firstLine="709"/>
              <w:jc w:val="both"/>
              <w:rPr>
                <w:bCs/>
              </w:rPr>
            </w:pPr>
            <w:r w:rsidRPr="0017794E">
              <w:rPr>
                <w:bCs/>
              </w:rPr>
              <w:t>5</w:t>
            </w:r>
          </w:p>
        </w:tc>
      </w:tr>
      <w:tr w:rsidR="0017794E" w:rsidRPr="0017794E" w:rsidTr="00571FC8">
        <w:trPr>
          <w:jc w:val="center"/>
        </w:trPr>
        <w:tc>
          <w:tcPr>
            <w:tcW w:w="2159" w:type="dxa"/>
          </w:tcPr>
          <w:p w:rsidR="00751724" w:rsidRPr="0017794E" w:rsidRDefault="00751724" w:rsidP="0017794E">
            <w:pPr>
              <w:ind w:right="-109" w:firstLine="709"/>
              <w:jc w:val="both"/>
              <w:rPr>
                <w:bCs/>
              </w:rPr>
            </w:pPr>
            <w:r w:rsidRPr="0017794E">
              <w:rPr>
                <w:bCs/>
              </w:rPr>
              <w:t>5</w:t>
            </w:r>
          </w:p>
        </w:tc>
        <w:tc>
          <w:tcPr>
            <w:tcW w:w="2148" w:type="dxa"/>
          </w:tcPr>
          <w:p w:rsidR="00751724" w:rsidRPr="0017794E" w:rsidRDefault="00751724" w:rsidP="0017794E">
            <w:pPr>
              <w:ind w:right="-285" w:firstLine="709"/>
              <w:jc w:val="both"/>
              <w:rPr>
                <w:bCs/>
              </w:rPr>
            </w:pPr>
            <w:r w:rsidRPr="0017794E">
              <w:rPr>
                <w:bCs/>
              </w:rPr>
              <w:t>1400</w:t>
            </w:r>
          </w:p>
        </w:tc>
        <w:tc>
          <w:tcPr>
            <w:tcW w:w="2551" w:type="dxa"/>
          </w:tcPr>
          <w:p w:rsidR="00751724" w:rsidRPr="0017794E" w:rsidRDefault="00751724" w:rsidP="0017794E">
            <w:pPr>
              <w:ind w:right="-109" w:firstLine="709"/>
              <w:jc w:val="both"/>
              <w:rPr>
                <w:bCs/>
              </w:rPr>
            </w:pPr>
            <w:r w:rsidRPr="0017794E">
              <w:rPr>
                <w:bCs/>
              </w:rPr>
              <w:t>1400</w:t>
            </w:r>
          </w:p>
        </w:tc>
        <w:tc>
          <w:tcPr>
            <w:tcW w:w="2604" w:type="dxa"/>
          </w:tcPr>
          <w:p w:rsidR="00751724" w:rsidRPr="0017794E" w:rsidRDefault="00751724" w:rsidP="0017794E">
            <w:pPr>
              <w:ind w:firstLine="709"/>
              <w:jc w:val="both"/>
              <w:rPr>
                <w:bCs/>
              </w:rPr>
            </w:pPr>
            <w:r w:rsidRPr="0017794E">
              <w:rPr>
                <w:bCs/>
              </w:rPr>
              <w:t>5</w:t>
            </w:r>
          </w:p>
        </w:tc>
      </w:tr>
      <w:tr w:rsidR="0017794E" w:rsidRPr="0017794E" w:rsidTr="00571FC8">
        <w:trPr>
          <w:jc w:val="center"/>
        </w:trPr>
        <w:tc>
          <w:tcPr>
            <w:tcW w:w="2159" w:type="dxa"/>
          </w:tcPr>
          <w:p w:rsidR="00751724" w:rsidRPr="0017794E" w:rsidRDefault="00751724" w:rsidP="0017794E">
            <w:pPr>
              <w:ind w:right="-109" w:firstLine="709"/>
              <w:jc w:val="both"/>
              <w:rPr>
                <w:bCs/>
              </w:rPr>
            </w:pPr>
            <w:r w:rsidRPr="0017794E">
              <w:rPr>
                <w:bCs/>
              </w:rPr>
              <w:t>6</w:t>
            </w:r>
          </w:p>
        </w:tc>
        <w:tc>
          <w:tcPr>
            <w:tcW w:w="2148" w:type="dxa"/>
          </w:tcPr>
          <w:p w:rsidR="00751724" w:rsidRPr="0017794E" w:rsidRDefault="00751724" w:rsidP="0017794E">
            <w:pPr>
              <w:ind w:right="-285" w:firstLine="709"/>
              <w:jc w:val="both"/>
              <w:rPr>
                <w:bCs/>
              </w:rPr>
            </w:pPr>
            <w:r w:rsidRPr="0017794E">
              <w:rPr>
                <w:bCs/>
              </w:rPr>
              <w:t>1400</w:t>
            </w:r>
          </w:p>
        </w:tc>
        <w:tc>
          <w:tcPr>
            <w:tcW w:w="2551" w:type="dxa"/>
          </w:tcPr>
          <w:p w:rsidR="00751724" w:rsidRPr="0017794E" w:rsidRDefault="00751724" w:rsidP="0017794E">
            <w:pPr>
              <w:ind w:right="-109" w:firstLine="709"/>
              <w:jc w:val="both"/>
              <w:rPr>
                <w:bCs/>
              </w:rPr>
            </w:pPr>
            <w:r w:rsidRPr="0017794E">
              <w:rPr>
                <w:bCs/>
              </w:rPr>
              <w:t>1400</w:t>
            </w:r>
          </w:p>
        </w:tc>
        <w:tc>
          <w:tcPr>
            <w:tcW w:w="2604" w:type="dxa"/>
          </w:tcPr>
          <w:p w:rsidR="00751724" w:rsidRPr="0017794E" w:rsidRDefault="00751724" w:rsidP="0017794E">
            <w:pPr>
              <w:ind w:firstLine="709"/>
              <w:jc w:val="both"/>
              <w:rPr>
                <w:bCs/>
              </w:rPr>
            </w:pPr>
            <w:r w:rsidRPr="0017794E">
              <w:rPr>
                <w:bCs/>
              </w:rPr>
              <w:t>5</w:t>
            </w:r>
          </w:p>
        </w:tc>
      </w:tr>
    </w:tbl>
    <w:p w:rsidR="00751724" w:rsidRPr="0017794E" w:rsidRDefault="00751724" w:rsidP="0017794E">
      <w:pPr>
        <w:ind w:right="-2" w:firstLine="709"/>
        <w:jc w:val="both"/>
      </w:pPr>
      <w:r w:rsidRPr="0017794E">
        <w:t>Поэтажные площади на этажах каждого дома одинаковы и равны площади застройки за исключением дома с индексом 4 с пристроенными нежилыми помещениями на первых этажах.</w:t>
      </w:r>
    </w:p>
    <w:p w:rsidR="00751724" w:rsidRPr="0017794E" w:rsidRDefault="00751724" w:rsidP="0017794E">
      <w:pPr>
        <w:ind w:right="-2" w:firstLine="709"/>
        <w:jc w:val="both"/>
        <w:rPr>
          <w:bCs/>
        </w:rPr>
      </w:pPr>
      <w:r w:rsidRPr="0017794E">
        <w:rPr>
          <w:bCs/>
          <w:u w:val="single"/>
        </w:rPr>
        <w:t>Требуется</w:t>
      </w:r>
      <w:r w:rsidRPr="0017794E">
        <w:rPr>
          <w:bCs/>
        </w:rPr>
        <w:t xml:space="preserve">: определить значения коэффициента застройки квартала </w:t>
      </w:r>
      <w:proofErr w:type="spellStart"/>
      <w:r w:rsidRPr="0017794E">
        <w:rPr>
          <w:bCs/>
        </w:rPr>
        <w:t>Кз</w:t>
      </w:r>
      <w:proofErr w:type="spellEnd"/>
      <w:r w:rsidRPr="0017794E">
        <w:rPr>
          <w:bCs/>
        </w:rPr>
        <w:t> </w:t>
      </w:r>
      <w:proofErr w:type="spellStart"/>
      <w:r w:rsidRPr="0017794E">
        <w:rPr>
          <w:bCs/>
        </w:rPr>
        <w:t>кв</w:t>
      </w:r>
      <w:proofErr w:type="spellEnd"/>
      <w:r w:rsidRPr="0017794E">
        <w:rPr>
          <w:bCs/>
        </w:rPr>
        <w:t xml:space="preserve"> и плотности застройки квартала </w:t>
      </w:r>
      <w:proofErr w:type="spellStart"/>
      <w:r w:rsidRPr="0017794E">
        <w:rPr>
          <w:bCs/>
        </w:rPr>
        <w:t>Рз</w:t>
      </w:r>
      <w:proofErr w:type="spellEnd"/>
      <w:r w:rsidRPr="0017794E">
        <w:rPr>
          <w:bCs/>
        </w:rPr>
        <w:t> </w:t>
      </w:r>
      <w:proofErr w:type="spellStart"/>
      <w:r w:rsidRPr="0017794E">
        <w:rPr>
          <w:bCs/>
        </w:rPr>
        <w:t>кв</w:t>
      </w:r>
      <w:proofErr w:type="spellEnd"/>
      <w:r w:rsidRPr="0017794E">
        <w:rPr>
          <w:bCs/>
        </w:rPr>
        <w:t xml:space="preserve"> жилыми домами и установить их соответствие нормативным значениям.</w:t>
      </w:r>
    </w:p>
    <w:p w:rsidR="00751724" w:rsidRPr="0017794E" w:rsidRDefault="00751724" w:rsidP="0017794E">
      <w:pPr>
        <w:ind w:right="-2" w:firstLine="709"/>
        <w:jc w:val="both"/>
        <w:rPr>
          <w:bCs/>
          <w:u w:val="single"/>
        </w:rPr>
      </w:pPr>
      <w:r w:rsidRPr="0017794E">
        <w:rPr>
          <w:bCs/>
          <w:u w:val="single"/>
        </w:rPr>
        <w:t>Решение:</w:t>
      </w:r>
    </w:p>
    <w:p w:rsidR="00751724" w:rsidRPr="0017794E" w:rsidRDefault="00751724" w:rsidP="0017794E">
      <w:pPr>
        <w:ind w:right="-2" w:firstLine="709"/>
        <w:jc w:val="both"/>
        <w:rPr>
          <w:bCs/>
        </w:rPr>
      </w:pPr>
      <w:r w:rsidRPr="0017794E">
        <w:rPr>
          <w:bCs/>
        </w:rPr>
        <w:t xml:space="preserve">1) Определяется суммарная площадь застройки всех домов в квартале </w:t>
      </w:r>
      <w:r w:rsidRPr="0017794E">
        <w:rPr>
          <w:bCs/>
          <w:lang w:val="en-US"/>
        </w:rPr>
        <w:t>S</w:t>
      </w:r>
      <w:r w:rsidRPr="0017794E">
        <w:rPr>
          <w:bCs/>
        </w:rPr>
        <w:t xml:space="preserve">з </w:t>
      </w:r>
      <w:proofErr w:type="spellStart"/>
      <w:r w:rsidRPr="0017794E">
        <w:rPr>
          <w:bCs/>
          <w:vertAlign w:val="subscript"/>
        </w:rPr>
        <w:t>сум</w:t>
      </w:r>
      <w:proofErr w:type="spellEnd"/>
      <w:r w:rsidRPr="0017794E">
        <w:rPr>
          <w:bCs/>
          <w:vertAlign w:val="subscript"/>
        </w:rPr>
        <w:t xml:space="preserve">   </w:t>
      </w:r>
      <w:r w:rsidRPr="0017794E">
        <w:rPr>
          <w:bCs/>
        </w:rPr>
        <w:t>по формуле:</w:t>
      </w:r>
    </w:p>
    <w:p w:rsidR="00751724" w:rsidRPr="0017794E" w:rsidRDefault="00751724" w:rsidP="0017794E">
      <w:pPr>
        <w:ind w:right="-2" w:firstLine="709"/>
        <w:jc w:val="both"/>
        <w:rPr>
          <w:bCs/>
          <w:vertAlign w:val="subscript"/>
        </w:rPr>
      </w:pPr>
      <w:r w:rsidRPr="0017794E">
        <w:rPr>
          <w:bCs/>
          <w:lang w:val="en-US"/>
        </w:rPr>
        <w:t>S</w:t>
      </w:r>
      <w:r w:rsidRPr="0017794E">
        <w:rPr>
          <w:bCs/>
        </w:rPr>
        <w:t xml:space="preserve">з </w:t>
      </w:r>
      <w:proofErr w:type="spellStart"/>
      <w:proofErr w:type="gramStart"/>
      <w:r w:rsidRPr="0017794E">
        <w:rPr>
          <w:bCs/>
          <w:vertAlign w:val="subscript"/>
        </w:rPr>
        <w:t>сум</w:t>
      </w:r>
      <w:proofErr w:type="spellEnd"/>
      <w:r w:rsidRPr="0017794E">
        <w:rPr>
          <w:bCs/>
          <w:vertAlign w:val="subscript"/>
        </w:rPr>
        <w:t xml:space="preserve">  </w:t>
      </w:r>
      <w:r w:rsidRPr="0017794E">
        <w:rPr>
          <w:bCs/>
        </w:rPr>
        <w:t>=</w:t>
      </w:r>
      <w:proofErr w:type="gramEnd"/>
      <w:r w:rsidRPr="0017794E">
        <w:rPr>
          <w:bCs/>
        </w:rPr>
        <w:t xml:space="preserve"> ∑ </w:t>
      </w:r>
      <w:r w:rsidRPr="0017794E">
        <w:rPr>
          <w:bCs/>
          <w:lang w:val="en-US"/>
        </w:rPr>
        <w:t>S</w:t>
      </w:r>
      <w:r w:rsidRPr="0017794E">
        <w:rPr>
          <w:bCs/>
        </w:rPr>
        <w:t xml:space="preserve">з </w:t>
      </w:r>
      <w:proofErr w:type="spellStart"/>
      <w:r w:rsidRPr="0017794E">
        <w:rPr>
          <w:bCs/>
          <w:vertAlign w:val="subscript"/>
          <w:lang w:val="en-US"/>
        </w:rPr>
        <w:t>i</w:t>
      </w:r>
      <w:proofErr w:type="spellEnd"/>
      <w:r w:rsidRPr="0017794E">
        <w:rPr>
          <w:bCs/>
          <w:vertAlign w:val="subscript"/>
        </w:rPr>
        <w:t xml:space="preserve"> </w:t>
      </w:r>
      <w:r w:rsidRPr="0017794E">
        <w:rPr>
          <w:bCs/>
        </w:rPr>
        <w:t>;</w:t>
      </w:r>
      <w:r w:rsidRPr="0017794E">
        <w:rPr>
          <w:bCs/>
          <w:vertAlign w:val="subscript"/>
        </w:rPr>
        <w:t xml:space="preserve"> </w:t>
      </w:r>
    </w:p>
    <w:p w:rsidR="00751724" w:rsidRPr="0017794E" w:rsidRDefault="00751724" w:rsidP="0017794E">
      <w:pPr>
        <w:ind w:right="-2" w:firstLine="709"/>
        <w:jc w:val="both"/>
        <w:rPr>
          <w:bCs/>
          <w:vertAlign w:val="superscript"/>
        </w:rPr>
      </w:pPr>
      <w:r w:rsidRPr="0017794E">
        <w:rPr>
          <w:bCs/>
          <w:lang w:val="en-US"/>
        </w:rPr>
        <w:t>S</w:t>
      </w:r>
      <w:r w:rsidRPr="0017794E">
        <w:rPr>
          <w:bCs/>
        </w:rPr>
        <w:t xml:space="preserve">з </w:t>
      </w:r>
      <w:proofErr w:type="spellStart"/>
      <w:proofErr w:type="gramStart"/>
      <w:r w:rsidRPr="0017794E">
        <w:rPr>
          <w:bCs/>
          <w:vertAlign w:val="subscript"/>
        </w:rPr>
        <w:t>сум</w:t>
      </w:r>
      <w:proofErr w:type="spellEnd"/>
      <w:r w:rsidRPr="0017794E">
        <w:rPr>
          <w:bCs/>
          <w:vertAlign w:val="subscript"/>
        </w:rPr>
        <w:t xml:space="preserve">  =</w:t>
      </w:r>
      <w:proofErr w:type="gramEnd"/>
      <w:r w:rsidRPr="0017794E">
        <w:rPr>
          <w:bCs/>
          <w:vertAlign w:val="subscript"/>
        </w:rPr>
        <w:t xml:space="preserve">  </w:t>
      </w:r>
      <w:r w:rsidRPr="0017794E">
        <w:rPr>
          <w:bCs/>
        </w:rPr>
        <w:t>700+</w:t>
      </w:r>
      <w:r w:rsidRPr="0017794E">
        <w:rPr>
          <w:bCs/>
          <w:vertAlign w:val="subscript"/>
        </w:rPr>
        <w:t xml:space="preserve"> </w:t>
      </w:r>
      <w:r w:rsidRPr="0017794E">
        <w:rPr>
          <w:bCs/>
        </w:rPr>
        <w:t>700+900+1200+1400+1400 = 6300 м</w:t>
      </w:r>
      <w:r w:rsidRPr="0017794E">
        <w:rPr>
          <w:bCs/>
          <w:vertAlign w:val="superscript"/>
        </w:rPr>
        <w:t>2</w:t>
      </w:r>
      <w:r w:rsidRPr="0017794E">
        <w:rPr>
          <w:bCs/>
        </w:rPr>
        <w:t>.</w:t>
      </w:r>
    </w:p>
    <w:p w:rsidR="00751724" w:rsidRPr="0017794E" w:rsidRDefault="00751724" w:rsidP="0017794E">
      <w:pPr>
        <w:ind w:right="-2" w:firstLine="709"/>
        <w:jc w:val="both"/>
        <w:rPr>
          <w:bCs/>
        </w:rPr>
      </w:pPr>
      <w:r w:rsidRPr="0017794E">
        <w:rPr>
          <w:bCs/>
        </w:rPr>
        <w:t xml:space="preserve">2) Определяется суммарная поэтажная площадь всех домов в квартале </w:t>
      </w:r>
      <w:r w:rsidRPr="0017794E">
        <w:rPr>
          <w:bCs/>
          <w:lang w:val="en-US"/>
        </w:rPr>
        <w:t>S</w:t>
      </w:r>
      <w:r w:rsidRPr="0017794E">
        <w:rPr>
          <w:bCs/>
        </w:rPr>
        <w:t xml:space="preserve">д </w:t>
      </w:r>
      <w:proofErr w:type="spellStart"/>
      <w:r w:rsidRPr="0017794E">
        <w:rPr>
          <w:bCs/>
          <w:vertAlign w:val="subscript"/>
        </w:rPr>
        <w:t>сум</w:t>
      </w:r>
      <w:proofErr w:type="spellEnd"/>
      <w:r w:rsidRPr="0017794E">
        <w:rPr>
          <w:bCs/>
          <w:vertAlign w:val="subscript"/>
        </w:rPr>
        <w:t xml:space="preserve"> </w:t>
      </w:r>
      <w:r w:rsidRPr="0017794E">
        <w:rPr>
          <w:bCs/>
        </w:rPr>
        <w:t>по формуле:</w:t>
      </w:r>
    </w:p>
    <w:p w:rsidR="00751724" w:rsidRPr="0017794E" w:rsidRDefault="00751724" w:rsidP="0017794E">
      <w:pPr>
        <w:ind w:right="-2" w:firstLine="709"/>
        <w:jc w:val="both"/>
        <w:rPr>
          <w:bCs/>
          <w:lang w:val="en-US"/>
        </w:rPr>
      </w:pPr>
      <w:proofErr w:type="spellStart"/>
      <w:r w:rsidRPr="0017794E">
        <w:rPr>
          <w:bCs/>
          <w:lang w:val="en-US"/>
        </w:rPr>
        <w:t>Sд</w:t>
      </w:r>
      <w:proofErr w:type="spellEnd"/>
      <w:r w:rsidRPr="0017794E">
        <w:rPr>
          <w:bCs/>
          <w:lang w:val="en-US"/>
        </w:rPr>
        <w:t xml:space="preserve"> </w:t>
      </w:r>
      <w:proofErr w:type="spellStart"/>
      <w:proofErr w:type="gramStart"/>
      <w:r w:rsidRPr="0017794E">
        <w:rPr>
          <w:bCs/>
          <w:vertAlign w:val="subscript"/>
        </w:rPr>
        <w:t>сум</w:t>
      </w:r>
      <w:proofErr w:type="spellEnd"/>
      <w:r w:rsidRPr="0017794E">
        <w:rPr>
          <w:bCs/>
          <w:vertAlign w:val="subscript"/>
          <w:lang w:val="en-US"/>
        </w:rPr>
        <w:t xml:space="preserve">  </w:t>
      </w:r>
      <w:r w:rsidRPr="0017794E">
        <w:rPr>
          <w:bCs/>
          <w:lang w:val="en-US"/>
        </w:rPr>
        <w:t>=</w:t>
      </w:r>
      <w:proofErr w:type="gramEnd"/>
      <w:r w:rsidRPr="0017794E">
        <w:rPr>
          <w:bCs/>
          <w:lang w:val="en-US"/>
        </w:rPr>
        <w:t xml:space="preserve">  S</w:t>
      </w:r>
      <w:r w:rsidRPr="0017794E">
        <w:rPr>
          <w:bCs/>
        </w:rPr>
        <w:t>з</w:t>
      </w:r>
      <w:r w:rsidRPr="0017794E">
        <w:rPr>
          <w:bCs/>
          <w:lang w:val="en-US"/>
        </w:rPr>
        <w:t xml:space="preserve"> </w:t>
      </w:r>
      <w:proofErr w:type="spellStart"/>
      <w:r w:rsidRPr="0017794E">
        <w:rPr>
          <w:bCs/>
          <w:vertAlign w:val="subscript"/>
        </w:rPr>
        <w:t>сум</w:t>
      </w:r>
      <w:proofErr w:type="spellEnd"/>
      <w:r w:rsidRPr="0017794E">
        <w:rPr>
          <w:bCs/>
          <w:vertAlign w:val="subscript"/>
          <w:lang w:val="en-US"/>
        </w:rPr>
        <w:t xml:space="preserve">  </w:t>
      </w:r>
      <w:r w:rsidRPr="0017794E">
        <w:rPr>
          <w:bCs/>
          <w:lang w:val="en-US"/>
        </w:rPr>
        <w:t>+∑ S</w:t>
      </w:r>
      <w:r w:rsidRPr="0017794E">
        <w:rPr>
          <w:bCs/>
        </w:rPr>
        <w:t>з</w:t>
      </w:r>
      <w:r w:rsidRPr="0017794E">
        <w:rPr>
          <w:bCs/>
          <w:lang w:val="en-US"/>
        </w:rPr>
        <w:t xml:space="preserve"> </w:t>
      </w:r>
      <w:proofErr w:type="spellStart"/>
      <w:r w:rsidRPr="0017794E">
        <w:rPr>
          <w:bCs/>
          <w:vertAlign w:val="subscript"/>
          <w:lang w:val="en-US"/>
        </w:rPr>
        <w:t>i</w:t>
      </w:r>
      <w:proofErr w:type="spellEnd"/>
      <w:r w:rsidRPr="0017794E">
        <w:rPr>
          <w:bCs/>
          <w:vertAlign w:val="subscript"/>
          <w:lang w:val="en-US"/>
        </w:rPr>
        <w:t xml:space="preserve"> </w:t>
      </w:r>
      <w:r w:rsidRPr="0017794E">
        <w:rPr>
          <w:bCs/>
          <w:lang w:val="en-US"/>
        </w:rPr>
        <w:t>× (</w:t>
      </w:r>
      <w:r w:rsidRPr="0017794E">
        <w:rPr>
          <w:bCs/>
          <w:vertAlign w:val="subscript"/>
          <w:lang w:val="en-US"/>
        </w:rPr>
        <w:t xml:space="preserve"> </w:t>
      </w:r>
      <w:r w:rsidRPr="0017794E">
        <w:rPr>
          <w:bCs/>
          <w:lang w:val="en-US"/>
        </w:rPr>
        <w:t>N</w:t>
      </w:r>
      <w:proofErr w:type="spellStart"/>
      <w:r w:rsidRPr="0017794E">
        <w:rPr>
          <w:bCs/>
        </w:rPr>
        <w:t>эт</w:t>
      </w:r>
      <w:proofErr w:type="spellEnd"/>
      <w:r w:rsidRPr="0017794E">
        <w:rPr>
          <w:bCs/>
          <w:vertAlign w:val="subscript"/>
          <w:lang w:val="en-US"/>
        </w:rPr>
        <w:t xml:space="preserve"> </w:t>
      </w:r>
      <w:proofErr w:type="spellStart"/>
      <w:r w:rsidRPr="0017794E">
        <w:rPr>
          <w:bCs/>
          <w:vertAlign w:val="subscript"/>
          <w:lang w:val="en-US"/>
        </w:rPr>
        <w:t>i</w:t>
      </w:r>
      <w:proofErr w:type="spellEnd"/>
      <w:r w:rsidRPr="0017794E">
        <w:rPr>
          <w:bCs/>
          <w:lang w:val="en-US"/>
        </w:rPr>
        <w:t xml:space="preserve"> - 1);</w:t>
      </w:r>
    </w:p>
    <w:p w:rsidR="00751724" w:rsidRPr="0017794E" w:rsidRDefault="00751724" w:rsidP="0017794E">
      <w:pPr>
        <w:ind w:right="-2" w:firstLine="709"/>
        <w:jc w:val="both"/>
        <w:rPr>
          <w:bCs/>
        </w:rPr>
      </w:pPr>
      <w:r w:rsidRPr="0017794E">
        <w:rPr>
          <w:bCs/>
          <w:lang w:val="en-US"/>
        </w:rPr>
        <w:t>S</w:t>
      </w:r>
      <w:r w:rsidRPr="0017794E">
        <w:rPr>
          <w:bCs/>
        </w:rPr>
        <w:t xml:space="preserve">д </w:t>
      </w:r>
      <w:proofErr w:type="spellStart"/>
      <w:proofErr w:type="gramStart"/>
      <w:r w:rsidRPr="0017794E">
        <w:rPr>
          <w:bCs/>
          <w:vertAlign w:val="subscript"/>
        </w:rPr>
        <w:t>сум</w:t>
      </w:r>
      <w:proofErr w:type="spellEnd"/>
      <w:r w:rsidRPr="0017794E">
        <w:rPr>
          <w:bCs/>
          <w:vertAlign w:val="subscript"/>
        </w:rPr>
        <w:t xml:space="preserve">  </w:t>
      </w:r>
      <w:r w:rsidRPr="0017794E">
        <w:rPr>
          <w:bCs/>
        </w:rPr>
        <w:t>=</w:t>
      </w:r>
      <w:proofErr w:type="gramEnd"/>
      <w:r w:rsidRPr="0017794E">
        <w:rPr>
          <w:bCs/>
        </w:rPr>
        <w:t xml:space="preserve"> 6300+700×6+</w:t>
      </w:r>
      <w:r w:rsidRPr="0017794E">
        <w:rPr>
          <w:bCs/>
          <w:vertAlign w:val="subscript"/>
        </w:rPr>
        <w:t xml:space="preserve"> </w:t>
      </w:r>
      <w:r w:rsidRPr="0017794E">
        <w:rPr>
          <w:bCs/>
        </w:rPr>
        <w:t>700×6+900×8+800×4+1400×4+1400×4 = 36300 м</w:t>
      </w:r>
      <w:r w:rsidRPr="0017794E">
        <w:rPr>
          <w:bCs/>
          <w:vertAlign w:val="superscript"/>
        </w:rPr>
        <w:t>2</w:t>
      </w:r>
      <w:r w:rsidRPr="0017794E">
        <w:rPr>
          <w:bCs/>
        </w:rPr>
        <w:t>.</w:t>
      </w:r>
    </w:p>
    <w:p w:rsidR="00751724" w:rsidRPr="0017794E" w:rsidRDefault="00751724" w:rsidP="0017794E">
      <w:pPr>
        <w:ind w:right="-2" w:firstLine="709"/>
        <w:jc w:val="both"/>
        <w:rPr>
          <w:bCs/>
        </w:rPr>
      </w:pPr>
      <w:r w:rsidRPr="0017794E">
        <w:rPr>
          <w:bCs/>
        </w:rPr>
        <w:t xml:space="preserve">3) Определяется коэффициент застройки </w:t>
      </w:r>
      <w:proofErr w:type="spellStart"/>
      <w:r w:rsidRPr="0017794E">
        <w:rPr>
          <w:bCs/>
        </w:rPr>
        <w:t>Кз</w:t>
      </w:r>
      <w:proofErr w:type="spellEnd"/>
      <w:r w:rsidRPr="0017794E">
        <w:rPr>
          <w:bCs/>
        </w:rPr>
        <w:t xml:space="preserve"> </w:t>
      </w:r>
      <w:proofErr w:type="spellStart"/>
      <w:r w:rsidRPr="0017794E">
        <w:rPr>
          <w:bCs/>
        </w:rPr>
        <w:t>кв</w:t>
      </w:r>
      <w:proofErr w:type="spellEnd"/>
      <w:r w:rsidRPr="0017794E">
        <w:rPr>
          <w:bCs/>
        </w:rPr>
        <w:t xml:space="preserve">, плотность застройки </w:t>
      </w:r>
      <w:proofErr w:type="spellStart"/>
      <w:r w:rsidRPr="0017794E">
        <w:rPr>
          <w:bCs/>
        </w:rPr>
        <w:t>Рз</w:t>
      </w:r>
      <w:proofErr w:type="spellEnd"/>
      <w:r w:rsidRPr="0017794E">
        <w:rPr>
          <w:bCs/>
        </w:rPr>
        <w:t xml:space="preserve"> </w:t>
      </w:r>
      <w:proofErr w:type="spellStart"/>
      <w:r w:rsidRPr="0017794E">
        <w:rPr>
          <w:bCs/>
        </w:rPr>
        <w:t>кв</w:t>
      </w:r>
      <w:proofErr w:type="spellEnd"/>
      <w:r w:rsidRPr="0017794E">
        <w:rPr>
          <w:bCs/>
        </w:rPr>
        <w:t xml:space="preserve"> квартала жилыми домами и средняя этажность домов </w:t>
      </w:r>
      <w:proofErr w:type="spellStart"/>
      <w:r w:rsidRPr="0017794E">
        <w:rPr>
          <w:bCs/>
        </w:rPr>
        <w:t>Nэт</w:t>
      </w:r>
      <w:r w:rsidRPr="0017794E">
        <w:rPr>
          <w:bCs/>
          <w:vertAlign w:val="subscript"/>
        </w:rPr>
        <w:t>ср</w:t>
      </w:r>
      <w:proofErr w:type="spellEnd"/>
      <w:r w:rsidRPr="0017794E">
        <w:rPr>
          <w:bCs/>
        </w:rPr>
        <w:t xml:space="preserve"> в квартале по формулам:</w:t>
      </w:r>
    </w:p>
    <w:p w:rsidR="00751724" w:rsidRPr="0017794E" w:rsidRDefault="00751724" w:rsidP="0017794E">
      <w:pPr>
        <w:ind w:right="-2" w:firstLine="709"/>
        <w:jc w:val="both"/>
        <w:rPr>
          <w:bCs/>
          <w:vertAlign w:val="subscript"/>
        </w:rPr>
      </w:pPr>
      <w:proofErr w:type="spellStart"/>
      <w:r w:rsidRPr="0017794E">
        <w:rPr>
          <w:bCs/>
        </w:rPr>
        <w:t>Кз</w:t>
      </w:r>
      <w:proofErr w:type="spellEnd"/>
      <w:r w:rsidRPr="0017794E">
        <w:rPr>
          <w:bCs/>
        </w:rPr>
        <w:t xml:space="preserve"> </w:t>
      </w:r>
      <w:proofErr w:type="spellStart"/>
      <w:r w:rsidRPr="0017794E">
        <w:rPr>
          <w:bCs/>
        </w:rPr>
        <w:t>кв</w:t>
      </w:r>
      <w:proofErr w:type="spellEnd"/>
      <w:r w:rsidRPr="0017794E">
        <w:rPr>
          <w:bCs/>
        </w:rPr>
        <w:t xml:space="preserve"> = 100% × (</w:t>
      </w:r>
      <w:r w:rsidRPr="0017794E">
        <w:rPr>
          <w:bCs/>
          <w:lang w:val="en-US"/>
        </w:rPr>
        <w:t>S</w:t>
      </w:r>
      <w:r w:rsidRPr="0017794E">
        <w:rPr>
          <w:bCs/>
        </w:rPr>
        <w:t xml:space="preserve">з </w:t>
      </w:r>
      <w:proofErr w:type="spellStart"/>
      <w:r w:rsidRPr="0017794E">
        <w:rPr>
          <w:bCs/>
          <w:vertAlign w:val="subscript"/>
        </w:rPr>
        <w:t>сум</w:t>
      </w:r>
      <w:proofErr w:type="spellEnd"/>
      <w:r w:rsidRPr="0017794E">
        <w:rPr>
          <w:bCs/>
          <w:vertAlign w:val="subscript"/>
        </w:rPr>
        <w:t xml:space="preserve"> </w:t>
      </w:r>
      <w:r w:rsidRPr="0017794E">
        <w:rPr>
          <w:bCs/>
        </w:rPr>
        <w:t xml:space="preserve">/ </w:t>
      </w:r>
      <w:r w:rsidRPr="0017794E">
        <w:rPr>
          <w:bCs/>
          <w:lang w:val="en-US"/>
        </w:rPr>
        <w:t>S</w:t>
      </w:r>
      <w:proofErr w:type="spellStart"/>
      <w:proofErr w:type="gramStart"/>
      <w:r w:rsidRPr="0017794E">
        <w:rPr>
          <w:bCs/>
        </w:rPr>
        <w:t>кв</w:t>
      </w:r>
      <w:proofErr w:type="spellEnd"/>
      <w:r w:rsidRPr="0017794E">
        <w:rPr>
          <w:bCs/>
          <w:vertAlign w:val="subscript"/>
        </w:rPr>
        <w:t xml:space="preserve"> </w:t>
      </w:r>
      <w:r w:rsidRPr="0017794E">
        <w:rPr>
          <w:bCs/>
        </w:rPr>
        <w:t>)</w:t>
      </w:r>
      <w:proofErr w:type="gramEnd"/>
      <w:r w:rsidRPr="0017794E">
        <w:rPr>
          <w:bCs/>
        </w:rPr>
        <w:t xml:space="preserve"> ;</w:t>
      </w:r>
    </w:p>
    <w:p w:rsidR="00751724" w:rsidRPr="0017794E" w:rsidRDefault="00751724" w:rsidP="0017794E">
      <w:pPr>
        <w:ind w:right="-2" w:firstLine="709"/>
        <w:jc w:val="both"/>
        <w:rPr>
          <w:bCs/>
        </w:rPr>
      </w:pPr>
      <w:proofErr w:type="spellStart"/>
      <w:r w:rsidRPr="0017794E">
        <w:rPr>
          <w:bCs/>
        </w:rPr>
        <w:t>Рз</w:t>
      </w:r>
      <w:proofErr w:type="spellEnd"/>
      <w:r w:rsidRPr="0017794E">
        <w:rPr>
          <w:bCs/>
        </w:rPr>
        <w:t xml:space="preserve"> </w:t>
      </w:r>
      <w:proofErr w:type="spellStart"/>
      <w:r w:rsidRPr="0017794E">
        <w:rPr>
          <w:bCs/>
        </w:rPr>
        <w:t>кв</w:t>
      </w:r>
      <w:proofErr w:type="spellEnd"/>
      <w:r w:rsidRPr="0017794E">
        <w:rPr>
          <w:bCs/>
        </w:rPr>
        <w:t xml:space="preserve"> = </w:t>
      </w:r>
      <w:r w:rsidRPr="0017794E">
        <w:rPr>
          <w:bCs/>
          <w:lang w:val="en-US"/>
        </w:rPr>
        <w:t>S</w:t>
      </w:r>
      <w:r w:rsidRPr="0017794E">
        <w:rPr>
          <w:bCs/>
        </w:rPr>
        <w:t xml:space="preserve">д </w:t>
      </w:r>
      <w:proofErr w:type="spellStart"/>
      <w:r w:rsidRPr="0017794E">
        <w:rPr>
          <w:bCs/>
          <w:vertAlign w:val="subscript"/>
        </w:rPr>
        <w:t>сум</w:t>
      </w:r>
      <w:proofErr w:type="spellEnd"/>
      <w:r w:rsidRPr="0017794E">
        <w:rPr>
          <w:bCs/>
          <w:vertAlign w:val="subscript"/>
        </w:rPr>
        <w:t xml:space="preserve"> </w:t>
      </w:r>
      <w:r w:rsidRPr="0017794E">
        <w:rPr>
          <w:bCs/>
        </w:rPr>
        <w:t xml:space="preserve">/ </w:t>
      </w:r>
      <w:r w:rsidRPr="0017794E">
        <w:rPr>
          <w:bCs/>
          <w:lang w:val="en-US"/>
        </w:rPr>
        <w:t>S</w:t>
      </w:r>
      <w:proofErr w:type="spellStart"/>
      <w:proofErr w:type="gramStart"/>
      <w:r w:rsidRPr="0017794E">
        <w:rPr>
          <w:bCs/>
        </w:rPr>
        <w:t>кв</w:t>
      </w:r>
      <w:proofErr w:type="spellEnd"/>
      <w:r w:rsidRPr="0017794E">
        <w:rPr>
          <w:bCs/>
          <w:vertAlign w:val="subscript"/>
        </w:rPr>
        <w:t xml:space="preserve"> </w:t>
      </w:r>
      <w:r w:rsidRPr="0017794E">
        <w:rPr>
          <w:bCs/>
        </w:rPr>
        <w:t>;</w:t>
      </w:r>
      <w:proofErr w:type="gramEnd"/>
    </w:p>
    <w:p w:rsidR="00751724" w:rsidRPr="0017794E" w:rsidRDefault="00751724" w:rsidP="0017794E">
      <w:pPr>
        <w:ind w:right="-2" w:firstLine="709"/>
        <w:jc w:val="both"/>
        <w:rPr>
          <w:bCs/>
        </w:rPr>
      </w:pPr>
      <w:proofErr w:type="spellStart"/>
      <w:r w:rsidRPr="0017794E">
        <w:rPr>
          <w:bCs/>
        </w:rPr>
        <w:t>Nэт</w:t>
      </w:r>
      <w:r w:rsidRPr="0017794E">
        <w:rPr>
          <w:bCs/>
          <w:vertAlign w:val="subscript"/>
        </w:rPr>
        <w:t>ср</w:t>
      </w:r>
      <w:proofErr w:type="spellEnd"/>
      <w:r w:rsidRPr="0017794E">
        <w:rPr>
          <w:bCs/>
        </w:rPr>
        <w:t xml:space="preserve"> = </w:t>
      </w:r>
      <w:r w:rsidRPr="0017794E">
        <w:rPr>
          <w:bCs/>
          <w:lang w:val="en-US"/>
        </w:rPr>
        <w:t>S</w:t>
      </w:r>
      <w:r w:rsidRPr="0017794E">
        <w:rPr>
          <w:bCs/>
        </w:rPr>
        <w:t xml:space="preserve">д </w:t>
      </w:r>
      <w:proofErr w:type="spellStart"/>
      <w:r w:rsidRPr="0017794E">
        <w:rPr>
          <w:bCs/>
          <w:vertAlign w:val="subscript"/>
        </w:rPr>
        <w:t>сум</w:t>
      </w:r>
      <w:proofErr w:type="spellEnd"/>
      <w:r w:rsidRPr="0017794E">
        <w:rPr>
          <w:bCs/>
          <w:vertAlign w:val="subscript"/>
        </w:rPr>
        <w:t xml:space="preserve"> </w:t>
      </w:r>
      <w:r w:rsidRPr="0017794E">
        <w:rPr>
          <w:bCs/>
        </w:rPr>
        <w:t xml:space="preserve">/ </w:t>
      </w:r>
      <w:r w:rsidRPr="0017794E">
        <w:rPr>
          <w:bCs/>
          <w:lang w:val="en-US"/>
        </w:rPr>
        <w:t>S</w:t>
      </w:r>
      <w:r w:rsidRPr="0017794E">
        <w:rPr>
          <w:bCs/>
        </w:rPr>
        <w:t xml:space="preserve">з </w:t>
      </w:r>
      <w:proofErr w:type="spellStart"/>
      <w:proofErr w:type="gramStart"/>
      <w:r w:rsidRPr="0017794E">
        <w:rPr>
          <w:bCs/>
          <w:vertAlign w:val="subscript"/>
        </w:rPr>
        <w:t>сум</w:t>
      </w:r>
      <w:proofErr w:type="spellEnd"/>
      <w:r w:rsidRPr="0017794E">
        <w:rPr>
          <w:bCs/>
          <w:vertAlign w:val="subscript"/>
        </w:rPr>
        <w:t xml:space="preserve"> </w:t>
      </w:r>
      <w:r w:rsidRPr="0017794E">
        <w:rPr>
          <w:bCs/>
        </w:rPr>
        <w:t>;</w:t>
      </w:r>
      <w:proofErr w:type="gramEnd"/>
    </w:p>
    <w:p w:rsidR="00751724" w:rsidRPr="0017794E" w:rsidRDefault="00751724" w:rsidP="0017794E">
      <w:pPr>
        <w:ind w:right="-2" w:firstLine="709"/>
        <w:jc w:val="both"/>
        <w:rPr>
          <w:bCs/>
        </w:rPr>
      </w:pPr>
      <w:proofErr w:type="spellStart"/>
      <w:r w:rsidRPr="0017794E">
        <w:rPr>
          <w:bCs/>
        </w:rPr>
        <w:t>Кз</w:t>
      </w:r>
      <w:proofErr w:type="spellEnd"/>
      <w:r w:rsidRPr="0017794E">
        <w:rPr>
          <w:bCs/>
        </w:rPr>
        <w:t xml:space="preserve"> </w:t>
      </w:r>
      <w:proofErr w:type="spellStart"/>
      <w:r w:rsidRPr="0017794E">
        <w:rPr>
          <w:bCs/>
        </w:rPr>
        <w:t>кв</w:t>
      </w:r>
      <w:proofErr w:type="spellEnd"/>
      <w:r w:rsidRPr="0017794E">
        <w:rPr>
          <w:bCs/>
        </w:rPr>
        <w:t xml:space="preserve"> = 100×6300/28000 = 22,5%;</w:t>
      </w:r>
    </w:p>
    <w:p w:rsidR="00751724" w:rsidRPr="0017794E" w:rsidRDefault="00751724" w:rsidP="0017794E">
      <w:pPr>
        <w:ind w:right="-2" w:firstLine="709"/>
        <w:jc w:val="both"/>
        <w:rPr>
          <w:bCs/>
        </w:rPr>
      </w:pPr>
      <w:proofErr w:type="spellStart"/>
      <w:r w:rsidRPr="0017794E">
        <w:rPr>
          <w:bCs/>
        </w:rPr>
        <w:t>Рз</w:t>
      </w:r>
      <w:proofErr w:type="spellEnd"/>
      <w:r w:rsidRPr="0017794E">
        <w:rPr>
          <w:bCs/>
        </w:rPr>
        <w:t xml:space="preserve"> </w:t>
      </w:r>
      <w:proofErr w:type="spellStart"/>
      <w:r w:rsidRPr="0017794E">
        <w:rPr>
          <w:bCs/>
        </w:rPr>
        <w:t>кв</w:t>
      </w:r>
      <w:proofErr w:type="spellEnd"/>
      <w:r w:rsidRPr="0017794E">
        <w:rPr>
          <w:bCs/>
        </w:rPr>
        <w:t xml:space="preserve"> = 36300/28000= 1,30 м</w:t>
      </w:r>
      <w:r w:rsidRPr="0017794E">
        <w:rPr>
          <w:bCs/>
          <w:vertAlign w:val="superscript"/>
        </w:rPr>
        <w:t>2</w:t>
      </w:r>
      <w:r w:rsidRPr="0017794E">
        <w:rPr>
          <w:bCs/>
        </w:rPr>
        <w:t>/м</w:t>
      </w:r>
      <w:proofErr w:type="gramStart"/>
      <w:r w:rsidRPr="0017794E">
        <w:rPr>
          <w:bCs/>
          <w:vertAlign w:val="superscript"/>
        </w:rPr>
        <w:t xml:space="preserve">2 </w:t>
      </w:r>
      <w:r w:rsidRPr="0017794E">
        <w:rPr>
          <w:bCs/>
        </w:rPr>
        <w:t>,</w:t>
      </w:r>
      <w:proofErr w:type="gramEnd"/>
      <w:r w:rsidRPr="0017794E">
        <w:rPr>
          <w:bCs/>
        </w:rPr>
        <w:t xml:space="preserve"> что эквивалентно 13000 м</w:t>
      </w:r>
      <w:r w:rsidRPr="0017794E">
        <w:rPr>
          <w:bCs/>
          <w:vertAlign w:val="superscript"/>
        </w:rPr>
        <w:t>2</w:t>
      </w:r>
      <w:r w:rsidRPr="0017794E">
        <w:rPr>
          <w:bCs/>
        </w:rPr>
        <w:t>/га;</w:t>
      </w:r>
    </w:p>
    <w:p w:rsidR="00751724" w:rsidRPr="0017794E" w:rsidRDefault="00751724" w:rsidP="0017794E">
      <w:pPr>
        <w:ind w:right="-2" w:firstLine="709"/>
        <w:jc w:val="both"/>
        <w:rPr>
          <w:bCs/>
        </w:rPr>
      </w:pPr>
      <w:proofErr w:type="spellStart"/>
      <w:r w:rsidRPr="0017794E">
        <w:rPr>
          <w:bCs/>
        </w:rPr>
        <w:t>Nэт</w:t>
      </w:r>
      <w:r w:rsidRPr="0017794E">
        <w:rPr>
          <w:bCs/>
          <w:vertAlign w:val="subscript"/>
        </w:rPr>
        <w:t>ср</w:t>
      </w:r>
      <w:proofErr w:type="spellEnd"/>
      <w:r w:rsidRPr="0017794E">
        <w:rPr>
          <w:bCs/>
        </w:rPr>
        <w:t xml:space="preserve"> = 36300/6300 = 5,76.</w:t>
      </w:r>
    </w:p>
    <w:p w:rsidR="00751724" w:rsidRPr="0017794E" w:rsidRDefault="00751724" w:rsidP="0017794E">
      <w:pPr>
        <w:ind w:right="-2" w:firstLine="709"/>
        <w:jc w:val="both"/>
        <w:rPr>
          <w:bCs/>
        </w:rPr>
      </w:pPr>
      <w:r w:rsidRPr="0017794E">
        <w:rPr>
          <w:bCs/>
        </w:rPr>
        <w:t xml:space="preserve">4) По таблице № 1 Нормативов для полученной нецелочисленной средней этажности </w:t>
      </w:r>
      <w:proofErr w:type="spellStart"/>
      <w:r w:rsidRPr="0017794E">
        <w:rPr>
          <w:bCs/>
        </w:rPr>
        <w:t>Nэт</w:t>
      </w:r>
      <w:r w:rsidRPr="0017794E">
        <w:rPr>
          <w:bCs/>
          <w:vertAlign w:val="subscript"/>
        </w:rPr>
        <w:t>ср</w:t>
      </w:r>
      <w:proofErr w:type="spellEnd"/>
      <w:r w:rsidRPr="0017794E">
        <w:rPr>
          <w:bCs/>
        </w:rPr>
        <w:t xml:space="preserve"> = 5,76 методом линейной интерполяции определяется максимальный коэффициент застройки квартала жилыми домами </w:t>
      </w:r>
      <w:r w:rsidRPr="0017794E">
        <w:rPr>
          <w:bCs/>
          <w:lang w:val="en-US"/>
        </w:rPr>
        <w:t>K</w:t>
      </w:r>
      <w:r w:rsidRPr="0017794E">
        <w:rPr>
          <w:bCs/>
        </w:rPr>
        <w:t xml:space="preserve">з </w:t>
      </w:r>
      <w:proofErr w:type="spellStart"/>
      <w:r w:rsidRPr="0017794E">
        <w:rPr>
          <w:bCs/>
        </w:rPr>
        <w:t>кв</w:t>
      </w:r>
      <w:proofErr w:type="spellEnd"/>
      <w:r w:rsidRPr="0017794E">
        <w:rPr>
          <w:bCs/>
        </w:rPr>
        <w:t xml:space="preserve"> </w:t>
      </w:r>
      <w:r w:rsidRPr="0017794E">
        <w:rPr>
          <w:bCs/>
          <w:vertAlign w:val="superscript"/>
          <w:lang w:val="en-US"/>
        </w:rPr>
        <w:t>max</w:t>
      </w:r>
      <w:r w:rsidRPr="0017794E">
        <w:rPr>
          <w:bCs/>
        </w:rPr>
        <w:t xml:space="preserve">(5,76) по формуле: </w:t>
      </w:r>
    </w:p>
    <w:p w:rsidR="00751724" w:rsidRPr="0017794E" w:rsidRDefault="00751724" w:rsidP="0017794E">
      <w:pPr>
        <w:ind w:right="-2" w:firstLine="709"/>
        <w:jc w:val="both"/>
        <w:rPr>
          <w:bCs/>
        </w:rPr>
      </w:pPr>
      <w:r w:rsidRPr="0017794E">
        <w:rPr>
          <w:bCs/>
          <w:lang w:val="en-US"/>
        </w:rPr>
        <w:t>K</w:t>
      </w:r>
      <w:r w:rsidRPr="0017794E">
        <w:rPr>
          <w:bCs/>
        </w:rPr>
        <w:t xml:space="preserve">з </w:t>
      </w:r>
      <w:proofErr w:type="spellStart"/>
      <w:r w:rsidRPr="0017794E">
        <w:rPr>
          <w:bCs/>
        </w:rPr>
        <w:t>кв</w:t>
      </w:r>
      <w:proofErr w:type="spellEnd"/>
      <w:r w:rsidRPr="0017794E">
        <w:rPr>
          <w:bCs/>
        </w:rPr>
        <w:t xml:space="preserve"> </w:t>
      </w:r>
      <w:proofErr w:type="gramStart"/>
      <w:r w:rsidRPr="0017794E">
        <w:rPr>
          <w:bCs/>
          <w:vertAlign w:val="superscript"/>
          <w:lang w:val="en-US"/>
        </w:rPr>
        <w:t>max</w:t>
      </w:r>
      <w:r w:rsidRPr="0017794E">
        <w:rPr>
          <w:bCs/>
        </w:rPr>
        <w:t>(</w:t>
      </w:r>
      <w:proofErr w:type="gramEnd"/>
      <w:r w:rsidRPr="0017794E">
        <w:rPr>
          <w:bCs/>
        </w:rPr>
        <w:t xml:space="preserve">5,76) = </w:t>
      </w:r>
      <w:r w:rsidRPr="0017794E">
        <w:rPr>
          <w:bCs/>
          <w:lang w:val="en-US"/>
        </w:rPr>
        <w:t>K</w:t>
      </w:r>
      <w:r w:rsidRPr="0017794E">
        <w:rPr>
          <w:bCs/>
        </w:rPr>
        <w:t xml:space="preserve">з </w:t>
      </w:r>
      <w:proofErr w:type="spellStart"/>
      <w:r w:rsidRPr="0017794E">
        <w:rPr>
          <w:bCs/>
        </w:rPr>
        <w:t>кв</w:t>
      </w:r>
      <w:proofErr w:type="spellEnd"/>
      <w:r w:rsidRPr="0017794E">
        <w:rPr>
          <w:bCs/>
        </w:rPr>
        <w:t xml:space="preserve"> </w:t>
      </w:r>
      <w:r w:rsidRPr="0017794E">
        <w:rPr>
          <w:bCs/>
          <w:vertAlign w:val="superscript"/>
          <w:lang w:val="en-US"/>
        </w:rPr>
        <w:t>max</w:t>
      </w:r>
      <w:r w:rsidRPr="0017794E">
        <w:rPr>
          <w:bCs/>
        </w:rPr>
        <w:t>(5) + (5,76-5)×(</w:t>
      </w:r>
      <w:r w:rsidRPr="0017794E">
        <w:rPr>
          <w:bCs/>
          <w:lang w:val="en-US"/>
        </w:rPr>
        <w:t>K</w:t>
      </w:r>
      <w:r w:rsidRPr="0017794E">
        <w:rPr>
          <w:bCs/>
        </w:rPr>
        <w:t xml:space="preserve">з </w:t>
      </w:r>
      <w:proofErr w:type="spellStart"/>
      <w:r w:rsidRPr="0017794E">
        <w:rPr>
          <w:bCs/>
        </w:rPr>
        <w:t>кв</w:t>
      </w:r>
      <w:proofErr w:type="spellEnd"/>
      <w:r w:rsidRPr="0017794E">
        <w:rPr>
          <w:bCs/>
        </w:rPr>
        <w:t xml:space="preserve"> </w:t>
      </w:r>
      <w:r w:rsidRPr="0017794E">
        <w:rPr>
          <w:bCs/>
          <w:vertAlign w:val="superscript"/>
          <w:lang w:val="en-US"/>
        </w:rPr>
        <w:t>max</w:t>
      </w:r>
      <w:r w:rsidRPr="0017794E">
        <w:rPr>
          <w:bCs/>
        </w:rPr>
        <w:t xml:space="preserve">(6) - </w:t>
      </w:r>
      <w:r w:rsidRPr="0017794E">
        <w:rPr>
          <w:bCs/>
          <w:lang w:val="en-US"/>
        </w:rPr>
        <w:t>K</w:t>
      </w:r>
      <w:r w:rsidRPr="0017794E">
        <w:rPr>
          <w:bCs/>
        </w:rPr>
        <w:t xml:space="preserve">з </w:t>
      </w:r>
      <w:proofErr w:type="spellStart"/>
      <w:r w:rsidRPr="0017794E">
        <w:rPr>
          <w:bCs/>
        </w:rPr>
        <w:t>кв</w:t>
      </w:r>
      <w:proofErr w:type="spellEnd"/>
      <w:r w:rsidRPr="0017794E">
        <w:rPr>
          <w:bCs/>
        </w:rPr>
        <w:t xml:space="preserve"> </w:t>
      </w:r>
      <w:r w:rsidRPr="0017794E">
        <w:rPr>
          <w:bCs/>
          <w:vertAlign w:val="superscript"/>
          <w:lang w:val="en-US"/>
        </w:rPr>
        <w:t>max</w:t>
      </w:r>
      <w:r w:rsidRPr="0017794E">
        <w:rPr>
          <w:bCs/>
        </w:rPr>
        <w:t>(5)) ;</w:t>
      </w:r>
    </w:p>
    <w:p w:rsidR="00751724" w:rsidRPr="0017794E" w:rsidRDefault="00751724" w:rsidP="0017794E">
      <w:pPr>
        <w:ind w:right="-2" w:firstLine="709"/>
        <w:jc w:val="both"/>
        <w:rPr>
          <w:bCs/>
        </w:rPr>
      </w:pPr>
      <w:r w:rsidRPr="0017794E">
        <w:rPr>
          <w:bCs/>
          <w:lang w:val="en-US"/>
        </w:rPr>
        <w:t>K</w:t>
      </w:r>
      <w:r w:rsidRPr="0017794E">
        <w:rPr>
          <w:bCs/>
        </w:rPr>
        <w:t xml:space="preserve">з </w:t>
      </w:r>
      <w:proofErr w:type="spellStart"/>
      <w:r w:rsidRPr="0017794E">
        <w:rPr>
          <w:bCs/>
        </w:rPr>
        <w:t>кв</w:t>
      </w:r>
      <w:proofErr w:type="spellEnd"/>
      <w:r w:rsidRPr="0017794E">
        <w:rPr>
          <w:bCs/>
        </w:rPr>
        <w:t xml:space="preserve"> </w:t>
      </w:r>
      <w:proofErr w:type="gramStart"/>
      <w:r w:rsidRPr="0017794E">
        <w:rPr>
          <w:bCs/>
          <w:vertAlign w:val="superscript"/>
          <w:lang w:val="en-US"/>
        </w:rPr>
        <w:t>max</w:t>
      </w:r>
      <w:r w:rsidRPr="0017794E">
        <w:rPr>
          <w:bCs/>
        </w:rPr>
        <w:t>(</w:t>
      </w:r>
      <w:proofErr w:type="gramEnd"/>
      <w:r w:rsidRPr="0017794E">
        <w:rPr>
          <w:bCs/>
        </w:rPr>
        <w:t>5,76) = 26,5 + 0,76×(23,9-26,5) =24,5% .</w:t>
      </w:r>
    </w:p>
    <w:p w:rsidR="00751724" w:rsidRPr="0017794E" w:rsidRDefault="0017794E" w:rsidP="0017794E">
      <w:pPr>
        <w:ind w:right="-2" w:firstLine="709"/>
        <w:jc w:val="both"/>
        <w:rPr>
          <w:bCs/>
        </w:rPr>
      </w:pPr>
      <w:r w:rsidRPr="0017794E">
        <w:rPr>
          <w:bCs/>
        </w:rPr>
        <w:t xml:space="preserve">И </w:t>
      </w:r>
      <w:r w:rsidR="00751724" w:rsidRPr="0017794E">
        <w:rPr>
          <w:bCs/>
        </w:rPr>
        <w:t xml:space="preserve">соответствующая плотность застройки квартала </w:t>
      </w:r>
      <w:r w:rsidR="00751724" w:rsidRPr="0017794E">
        <w:rPr>
          <w:bCs/>
          <w:lang w:val="en-US"/>
        </w:rPr>
        <w:t>K</w:t>
      </w:r>
      <w:r w:rsidR="00751724" w:rsidRPr="0017794E">
        <w:rPr>
          <w:bCs/>
        </w:rPr>
        <w:t xml:space="preserve">з </w:t>
      </w:r>
      <w:proofErr w:type="spellStart"/>
      <w:r w:rsidR="00751724" w:rsidRPr="0017794E">
        <w:rPr>
          <w:bCs/>
        </w:rPr>
        <w:t>кв</w:t>
      </w:r>
      <w:proofErr w:type="spellEnd"/>
      <w:r w:rsidR="00751724" w:rsidRPr="0017794E">
        <w:rPr>
          <w:bCs/>
        </w:rPr>
        <w:t xml:space="preserve"> </w:t>
      </w:r>
      <w:r w:rsidR="00751724" w:rsidRPr="0017794E">
        <w:rPr>
          <w:bCs/>
          <w:vertAlign w:val="superscript"/>
          <w:lang w:val="en-US"/>
        </w:rPr>
        <w:t>max</w:t>
      </w:r>
      <w:r w:rsidR="00751724" w:rsidRPr="0017794E">
        <w:rPr>
          <w:bCs/>
        </w:rPr>
        <w:t>(5,76) по формуле:</w:t>
      </w:r>
    </w:p>
    <w:p w:rsidR="00751724" w:rsidRPr="0017794E" w:rsidRDefault="00751724" w:rsidP="0017794E">
      <w:pPr>
        <w:ind w:right="-2" w:firstLine="709"/>
        <w:jc w:val="both"/>
        <w:rPr>
          <w:bCs/>
        </w:rPr>
      </w:pPr>
      <w:proofErr w:type="spellStart"/>
      <w:r w:rsidRPr="0017794E">
        <w:rPr>
          <w:bCs/>
        </w:rPr>
        <w:t>Рз</w:t>
      </w:r>
      <w:proofErr w:type="spellEnd"/>
      <w:r w:rsidRPr="0017794E">
        <w:rPr>
          <w:bCs/>
        </w:rPr>
        <w:t xml:space="preserve"> </w:t>
      </w:r>
      <w:proofErr w:type="spellStart"/>
      <w:r w:rsidRPr="0017794E">
        <w:rPr>
          <w:bCs/>
        </w:rPr>
        <w:t>кв</w:t>
      </w:r>
      <w:proofErr w:type="spellEnd"/>
      <w:r w:rsidRPr="0017794E">
        <w:rPr>
          <w:bCs/>
        </w:rPr>
        <w:t xml:space="preserve"> </w:t>
      </w:r>
      <w:r w:rsidRPr="0017794E">
        <w:rPr>
          <w:bCs/>
          <w:vertAlign w:val="superscript"/>
          <w:lang w:val="en-US"/>
        </w:rPr>
        <w:t>max</w:t>
      </w:r>
      <w:r w:rsidRPr="0017794E">
        <w:rPr>
          <w:bCs/>
        </w:rPr>
        <w:t>(5,76) = (</w:t>
      </w:r>
      <w:r w:rsidRPr="0017794E">
        <w:rPr>
          <w:bCs/>
          <w:lang w:val="en-US"/>
        </w:rPr>
        <w:t>K</w:t>
      </w:r>
      <w:r w:rsidRPr="0017794E">
        <w:rPr>
          <w:bCs/>
        </w:rPr>
        <w:t xml:space="preserve">з </w:t>
      </w:r>
      <w:proofErr w:type="spellStart"/>
      <w:r w:rsidRPr="0017794E">
        <w:rPr>
          <w:bCs/>
        </w:rPr>
        <w:t>кв</w:t>
      </w:r>
      <w:proofErr w:type="spellEnd"/>
      <w:r w:rsidRPr="0017794E">
        <w:rPr>
          <w:bCs/>
        </w:rPr>
        <w:t xml:space="preserve"> </w:t>
      </w:r>
      <w:r w:rsidRPr="0017794E">
        <w:rPr>
          <w:bCs/>
          <w:vertAlign w:val="superscript"/>
          <w:lang w:val="en-US"/>
        </w:rPr>
        <w:t>max</w:t>
      </w:r>
      <w:r w:rsidRPr="0017794E">
        <w:rPr>
          <w:bCs/>
        </w:rPr>
        <w:t xml:space="preserve"> </w:t>
      </w:r>
      <w:proofErr w:type="gramStart"/>
      <w:r w:rsidRPr="0017794E">
        <w:rPr>
          <w:bCs/>
        </w:rPr>
        <w:t xml:space="preserve">× </w:t>
      </w:r>
      <w:r w:rsidRPr="0017794E">
        <w:rPr>
          <w:bCs/>
          <w:vertAlign w:val="subscript"/>
        </w:rPr>
        <w:t xml:space="preserve"> </w:t>
      </w:r>
      <w:r w:rsidRPr="0017794E">
        <w:rPr>
          <w:bCs/>
          <w:lang w:val="en-US"/>
        </w:rPr>
        <w:t>N</w:t>
      </w:r>
      <w:proofErr w:type="spellStart"/>
      <w:proofErr w:type="gramEnd"/>
      <w:r w:rsidRPr="0017794E">
        <w:rPr>
          <w:bCs/>
        </w:rPr>
        <w:t>эт</w:t>
      </w:r>
      <w:proofErr w:type="spellEnd"/>
      <w:r w:rsidRPr="0017794E">
        <w:rPr>
          <w:bCs/>
          <w:vertAlign w:val="subscript"/>
        </w:rPr>
        <w:t xml:space="preserve"> ср</w:t>
      </w:r>
      <w:r w:rsidRPr="0017794E">
        <w:rPr>
          <w:bCs/>
        </w:rPr>
        <w:t>)</w:t>
      </w:r>
      <w:r w:rsidRPr="0017794E">
        <w:rPr>
          <w:bCs/>
          <w:vertAlign w:val="subscript"/>
        </w:rPr>
        <w:t xml:space="preserve"> </w:t>
      </w:r>
      <w:r w:rsidRPr="0017794E">
        <w:rPr>
          <w:bCs/>
        </w:rPr>
        <w:t>/100%;</w:t>
      </w:r>
    </w:p>
    <w:p w:rsidR="00751724" w:rsidRPr="0017794E" w:rsidRDefault="00751724" w:rsidP="0017794E">
      <w:pPr>
        <w:ind w:right="-2" w:firstLine="709"/>
        <w:jc w:val="both"/>
        <w:rPr>
          <w:bCs/>
        </w:rPr>
      </w:pPr>
      <w:proofErr w:type="spellStart"/>
      <w:r w:rsidRPr="0017794E">
        <w:rPr>
          <w:bCs/>
        </w:rPr>
        <w:lastRenderedPageBreak/>
        <w:t>Рз</w:t>
      </w:r>
      <w:proofErr w:type="spellEnd"/>
      <w:r w:rsidRPr="0017794E">
        <w:rPr>
          <w:bCs/>
        </w:rPr>
        <w:t xml:space="preserve"> </w:t>
      </w:r>
      <w:proofErr w:type="spellStart"/>
      <w:r w:rsidRPr="0017794E">
        <w:rPr>
          <w:bCs/>
        </w:rPr>
        <w:t>кв</w:t>
      </w:r>
      <w:proofErr w:type="spellEnd"/>
      <w:r w:rsidRPr="0017794E">
        <w:rPr>
          <w:bCs/>
        </w:rPr>
        <w:t xml:space="preserve"> </w:t>
      </w:r>
      <w:r w:rsidRPr="0017794E">
        <w:rPr>
          <w:bCs/>
          <w:vertAlign w:val="superscript"/>
          <w:lang w:val="en-US"/>
        </w:rPr>
        <w:t>max</w:t>
      </w:r>
      <w:r w:rsidRPr="0017794E">
        <w:rPr>
          <w:bCs/>
        </w:rPr>
        <w:t>(5,76</w:t>
      </w:r>
      <w:proofErr w:type="gramStart"/>
      <w:r w:rsidRPr="0017794E">
        <w:rPr>
          <w:bCs/>
        </w:rPr>
        <w:t>)  =</w:t>
      </w:r>
      <w:proofErr w:type="gramEnd"/>
      <w:r w:rsidRPr="0017794E">
        <w:rPr>
          <w:bCs/>
        </w:rPr>
        <w:t xml:space="preserve"> (24,5×5,76)</w:t>
      </w:r>
      <w:r w:rsidRPr="0017794E">
        <w:rPr>
          <w:bCs/>
          <w:vertAlign w:val="subscript"/>
        </w:rPr>
        <w:t xml:space="preserve"> </w:t>
      </w:r>
      <w:r w:rsidRPr="0017794E">
        <w:rPr>
          <w:bCs/>
        </w:rPr>
        <w:t>/100 = 1,41 м</w:t>
      </w:r>
      <w:r w:rsidRPr="0017794E">
        <w:rPr>
          <w:bCs/>
          <w:vertAlign w:val="superscript"/>
        </w:rPr>
        <w:t>2</w:t>
      </w:r>
      <w:r w:rsidRPr="0017794E">
        <w:rPr>
          <w:bCs/>
        </w:rPr>
        <w:t>/м</w:t>
      </w:r>
      <w:r w:rsidRPr="0017794E">
        <w:rPr>
          <w:bCs/>
          <w:vertAlign w:val="superscript"/>
        </w:rPr>
        <w:t xml:space="preserve">2 </w:t>
      </w:r>
      <w:r w:rsidRPr="0017794E">
        <w:rPr>
          <w:bCs/>
        </w:rPr>
        <w:t>, что  эквивалентно 14100 м</w:t>
      </w:r>
      <w:r w:rsidRPr="0017794E">
        <w:rPr>
          <w:bCs/>
          <w:vertAlign w:val="superscript"/>
        </w:rPr>
        <w:t>2</w:t>
      </w:r>
      <w:r w:rsidRPr="0017794E">
        <w:rPr>
          <w:bCs/>
        </w:rPr>
        <w:t>/га</w:t>
      </w:r>
    </w:p>
    <w:p w:rsidR="00751724" w:rsidRPr="0017794E" w:rsidRDefault="0017794E" w:rsidP="0017794E">
      <w:pPr>
        <w:ind w:right="-2" w:firstLine="709"/>
        <w:jc w:val="both"/>
        <w:rPr>
          <w:bCs/>
        </w:rPr>
      </w:pPr>
      <w:r w:rsidRPr="0017794E">
        <w:rPr>
          <w:bCs/>
        </w:rPr>
        <w:t xml:space="preserve">Или </w:t>
      </w:r>
      <w:r w:rsidR="00751724" w:rsidRPr="0017794E">
        <w:rPr>
          <w:bCs/>
        </w:rPr>
        <w:t>методом линейной интерполяции по соответствующим табличным значениям.</w:t>
      </w:r>
    </w:p>
    <w:p w:rsidR="00751724" w:rsidRPr="0017794E" w:rsidRDefault="00751724" w:rsidP="0017794E">
      <w:pPr>
        <w:ind w:right="-2" w:firstLine="709"/>
        <w:jc w:val="both"/>
        <w:rPr>
          <w:bCs/>
        </w:rPr>
      </w:pPr>
      <w:r w:rsidRPr="0017794E">
        <w:rPr>
          <w:bCs/>
        </w:rPr>
        <w:t>5) Проверяются условия соблюдения нормативных ограничений:</w:t>
      </w:r>
    </w:p>
    <w:p w:rsidR="00751724" w:rsidRPr="0017794E" w:rsidRDefault="00751724" w:rsidP="0017794E">
      <w:pPr>
        <w:ind w:right="-2" w:firstLine="709"/>
        <w:jc w:val="both"/>
        <w:rPr>
          <w:bCs/>
        </w:rPr>
      </w:pPr>
      <w:r w:rsidRPr="0017794E">
        <w:rPr>
          <w:bCs/>
          <w:lang w:val="en-US"/>
        </w:rPr>
        <w:t>K</w:t>
      </w:r>
      <w:r w:rsidRPr="0017794E">
        <w:rPr>
          <w:bCs/>
        </w:rPr>
        <w:t xml:space="preserve">з </w:t>
      </w:r>
      <w:proofErr w:type="spellStart"/>
      <w:proofErr w:type="gramStart"/>
      <w:r w:rsidRPr="0017794E">
        <w:rPr>
          <w:bCs/>
        </w:rPr>
        <w:t>кв</w:t>
      </w:r>
      <w:proofErr w:type="spellEnd"/>
      <w:r w:rsidRPr="0017794E">
        <w:rPr>
          <w:bCs/>
        </w:rPr>
        <w:t xml:space="preserve">  ≤</w:t>
      </w:r>
      <w:proofErr w:type="gramEnd"/>
      <w:r w:rsidRPr="0017794E">
        <w:rPr>
          <w:bCs/>
        </w:rPr>
        <w:t xml:space="preserve"> </w:t>
      </w:r>
      <w:r w:rsidRPr="0017794E">
        <w:rPr>
          <w:bCs/>
          <w:lang w:val="en-US"/>
        </w:rPr>
        <w:t>K</w:t>
      </w:r>
      <w:r w:rsidRPr="0017794E">
        <w:rPr>
          <w:bCs/>
        </w:rPr>
        <w:t xml:space="preserve">з </w:t>
      </w:r>
      <w:proofErr w:type="spellStart"/>
      <w:r w:rsidRPr="0017794E">
        <w:rPr>
          <w:bCs/>
        </w:rPr>
        <w:t>кв</w:t>
      </w:r>
      <w:proofErr w:type="spellEnd"/>
      <w:r w:rsidRPr="0017794E">
        <w:rPr>
          <w:bCs/>
        </w:rPr>
        <w:t xml:space="preserve"> </w:t>
      </w:r>
      <w:r w:rsidRPr="0017794E">
        <w:rPr>
          <w:bCs/>
          <w:vertAlign w:val="superscript"/>
          <w:lang w:val="en-US"/>
        </w:rPr>
        <w:t>max</w:t>
      </w:r>
      <w:r w:rsidRPr="0017794E">
        <w:rPr>
          <w:bCs/>
          <w:vertAlign w:val="superscript"/>
        </w:rPr>
        <w:t xml:space="preserve"> </w:t>
      </w:r>
      <w:r w:rsidRPr="0017794E">
        <w:rPr>
          <w:bCs/>
        </w:rPr>
        <w:t>и</w:t>
      </w:r>
      <w:r w:rsidRPr="0017794E">
        <w:rPr>
          <w:bCs/>
          <w:vertAlign w:val="superscript"/>
        </w:rPr>
        <w:t xml:space="preserve">   </w:t>
      </w:r>
      <w:proofErr w:type="spellStart"/>
      <w:r w:rsidRPr="0017794E">
        <w:rPr>
          <w:bCs/>
        </w:rPr>
        <w:t>Рз</w:t>
      </w:r>
      <w:proofErr w:type="spellEnd"/>
      <w:r w:rsidRPr="0017794E">
        <w:rPr>
          <w:bCs/>
        </w:rPr>
        <w:t xml:space="preserve"> </w:t>
      </w:r>
      <w:proofErr w:type="spellStart"/>
      <w:r w:rsidRPr="0017794E">
        <w:rPr>
          <w:bCs/>
        </w:rPr>
        <w:t>кв</w:t>
      </w:r>
      <w:proofErr w:type="spellEnd"/>
      <w:r w:rsidRPr="0017794E">
        <w:rPr>
          <w:bCs/>
        </w:rPr>
        <w:t xml:space="preserve">  ≤ </w:t>
      </w:r>
      <w:proofErr w:type="spellStart"/>
      <w:r w:rsidRPr="0017794E">
        <w:rPr>
          <w:bCs/>
        </w:rPr>
        <w:t>Рз</w:t>
      </w:r>
      <w:proofErr w:type="spellEnd"/>
      <w:r w:rsidRPr="0017794E">
        <w:rPr>
          <w:bCs/>
        </w:rPr>
        <w:t xml:space="preserve"> </w:t>
      </w:r>
      <w:proofErr w:type="spellStart"/>
      <w:r w:rsidRPr="0017794E">
        <w:rPr>
          <w:bCs/>
        </w:rPr>
        <w:t>кв</w:t>
      </w:r>
      <w:proofErr w:type="spellEnd"/>
      <w:r w:rsidRPr="0017794E">
        <w:rPr>
          <w:bCs/>
        </w:rPr>
        <w:t xml:space="preserve"> </w:t>
      </w:r>
      <w:r w:rsidRPr="0017794E">
        <w:rPr>
          <w:bCs/>
          <w:vertAlign w:val="superscript"/>
          <w:lang w:val="en-US"/>
        </w:rPr>
        <w:t>max</w:t>
      </w:r>
      <w:r w:rsidRPr="0017794E">
        <w:rPr>
          <w:bCs/>
          <w:vertAlign w:val="superscript"/>
        </w:rPr>
        <w:t xml:space="preserve"> </w:t>
      </w:r>
      <w:r w:rsidRPr="0017794E">
        <w:rPr>
          <w:bCs/>
        </w:rPr>
        <w:t>.</w:t>
      </w:r>
      <w:r w:rsidRPr="0017794E">
        <w:rPr>
          <w:bCs/>
          <w:vertAlign w:val="superscript"/>
        </w:rPr>
        <w:t xml:space="preserve"> </w:t>
      </w:r>
    </w:p>
    <w:p w:rsidR="00751724" w:rsidRPr="0017794E" w:rsidRDefault="00751724" w:rsidP="0017794E">
      <w:pPr>
        <w:ind w:right="-2" w:firstLine="709"/>
        <w:jc w:val="both"/>
        <w:rPr>
          <w:bCs/>
        </w:rPr>
      </w:pPr>
      <w:r w:rsidRPr="0017794E">
        <w:rPr>
          <w:bCs/>
        </w:rPr>
        <w:t xml:space="preserve">Они соблюдаются, поскольку 22,2 </w:t>
      </w:r>
      <w:proofErr w:type="gramStart"/>
      <w:r w:rsidRPr="0017794E">
        <w:rPr>
          <w:bCs/>
        </w:rPr>
        <w:t>&lt; 24</w:t>
      </w:r>
      <w:proofErr w:type="gramEnd"/>
      <w:r w:rsidRPr="0017794E">
        <w:rPr>
          <w:bCs/>
        </w:rPr>
        <w:t xml:space="preserve">,5  и  13000 &lt; 14100. </w:t>
      </w:r>
    </w:p>
    <w:p w:rsidR="00751724" w:rsidRPr="0017794E" w:rsidRDefault="00751724" w:rsidP="0017794E">
      <w:pPr>
        <w:ind w:right="-2" w:firstLine="709"/>
        <w:jc w:val="both"/>
        <w:rPr>
          <w:bCs/>
        </w:rPr>
      </w:pPr>
      <w:r w:rsidRPr="0017794E">
        <w:rPr>
          <w:bCs/>
        </w:rPr>
        <w:t>Следовательно, коэффициент застройки и плотность застройки квартала жилыми домами в данном примере соответствуют Нормативам.</w:t>
      </w:r>
    </w:p>
    <w:p w:rsidR="00751724" w:rsidRPr="0017794E" w:rsidRDefault="00751724" w:rsidP="0017794E">
      <w:pPr>
        <w:ind w:right="-2" w:firstLine="709"/>
        <w:jc w:val="both"/>
        <w:rPr>
          <w:bCs/>
        </w:rPr>
      </w:pPr>
    </w:p>
    <w:p w:rsidR="00751724" w:rsidRPr="0017794E" w:rsidRDefault="00751724" w:rsidP="0017794E">
      <w:pPr>
        <w:ind w:right="-2" w:firstLine="709"/>
        <w:jc w:val="both"/>
        <w:rPr>
          <w:bCs/>
        </w:rPr>
      </w:pPr>
      <w:r w:rsidRPr="0017794E">
        <w:rPr>
          <w:bCs/>
        </w:rPr>
        <w:t>Пример 2.</w:t>
      </w:r>
    </w:p>
    <w:p w:rsidR="00751724" w:rsidRPr="0017794E" w:rsidRDefault="00751724" w:rsidP="0017794E">
      <w:pPr>
        <w:ind w:right="-2" w:firstLine="709"/>
        <w:jc w:val="both"/>
        <w:rPr>
          <w:bCs/>
        </w:rPr>
      </w:pPr>
      <w:r w:rsidRPr="0017794E">
        <w:rPr>
          <w:bCs/>
          <w:u w:val="single"/>
        </w:rPr>
        <w:t>Дано</w:t>
      </w:r>
      <w:r w:rsidRPr="0017794E">
        <w:rPr>
          <w:bCs/>
        </w:rPr>
        <w:t xml:space="preserve">: на территории жилого квартала площадью </w:t>
      </w:r>
      <w:r w:rsidRPr="0017794E">
        <w:rPr>
          <w:bCs/>
          <w:lang w:val="en-US"/>
        </w:rPr>
        <w:t>S</w:t>
      </w:r>
      <w:proofErr w:type="spellStart"/>
      <w:r w:rsidRPr="0017794E">
        <w:rPr>
          <w:bCs/>
        </w:rPr>
        <w:t>кв</w:t>
      </w:r>
      <w:proofErr w:type="spellEnd"/>
      <w:r w:rsidRPr="0017794E">
        <w:rPr>
          <w:bCs/>
        </w:rPr>
        <w:t xml:space="preserve"> = 50000 м</w:t>
      </w:r>
      <w:r w:rsidRPr="0017794E">
        <w:rPr>
          <w:bCs/>
          <w:vertAlign w:val="superscript"/>
        </w:rPr>
        <w:t xml:space="preserve">2 </w:t>
      </w:r>
      <w:r w:rsidRPr="0017794E">
        <w:rPr>
          <w:bCs/>
        </w:rPr>
        <w:t xml:space="preserve">размещены 7 жилых многоквартирных жилых домов со следующими параметрами: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3260"/>
        <w:gridCol w:w="3402"/>
      </w:tblGrid>
      <w:tr w:rsidR="00751724" w:rsidRPr="0017794E" w:rsidTr="00571FC8">
        <w:tc>
          <w:tcPr>
            <w:tcW w:w="2694" w:type="dxa"/>
          </w:tcPr>
          <w:p w:rsidR="00751724" w:rsidRPr="0017794E" w:rsidRDefault="00751724" w:rsidP="0017794E">
            <w:pPr>
              <w:ind w:right="-2" w:firstLine="709"/>
              <w:jc w:val="both"/>
              <w:rPr>
                <w:bCs/>
              </w:rPr>
            </w:pPr>
            <w:r w:rsidRPr="0017794E">
              <w:rPr>
                <w:bCs/>
              </w:rPr>
              <w:t>Индекс дома</w:t>
            </w:r>
          </w:p>
          <w:p w:rsidR="00751724" w:rsidRPr="0017794E" w:rsidRDefault="0017794E" w:rsidP="0017794E">
            <w:pPr>
              <w:ind w:right="-2" w:firstLine="709"/>
              <w:jc w:val="both"/>
              <w:rPr>
                <w:bCs/>
                <w:lang w:val="en-US"/>
              </w:rPr>
            </w:pPr>
            <w:r w:rsidRPr="0017794E">
              <w:rPr>
                <w:bCs/>
                <w:lang w:val="en-US"/>
              </w:rPr>
              <w:t xml:space="preserve">I </w:t>
            </w:r>
            <w:r w:rsidR="00751724" w:rsidRPr="0017794E">
              <w:rPr>
                <w:bCs/>
                <w:lang w:val="en-US"/>
              </w:rPr>
              <w:t>= 1, 2, …n</w:t>
            </w:r>
          </w:p>
        </w:tc>
        <w:tc>
          <w:tcPr>
            <w:tcW w:w="3260" w:type="dxa"/>
          </w:tcPr>
          <w:p w:rsidR="00751724" w:rsidRPr="0017794E" w:rsidRDefault="00751724" w:rsidP="0017794E">
            <w:pPr>
              <w:ind w:right="-2" w:firstLine="709"/>
              <w:jc w:val="both"/>
              <w:rPr>
                <w:bCs/>
              </w:rPr>
            </w:pPr>
            <w:r w:rsidRPr="0017794E">
              <w:rPr>
                <w:bCs/>
              </w:rPr>
              <w:t>Площадь застройки дома</w:t>
            </w:r>
          </w:p>
          <w:p w:rsidR="00751724" w:rsidRPr="0017794E" w:rsidRDefault="00751724" w:rsidP="0017794E">
            <w:pPr>
              <w:ind w:right="-2" w:firstLine="709"/>
              <w:jc w:val="both"/>
              <w:rPr>
                <w:bCs/>
              </w:rPr>
            </w:pPr>
            <w:r w:rsidRPr="0017794E">
              <w:rPr>
                <w:bCs/>
                <w:lang w:val="en-US"/>
              </w:rPr>
              <w:t>S</w:t>
            </w:r>
            <w:r w:rsidRPr="0017794E">
              <w:rPr>
                <w:bCs/>
              </w:rPr>
              <w:t xml:space="preserve">з </w:t>
            </w:r>
            <w:proofErr w:type="spellStart"/>
            <w:r w:rsidRPr="0017794E">
              <w:rPr>
                <w:bCs/>
                <w:vertAlign w:val="subscript"/>
                <w:lang w:val="en-US"/>
              </w:rPr>
              <w:t>i</w:t>
            </w:r>
            <w:proofErr w:type="spellEnd"/>
            <w:r w:rsidRPr="0017794E">
              <w:rPr>
                <w:bCs/>
                <w:vertAlign w:val="subscript"/>
              </w:rPr>
              <w:t xml:space="preserve"> </w:t>
            </w:r>
            <w:r w:rsidRPr="0017794E">
              <w:rPr>
                <w:bCs/>
              </w:rPr>
              <w:t>, м</w:t>
            </w:r>
            <w:r w:rsidRPr="0017794E">
              <w:rPr>
                <w:bCs/>
                <w:vertAlign w:val="superscript"/>
              </w:rPr>
              <w:t>2</w:t>
            </w:r>
            <w:r w:rsidRPr="0017794E">
              <w:rPr>
                <w:bCs/>
                <w:vertAlign w:val="subscript"/>
              </w:rPr>
              <w:t>,</w:t>
            </w:r>
          </w:p>
        </w:tc>
        <w:tc>
          <w:tcPr>
            <w:tcW w:w="3402" w:type="dxa"/>
          </w:tcPr>
          <w:p w:rsidR="00751724" w:rsidRPr="0017794E" w:rsidRDefault="00751724" w:rsidP="0017794E">
            <w:pPr>
              <w:ind w:right="-2" w:firstLine="709"/>
              <w:jc w:val="both"/>
              <w:rPr>
                <w:bCs/>
              </w:rPr>
            </w:pPr>
            <w:r w:rsidRPr="0017794E">
              <w:rPr>
                <w:bCs/>
              </w:rPr>
              <w:t>Этажность дома</w:t>
            </w:r>
          </w:p>
          <w:p w:rsidR="00751724" w:rsidRPr="0017794E" w:rsidRDefault="00751724" w:rsidP="0017794E">
            <w:pPr>
              <w:ind w:right="-2" w:firstLine="709"/>
              <w:jc w:val="both"/>
              <w:rPr>
                <w:bCs/>
              </w:rPr>
            </w:pPr>
            <w:r w:rsidRPr="0017794E">
              <w:rPr>
                <w:bCs/>
                <w:lang w:val="en-US"/>
              </w:rPr>
              <w:t>N</w:t>
            </w:r>
            <w:proofErr w:type="spellStart"/>
            <w:r w:rsidRPr="0017794E">
              <w:rPr>
                <w:bCs/>
              </w:rPr>
              <w:t>эт</w:t>
            </w:r>
            <w:proofErr w:type="spellEnd"/>
            <w:r w:rsidRPr="0017794E">
              <w:rPr>
                <w:bCs/>
                <w:vertAlign w:val="subscript"/>
                <w:lang w:val="en-US"/>
              </w:rPr>
              <w:t xml:space="preserve"> </w:t>
            </w:r>
            <w:proofErr w:type="spellStart"/>
            <w:r w:rsidRPr="0017794E">
              <w:rPr>
                <w:bCs/>
                <w:vertAlign w:val="subscript"/>
                <w:lang w:val="en-US"/>
              </w:rPr>
              <w:t>i</w:t>
            </w:r>
            <w:proofErr w:type="spellEnd"/>
          </w:p>
        </w:tc>
      </w:tr>
      <w:tr w:rsidR="00751724" w:rsidRPr="0017794E" w:rsidTr="00571FC8">
        <w:tc>
          <w:tcPr>
            <w:tcW w:w="2694" w:type="dxa"/>
          </w:tcPr>
          <w:p w:rsidR="00751724" w:rsidRPr="0017794E" w:rsidRDefault="00751724" w:rsidP="0017794E">
            <w:pPr>
              <w:ind w:right="-2" w:firstLine="709"/>
              <w:jc w:val="both"/>
              <w:rPr>
                <w:bCs/>
              </w:rPr>
            </w:pPr>
            <w:r w:rsidRPr="0017794E">
              <w:rPr>
                <w:bCs/>
              </w:rPr>
              <w:t>1</w:t>
            </w:r>
          </w:p>
        </w:tc>
        <w:tc>
          <w:tcPr>
            <w:tcW w:w="3260" w:type="dxa"/>
          </w:tcPr>
          <w:p w:rsidR="00751724" w:rsidRPr="0017794E" w:rsidRDefault="00751724" w:rsidP="0017794E">
            <w:pPr>
              <w:ind w:right="-2" w:firstLine="709"/>
              <w:jc w:val="both"/>
              <w:rPr>
                <w:bCs/>
              </w:rPr>
            </w:pPr>
            <w:r w:rsidRPr="0017794E">
              <w:rPr>
                <w:bCs/>
              </w:rPr>
              <w:t>500</w:t>
            </w:r>
          </w:p>
        </w:tc>
        <w:tc>
          <w:tcPr>
            <w:tcW w:w="3402" w:type="dxa"/>
          </w:tcPr>
          <w:p w:rsidR="00751724" w:rsidRPr="0017794E" w:rsidRDefault="00751724" w:rsidP="0017794E">
            <w:pPr>
              <w:ind w:right="-2" w:firstLine="709"/>
              <w:jc w:val="both"/>
              <w:rPr>
                <w:bCs/>
              </w:rPr>
            </w:pPr>
            <w:r w:rsidRPr="0017794E">
              <w:rPr>
                <w:bCs/>
              </w:rPr>
              <w:t>2</w:t>
            </w:r>
          </w:p>
        </w:tc>
      </w:tr>
      <w:tr w:rsidR="00751724" w:rsidRPr="0017794E" w:rsidTr="00571FC8">
        <w:tc>
          <w:tcPr>
            <w:tcW w:w="2694" w:type="dxa"/>
          </w:tcPr>
          <w:p w:rsidR="00751724" w:rsidRPr="0017794E" w:rsidRDefault="00751724" w:rsidP="0017794E">
            <w:pPr>
              <w:ind w:right="-2" w:firstLine="709"/>
              <w:jc w:val="both"/>
              <w:rPr>
                <w:bCs/>
              </w:rPr>
            </w:pPr>
            <w:r w:rsidRPr="0017794E">
              <w:rPr>
                <w:bCs/>
              </w:rPr>
              <w:t>2</w:t>
            </w:r>
          </w:p>
        </w:tc>
        <w:tc>
          <w:tcPr>
            <w:tcW w:w="3260" w:type="dxa"/>
          </w:tcPr>
          <w:p w:rsidR="00751724" w:rsidRPr="0017794E" w:rsidRDefault="00751724" w:rsidP="0017794E">
            <w:pPr>
              <w:ind w:right="-2" w:firstLine="709"/>
              <w:jc w:val="both"/>
              <w:rPr>
                <w:bCs/>
              </w:rPr>
            </w:pPr>
            <w:r w:rsidRPr="0017794E">
              <w:rPr>
                <w:bCs/>
              </w:rPr>
              <w:t>500</w:t>
            </w:r>
          </w:p>
        </w:tc>
        <w:tc>
          <w:tcPr>
            <w:tcW w:w="3402" w:type="dxa"/>
          </w:tcPr>
          <w:p w:rsidR="00751724" w:rsidRPr="0017794E" w:rsidRDefault="00751724" w:rsidP="0017794E">
            <w:pPr>
              <w:ind w:right="-2" w:firstLine="709"/>
              <w:jc w:val="both"/>
              <w:rPr>
                <w:bCs/>
              </w:rPr>
            </w:pPr>
            <w:r w:rsidRPr="0017794E">
              <w:rPr>
                <w:bCs/>
              </w:rPr>
              <w:t>2</w:t>
            </w:r>
          </w:p>
        </w:tc>
      </w:tr>
      <w:tr w:rsidR="00751724" w:rsidRPr="0017794E" w:rsidTr="00571FC8">
        <w:tc>
          <w:tcPr>
            <w:tcW w:w="2694" w:type="dxa"/>
          </w:tcPr>
          <w:p w:rsidR="00751724" w:rsidRPr="0017794E" w:rsidRDefault="00751724" w:rsidP="0017794E">
            <w:pPr>
              <w:ind w:right="-2" w:firstLine="709"/>
              <w:jc w:val="both"/>
              <w:rPr>
                <w:bCs/>
              </w:rPr>
            </w:pPr>
            <w:r w:rsidRPr="0017794E">
              <w:rPr>
                <w:bCs/>
              </w:rPr>
              <w:t>3</w:t>
            </w:r>
          </w:p>
        </w:tc>
        <w:tc>
          <w:tcPr>
            <w:tcW w:w="3260" w:type="dxa"/>
          </w:tcPr>
          <w:p w:rsidR="00751724" w:rsidRPr="0017794E" w:rsidRDefault="00751724" w:rsidP="0017794E">
            <w:pPr>
              <w:ind w:right="-2" w:firstLine="709"/>
              <w:jc w:val="both"/>
              <w:rPr>
                <w:bCs/>
              </w:rPr>
            </w:pPr>
            <w:r w:rsidRPr="0017794E">
              <w:rPr>
                <w:bCs/>
              </w:rPr>
              <w:t>1200</w:t>
            </w:r>
          </w:p>
        </w:tc>
        <w:tc>
          <w:tcPr>
            <w:tcW w:w="3402" w:type="dxa"/>
          </w:tcPr>
          <w:p w:rsidR="00751724" w:rsidRPr="0017794E" w:rsidRDefault="00751724" w:rsidP="0017794E">
            <w:pPr>
              <w:ind w:right="-2" w:firstLine="709"/>
              <w:jc w:val="both"/>
              <w:rPr>
                <w:bCs/>
              </w:rPr>
            </w:pPr>
            <w:r w:rsidRPr="0017794E">
              <w:rPr>
                <w:bCs/>
              </w:rPr>
              <w:t>5</w:t>
            </w:r>
          </w:p>
        </w:tc>
      </w:tr>
      <w:tr w:rsidR="00751724" w:rsidRPr="0017794E" w:rsidTr="00571FC8">
        <w:tc>
          <w:tcPr>
            <w:tcW w:w="2694" w:type="dxa"/>
          </w:tcPr>
          <w:p w:rsidR="00751724" w:rsidRPr="0017794E" w:rsidRDefault="00751724" w:rsidP="0017794E">
            <w:pPr>
              <w:ind w:right="-2" w:firstLine="709"/>
              <w:jc w:val="both"/>
              <w:rPr>
                <w:bCs/>
              </w:rPr>
            </w:pPr>
            <w:r w:rsidRPr="0017794E">
              <w:rPr>
                <w:bCs/>
              </w:rPr>
              <w:t>4</w:t>
            </w:r>
          </w:p>
        </w:tc>
        <w:tc>
          <w:tcPr>
            <w:tcW w:w="3260" w:type="dxa"/>
          </w:tcPr>
          <w:p w:rsidR="00751724" w:rsidRPr="0017794E" w:rsidRDefault="00751724" w:rsidP="0017794E">
            <w:pPr>
              <w:ind w:right="-2" w:firstLine="709"/>
              <w:jc w:val="both"/>
              <w:rPr>
                <w:bCs/>
              </w:rPr>
            </w:pPr>
            <w:r w:rsidRPr="0017794E">
              <w:rPr>
                <w:bCs/>
              </w:rPr>
              <w:t>1200</w:t>
            </w:r>
          </w:p>
        </w:tc>
        <w:tc>
          <w:tcPr>
            <w:tcW w:w="3402" w:type="dxa"/>
          </w:tcPr>
          <w:p w:rsidR="00751724" w:rsidRPr="0017794E" w:rsidRDefault="00751724" w:rsidP="0017794E">
            <w:pPr>
              <w:ind w:right="-2" w:firstLine="709"/>
              <w:jc w:val="both"/>
              <w:rPr>
                <w:bCs/>
              </w:rPr>
            </w:pPr>
            <w:r w:rsidRPr="0017794E">
              <w:rPr>
                <w:bCs/>
              </w:rPr>
              <w:t>5</w:t>
            </w:r>
          </w:p>
        </w:tc>
      </w:tr>
      <w:tr w:rsidR="00751724" w:rsidRPr="0017794E" w:rsidTr="00571FC8">
        <w:tc>
          <w:tcPr>
            <w:tcW w:w="2694" w:type="dxa"/>
          </w:tcPr>
          <w:p w:rsidR="00751724" w:rsidRPr="0017794E" w:rsidRDefault="00751724" w:rsidP="0017794E">
            <w:pPr>
              <w:ind w:right="-2" w:firstLine="709"/>
              <w:jc w:val="both"/>
              <w:rPr>
                <w:bCs/>
              </w:rPr>
            </w:pPr>
            <w:r w:rsidRPr="0017794E">
              <w:rPr>
                <w:bCs/>
              </w:rPr>
              <w:t>5</w:t>
            </w:r>
          </w:p>
        </w:tc>
        <w:tc>
          <w:tcPr>
            <w:tcW w:w="3260" w:type="dxa"/>
          </w:tcPr>
          <w:p w:rsidR="00751724" w:rsidRPr="0017794E" w:rsidRDefault="00751724" w:rsidP="0017794E">
            <w:pPr>
              <w:ind w:right="-2" w:firstLine="709"/>
              <w:jc w:val="both"/>
              <w:rPr>
                <w:bCs/>
              </w:rPr>
            </w:pPr>
            <w:r w:rsidRPr="0017794E">
              <w:rPr>
                <w:bCs/>
              </w:rPr>
              <w:t>1900</w:t>
            </w:r>
          </w:p>
        </w:tc>
        <w:tc>
          <w:tcPr>
            <w:tcW w:w="3402" w:type="dxa"/>
          </w:tcPr>
          <w:p w:rsidR="00751724" w:rsidRPr="0017794E" w:rsidRDefault="00751724" w:rsidP="0017794E">
            <w:pPr>
              <w:ind w:right="-2" w:firstLine="709"/>
              <w:jc w:val="both"/>
              <w:rPr>
                <w:bCs/>
              </w:rPr>
            </w:pPr>
            <w:r w:rsidRPr="0017794E">
              <w:rPr>
                <w:bCs/>
              </w:rPr>
              <w:t>9</w:t>
            </w:r>
          </w:p>
        </w:tc>
      </w:tr>
      <w:tr w:rsidR="00751724" w:rsidRPr="0017794E" w:rsidTr="00571FC8">
        <w:tc>
          <w:tcPr>
            <w:tcW w:w="2694" w:type="dxa"/>
          </w:tcPr>
          <w:p w:rsidR="00751724" w:rsidRPr="0017794E" w:rsidRDefault="00751724" w:rsidP="0017794E">
            <w:pPr>
              <w:ind w:right="-2" w:firstLine="709"/>
              <w:jc w:val="both"/>
              <w:rPr>
                <w:bCs/>
              </w:rPr>
            </w:pPr>
            <w:r w:rsidRPr="0017794E">
              <w:rPr>
                <w:bCs/>
              </w:rPr>
              <w:t>6</w:t>
            </w:r>
          </w:p>
        </w:tc>
        <w:tc>
          <w:tcPr>
            <w:tcW w:w="3260" w:type="dxa"/>
          </w:tcPr>
          <w:p w:rsidR="00751724" w:rsidRPr="0017794E" w:rsidRDefault="00751724" w:rsidP="0017794E">
            <w:pPr>
              <w:ind w:right="-2" w:firstLine="709"/>
              <w:jc w:val="both"/>
              <w:rPr>
                <w:bCs/>
              </w:rPr>
            </w:pPr>
            <w:r w:rsidRPr="0017794E">
              <w:rPr>
                <w:bCs/>
              </w:rPr>
              <w:t>1900</w:t>
            </w:r>
          </w:p>
        </w:tc>
        <w:tc>
          <w:tcPr>
            <w:tcW w:w="3402" w:type="dxa"/>
          </w:tcPr>
          <w:p w:rsidR="00751724" w:rsidRPr="0017794E" w:rsidRDefault="00751724" w:rsidP="0017794E">
            <w:pPr>
              <w:ind w:right="-2" w:firstLine="709"/>
              <w:jc w:val="both"/>
              <w:rPr>
                <w:bCs/>
              </w:rPr>
            </w:pPr>
            <w:r w:rsidRPr="0017794E">
              <w:rPr>
                <w:bCs/>
              </w:rPr>
              <w:t>9</w:t>
            </w:r>
          </w:p>
        </w:tc>
      </w:tr>
      <w:tr w:rsidR="00751724" w:rsidRPr="0017794E" w:rsidTr="00571FC8">
        <w:tc>
          <w:tcPr>
            <w:tcW w:w="2694" w:type="dxa"/>
          </w:tcPr>
          <w:p w:rsidR="00751724" w:rsidRPr="0017794E" w:rsidRDefault="00751724" w:rsidP="0017794E">
            <w:pPr>
              <w:ind w:right="-2" w:firstLine="709"/>
              <w:jc w:val="both"/>
              <w:rPr>
                <w:bCs/>
              </w:rPr>
            </w:pPr>
            <w:r w:rsidRPr="0017794E">
              <w:rPr>
                <w:bCs/>
              </w:rPr>
              <w:t>7</w:t>
            </w:r>
          </w:p>
        </w:tc>
        <w:tc>
          <w:tcPr>
            <w:tcW w:w="3260" w:type="dxa"/>
          </w:tcPr>
          <w:p w:rsidR="00751724" w:rsidRPr="0017794E" w:rsidRDefault="00751724" w:rsidP="0017794E">
            <w:pPr>
              <w:ind w:right="-2" w:firstLine="709"/>
              <w:jc w:val="both"/>
              <w:rPr>
                <w:bCs/>
              </w:rPr>
            </w:pPr>
            <w:r w:rsidRPr="0017794E">
              <w:rPr>
                <w:bCs/>
              </w:rPr>
              <w:t>1900</w:t>
            </w:r>
          </w:p>
        </w:tc>
        <w:tc>
          <w:tcPr>
            <w:tcW w:w="3402" w:type="dxa"/>
          </w:tcPr>
          <w:p w:rsidR="00751724" w:rsidRPr="0017794E" w:rsidRDefault="00751724" w:rsidP="0017794E">
            <w:pPr>
              <w:ind w:right="-2" w:firstLine="709"/>
              <w:jc w:val="both"/>
              <w:rPr>
                <w:bCs/>
              </w:rPr>
            </w:pPr>
            <w:r w:rsidRPr="0017794E">
              <w:rPr>
                <w:bCs/>
              </w:rPr>
              <w:t>9</w:t>
            </w:r>
          </w:p>
        </w:tc>
      </w:tr>
    </w:tbl>
    <w:p w:rsidR="00751724" w:rsidRPr="0017794E" w:rsidRDefault="00751724" w:rsidP="0017794E">
      <w:pPr>
        <w:ind w:right="-2" w:firstLine="709"/>
        <w:jc w:val="both"/>
        <w:rPr>
          <w:bCs/>
        </w:rPr>
      </w:pPr>
    </w:p>
    <w:p w:rsidR="00751724" w:rsidRPr="0017794E" w:rsidRDefault="00751724" w:rsidP="0017794E">
      <w:pPr>
        <w:ind w:right="-2" w:firstLine="709"/>
        <w:jc w:val="both"/>
        <w:rPr>
          <w:bCs/>
        </w:rPr>
      </w:pPr>
      <w:r w:rsidRPr="0017794E">
        <w:rPr>
          <w:bCs/>
        </w:rPr>
        <w:t>Поэтажные площади на этажах каждого дома одинаковы и равны площади застройки. Первый этаж одного 5 этажного дома полностью занят встроенными объектами торговли и общественного питания, коммунального и бытового обслуживания.</w:t>
      </w:r>
    </w:p>
    <w:p w:rsidR="00751724" w:rsidRPr="0017794E" w:rsidRDefault="00751724" w:rsidP="0017794E">
      <w:pPr>
        <w:ind w:right="-2" w:firstLine="709"/>
        <w:jc w:val="both"/>
        <w:rPr>
          <w:bCs/>
        </w:rPr>
      </w:pPr>
      <w:r w:rsidRPr="0017794E">
        <w:rPr>
          <w:bCs/>
        </w:rPr>
        <w:t>Два двухэтажных дома являются ветхими и подлежащими сносу с последующим строительством многоквартирного секционного дома с площадью стандартной секции 500 м</w:t>
      </w:r>
      <w:r w:rsidRPr="0017794E">
        <w:rPr>
          <w:bCs/>
          <w:vertAlign w:val="superscript"/>
        </w:rPr>
        <w:t>2</w:t>
      </w:r>
      <w:r w:rsidRPr="0017794E">
        <w:rPr>
          <w:bCs/>
        </w:rPr>
        <w:t xml:space="preserve">. В квартале проживает 1280 жителей, из них 120 в подлежащих сносу домах. </w:t>
      </w:r>
    </w:p>
    <w:p w:rsidR="00751724" w:rsidRPr="0017794E" w:rsidRDefault="00751724" w:rsidP="0017794E">
      <w:pPr>
        <w:ind w:right="-2" w:firstLine="709"/>
        <w:jc w:val="both"/>
        <w:rPr>
          <w:bCs/>
        </w:rPr>
      </w:pPr>
      <w:r w:rsidRPr="0017794E">
        <w:rPr>
          <w:bCs/>
          <w:u w:val="single"/>
        </w:rPr>
        <w:t>Требуется</w:t>
      </w:r>
      <w:r w:rsidRPr="0017794E">
        <w:rPr>
          <w:bCs/>
        </w:rPr>
        <w:t xml:space="preserve">: определить параметры планируемых жилых домов (этажность и количество секций) при условии соблюдения нормативов интенсивности застройки квартала жилыми домами и достижения возможно большей суммарной поэтажной площади планируемых домов, оценить нормативную потребность будущих жителей новых домов в дошкольных и общеобразовательных </w:t>
      </w:r>
      <w:r w:rsidRPr="0017794E">
        <w:t>организациях, проверить соблюдение норматива обеспеченности</w:t>
      </w:r>
      <w:r w:rsidRPr="0017794E">
        <w:rPr>
          <w:bCs/>
        </w:rPr>
        <w:t xml:space="preserve"> объектами торговли и общественного питания, коммунального и бытового обслуживания жителей квартала.</w:t>
      </w:r>
    </w:p>
    <w:p w:rsidR="00751724" w:rsidRPr="0017794E" w:rsidRDefault="00751724" w:rsidP="0017794E">
      <w:pPr>
        <w:ind w:right="-2" w:firstLine="709"/>
        <w:jc w:val="both"/>
        <w:rPr>
          <w:bCs/>
          <w:u w:val="single"/>
        </w:rPr>
      </w:pPr>
      <w:r w:rsidRPr="0017794E">
        <w:rPr>
          <w:bCs/>
          <w:u w:val="single"/>
        </w:rPr>
        <w:t>Решение:</w:t>
      </w:r>
    </w:p>
    <w:p w:rsidR="00751724" w:rsidRPr="0017794E" w:rsidRDefault="00751724" w:rsidP="0017794E">
      <w:pPr>
        <w:ind w:right="-2" w:firstLine="709"/>
        <w:jc w:val="both"/>
        <w:rPr>
          <w:bCs/>
        </w:rPr>
      </w:pPr>
      <w:r w:rsidRPr="0017794E">
        <w:rPr>
          <w:bCs/>
        </w:rPr>
        <w:t xml:space="preserve">1) Определяется суммарная площадь застройки всех сохраняемых домов в квартале </w:t>
      </w:r>
      <w:r w:rsidRPr="0017794E">
        <w:rPr>
          <w:bCs/>
          <w:lang w:val="en-US"/>
        </w:rPr>
        <w:t>S</w:t>
      </w:r>
      <w:r w:rsidRPr="0017794E">
        <w:rPr>
          <w:bCs/>
        </w:rPr>
        <w:t>з </w:t>
      </w:r>
      <w:proofErr w:type="spellStart"/>
      <w:r w:rsidRPr="0017794E">
        <w:rPr>
          <w:bCs/>
          <w:vertAlign w:val="subscript"/>
        </w:rPr>
        <w:t>сум</w:t>
      </w:r>
      <w:proofErr w:type="spellEnd"/>
      <w:r w:rsidRPr="0017794E">
        <w:rPr>
          <w:bCs/>
          <w:vertAlign w:val="subscript"/>
        </w:rPr>
        <w:t xml:space="preserve">   </w:t>
      </w:r>
      <w:r w:rsidRPr="0017794E">
        <w:rPr>
          <w:bCs/>
        </w:rPr>
        <w:t>по формуле:</w:t>
      </w:r>
    </w:p>
    <w:p w:rsidR="00751724" w:rsidRPr="0017794E" w:rsidRDefault="00751724" w:rsidP="0017794E">
      <w:pPr>
        <w:ind w:right="-2" w:firstLine="709"/>
        <w:jc w:val="both"/>
        <w:rPr>
          <w:bCs/>
          <w:vertAlign w:val="subscript"/>
        </w:rPr>
      </w:pPr>
      <w:r w:rsidRPr="0017794E">
        <w:rPr>
          <w:bCs/>
          <w:lang w:val="en-US"/>
        </w:rPr>
        <w:t>S</w:t>
      </w:r>
      <w:r w:rsidRPr="0017794E">
        <w:rPr>
          <w:bCs/>
        </w:rPr>
        <w:t xml:space="preserve">з </w:t>
      </w:r>
      <w:proofErr w:type="spellStart"/>
      <w:proofErr w:type="gramStart"/>
      <w:r w:rsidRPr="0017794E">
        <w:rPr>
          <w:bCs/>
          <w:vertAlign w:val="subscript"/>
        </w:rPr>
        <w:t>сум</w:t>
      </w:r>
      <w:proofErr w:type="spellEnd"/>
      <w:r w:rsidRPr="0017794E">
        <w:rPr>
          <w:bCs/>
          <w:vertAlign w:val="subscript"/>
        </w:rPr>
        <w:t xml:space="preserve">  </w:t>
      </w:r>
      <w:r w:rsidRPr="0017794E">
        <w:rPr>
          <w:bCs/>
        </w:rPr>
        <w:t>=</w:t>
      </w:r>
      <w:proofErr w:type="gramEnd"/>
      <w:r w:rsidRPr="0017794E">
        <w:rPr>
          <w:bCs/>
        </w:rPr>
        <w:t xml:space="preserve"> ∑ </w:t>
      </w:r>
      <w:r w:rsidRPr="0017794E">
        <w:rPr>
          <w:bCs/>
          <w:lang w:val="en-US"/>
        </w:rPr>
        <w:t>S</w:t>
      </w:r>
      <w:r w:rsidRPr="0017794E">
        <w:rPr>
          <w:bCs/>
        </w:rPr>
        <w:t xml:space="preserve">з </w:t>
      </w:r>
      <w:proofErr w:type="spellStart"/>
      <w:r w:rsidRPr="0017794E">
        <w:rPr>
          <w:bCs/>
          <w:vertAlign w:val="subscript"/>
          <w:lang w:val="en-US"/>
        </w:rPr>
        <w:t>i</w:t>
      </w:r>
      <w:proofErr w:type="spellEnd"/>
      <w:r w:rsidRPr="0017794E">
        <w:rPr>
          <w:bCs/>
          <w:vertAlign w:val="subscript"/>
        </w:rPr>
        <w:t xml:space="preserve"> </w:t>
      </w:r>
      <w:r w:rsidRPr="0017794E">
        <w:rPr>
          <w:bCs/>
        </w:rPr>
        <w:t>;</w:t>
      </w:r>
      <w:r w:rsidRPr="0017794E">
        <w:rPr>
          <w:bCs/>
          <w:vertAlign w:val="subscript"/>
        </w:rPr>
        <w:t xml:space="preserve"> </w:t>
      </w:r>
    </w:p>
    <w:p w:rsidR="00751724" w:rsidRPr="0017794E" w:rsidRDefault="00751724" w:rsidP="0017794E">
      <w:pPr>
        <w:ind w:right="-2" w:firstLine="709"/>
        <w:jc w:val="both"/>
        <w:rPr>
          <w:bCs/>
          <w:vertAlign w:val="superscript"/>
        </w:rPr>
      </w:pPr>
      <w:r w:rsidRPr="0017794E">
        <w:rPr>
          <w:bCs/>
          <w:lang w:val="en-US"/>
        </w:rPr>
        <w:t>S</w:t>
      </w:r>
      <w:r w:rsidRPr="0017794E">
        <w:rPr>
          <w:bCs/>
        </w:rPr>
        <w:t xml:space="preserve">з </w:t>
      </w:r>
      <w:proofErr w:type="spellStart"/>
      <w:proofErr w:type="gramStart"/>
      <w:r w:rsidRPr="0017794E">
        <w:rPr>
          <w:bCs/>
          <w:vertAlign w:val="subscript"/>
        </w:rPr>
        <w:t>сум</w:t>
      </w:r>
      <w:proofErr w:type="spellEnd"/>
      <w:r w:rsidRPr="0017794E">
        <w:rPr>
          <w:bCs/>
          <w:vertAlign w:val="subscript"/>
        </w:rPr>
        <w:t xml:space="preserve">  =</w:t>
      </w:r>
      <w:proofErr w:type="gramEnd"/>
      <w:r w:rsidRPr="0017794E">
        <w:rPr>
          <w:bCs/>
          <w:vertAlign w:val="subscript"/>
        </w:rPr>
        <w:t xml:space="preserve">  </w:t>
      </w:r>
      <w:r w:rsidRPr="0017794E">
        <w:rPr>
          <w:bCs/>
        </w:rPr>
        <w:t>1200+1200+1900+1900+1900 = 8100 м</w:t>
      </w:r>
      <w:r w:rsidRPr="0017794E">
        <w:rPr>
          <w:bCs/>
          <w:vertAlign w:val="superscript"/>
        </w:rPr>
        <w:t>2</w:t>
      </w:r>
      <w:r w:rsidRPr="0017794E">
        <w:rPr>
          <w:bCs/>
        </w:rPr>
        <w:t>.</w:t>
      </w:r>
    </w:p>
    <w:p w:rsidR="00751724" w:rsidRPr="0017794E" w:rsidRDefault="00751724" w:rsidP="0017794E">
      <w:pPr>
        <w:ind w:right="-2" w:firstLine="709"/>
        <w:jc w:val="both"/>
        <w:rPr>
          <w:bCs/>
        </w:rPr>
      </w:pPr>
      <w:r w:rsidRPr="0017794E">
        <w:rPr>
          <w:bCs/>
        </w:rPr>
        <w:t xml:space="preserve">2) Определяется суммарная поэтажная площадь сохраняемых домов в квартале </w:t>
      </w:r>
      <w:r w:rsidRPr="0017794E">
        <w:rPr>
          <w:bCs/>
          <w:lang w:val="en-US"/>
        </w:rPr>
        <w:t>S</w:t>
      </w:r>
      <w:r w:rsidRPr="0017794E">
        <w:rPr>
          <w:bCs/>
        </w:rPr>
        <w:t>д </w:t>
      </w:r>
      <w:proofErr w:type="spellStart"/>
      <w:r w:rsidRPr="0017794E">
        <w:rPr>
          <w:bCs/>
          <w:vertAlign w:val="subscript"/>
        </w:rPr>
        <w:t>сум</w:t>
      </w:r>
      <w:proofErr w:type="spellEnd"/>
      <w:r w:rsidRPr="0017794E">
        <w:rPr>
          <w:bCs/>
          <w:vertAlign w:val="subscript"/>
        </w:rPr>
        <w:t xml:space="preserve">   </w:t>
      </w:r>
      <w:r w:rsidRPr="0017794E">
        <w:rPr>
          <w:bCs/>
        </w:rPr>
        <w:t>по формуле:</w:t>
      </w:r>
    </w:p>
    <w:p w:rsidR="00751724" w:rsidRPr="0017794E" w:rsidRDefault="00751724" w:rsidP="0017794E">
      <w:pPr>
        <w:ind w:right="-2" w:firstLine="709"/>
        <w:jc w:val="both"/>
        <w:rPr>
          <w:bCs/>
          <w:lang w:val="en-US"/>
        </w:rPr>
      </w:pPr>
      <w:proofErr w:type="spellStart"/>
      <w:r w:rsidRPr="0017794E">
        <w:rPr>
          <w:bCs/>
          <w:lang w:val="en-US"/>
        </w:rPr>
        <w:t>Sд</w:t>
      </w:r>
      <w:proofErr w:type="spellEnd"/>
      <w:r w:rsidRPr="0017794E">
        <w:rPr>
          <w:bCs/>
          <w:lang w:val="en-US"/>
        </w:rPr>
        <w:t xml:space="preserve"> </w:t>
      </w:r>
      <w:proofErr w:type="spellStart"/>
      <w:proofErr w:type="gramStart"/>
      <w:r w:rsidRPr="0017794E">
        <w:rPr>
          <w:bCs/>
          <w:vertAlign w:val="subscript"/>
        </w:rPr>
        <w:t>сум</w:t>
      </w:r>
      <w:proofErr w:type="spellEnd"/>
      <w:r w:rsidRPr="0017794E">
        <w:rPr>
          <w:bCs/>
          <w:vertAlign w:val="subscript"/>
          <w:lang w:val="en-US"/>
        </w:rPr>
        <w:t xml:space="preserve">  </w:t>
      </w:r>
      <w:r w:rsidRPr="0017794E">
        <w:rPr>
          <w:bCs/>
          <w:lang w:val="en-US"/>
        </w:rPr>
        <w:t>=</w:t>
      </w:r>
      <w:proofErr w:type="gramEnd"/>
      <w:r w:rsidRPr="0017794E">
        <w:rPr>
          <w:bCs/>
          <w:lang w:val="en-US"/>
        </w:rPr>
        <w:t xml:space="preserve"> ∑ ( S</w:t>
      </w:r>
      <w:r w:rsidRPr="0017794E">
        <w:rPr>
          <w:bCs/>
        </w:rPr>
        <w:t>з</w:t>
      </w:r>
      <w:r w:rsidRPr="0017794E">
        <w:rPr>
          <w:bCs/>
          <w:lang w:val="en-US"/>
        </w:rPr>
        <w:t xml:space="preserve"> </w:t>
      </w:r>
      <w:proofErr w:type="spellStart"/>
      <w:r w:rsidRPr="0017794E">
        <w:rPr>
          <w:bCs/>
          <w:vertAlign w:val="subscript"/>
          <w:lang w:val="en-US"/>
        </w:rPr>
        <w:t>i</w:t>
      </w:r>
      <w:proofErr w:type="spellEnd"/>
      <w:r w:rsidRPr="0017794E">
        <w:rPr>
          <w:bCs/>
          <w:vertAlign w:val="subscript"/>
          <w:lang w:val="en-US"/>
        </w:rPr>
        <w:t xml:space="preserve"> </w:t>
      </w:r>
      <w:r w:rsidRPr="0017794E">
        <w:rPr>
          <w:bCs/>
          <w:lang w:val="en-US"/>
        </w:rPr>
        <w:t xml:space="preserve">× </w:t>
      </w:r>
      <w:r w:rsidRPr="0017794E">
        <w:rPr>
          <w:bCs/>
          <w:vertAlign w:val="subscript"/>
          <w:lang w:val="en-US"/>
        </w:rPr>
        <w:t xml:space="preserve"> </w:t>
      </w:r>
      <w:r w:rsidRPr="0017794E">
        <w:rPr>
          <w:bCs/>
          <w:lang w:val="en-US"/>
        </w:rPr>
        <w:t>N</w:t>
      </w:r>
      <w:proofErr w:type="spellStart"/>
      <w:r w:rsidRPr="0017794E">
        <w:rPr>
          <w:bCs/>
        </w:rPr>
        <w:t>эт</w:t>
      </w:r>
      <w:proofErr w:type="spellEnd"/>
      <w:r w:rsidRPr="0017794E">
        <w:rPr>
          <w:bCs/>
          <w:vertAlign w:val="subscript"/>
          <w:lang w:val="en-US"/>
        </w:rPr>
        <w:t xml:space="preserve"> </w:t>
      </w:r>
      <w:proofErr w:type="spellStart"/>
      <w:r w:rsidRPr="0017794E">
        <w:rPr>
          <w:bCs/>
          <w:vertAlign w:val="subscript"/>
          <w:lang w:val="en-US"/>
        </w:rPr>
        <w:t>i</w:t>
      </w:r>
      <w:proofErr w:type="spellEnd"/>
      <w:r w:rsidRPr="0017794E">
        <w:rPr>
          <w:bCs/>
          <w:lang w:val="en-US"/>
        </w:rPr>
        <w:t>);</w:t>
      </w:r>
    </w:p>
    <w:p w:rsidR="00751724" w:rsidRPr="0017794E" w:rsidRDefault="00751724" w:rsidP="0017794E">
      <w:pPr>
        <w:ind w:right="-2" w:firstLine="709"/>
        <w:jc w:val="both"/>
        <w:rPr>
          <w:bCs/>
          <w:vertAlign w:val="superscript"/>
        </w:rPr>
      </w:pPr>
      <w:r w:rsidRPr="0017794E">
        <w:rPr>
          <w:bCs/>
          <w:lang w:val="en-US"/>
        </w:rPr>
        <w:t>S</w:t>
      </w:r>
      <w:r w:rsidRPr="0017794E">
        <w:rPr>
          <w:bCs/>
        </w:rPr>
        <w:t xml:space="preserve">д </w:t>
      </w:r>
      <w:proofErr w:type="spellStart"/>
      <w:proofErr w:type="gramStart"/>
      <w:r w:rsidRPr="0017794E">
        <w:rPr>
          <w:bCs/>
          <w:vertAlign w:val="subscript"/>
        </w:rPr>
        <w:t>сум</w:t>
      </w:r>
      <w:proofErr w:type="spellEnd"/>
      <w:r w:rsidRPr="0017794E">
        <w:rPr>
          <w:bCs/>
          <w:vertAlign w:val="subscript"/>
        </w:rPr>
        <w:t xml:space="preserve">  </w:t>
      </w:r>
      <w:r w:rsidRPr="0017794E">
        <w:rPr>
          <w:bCs/>
        </w:rPr>
        <w:t>=</w:t>
      </w:r>
      <w:proofErr w:type="gramEnd"/>
      <w:r w:rsidRPr="0017794E">
        <w:rPr>
          <w:bCs/>
        </w:rPr>
        <w:t xml:space="preserve"> 1200×5+1200×5+1900×9+1900×9+1900×9= 63300 м</w:t>
      </w:r>
      <w:r w:rsidRPr="0017794E">
        <w:rPr>
          <w:bCs/>
          <w:vertAlign w:val="superscript"/>
        </w:rPr>
        <w:t>2</w:t>
      </w:r>
      <w:r w:rsidRPr="0017794E">
        <w:rPr>
          <w:bCs/>
        </w:rPr>
        <w:t>.</w:t>
      </w:r>
    </w:p>
    <w:p w:rsidR="00751724" w:rsidRPr="0017794E" w:rsidRDefault="00751724" w:rsidP="0017794E">
      <w:pPr>
        <w:ind w:right="-2" w:firstLine="709"/>
        <w:jc w:val="both"/>
        <w:rPr>
          <w:bCs/>
        </w:rPr>
      </w:pPr>
      <w:r w:rsidRPr="0017794E">
        <w:rPr>
          <w:bCs/>
        </w:rPr>
        <w:t xml:space="preserve">3) Определяется средняя этажность сохраняемых домов </w:t>
      </w:r>
      <w:proofErr w:type="spellStart"/>
      <w:r w:rsidRPr="0017794E">
        <w:rPr>
          <w:bCs/>
        </w:rPr>
        <w:t>Nэт</w:t>
      </w:r>
      <w:r w:rsidRPr="0017794E">
        <w:rPr>
          <w:bCs/>
          <w:vertAlign w:val="subscript"/>
        </w:rPr>
        <w:t>ср</w:t>
      </w:r>
      <w:proofErr w:type="spellEnd"/>
      <w:r w:rsidRPr="0017794E">
        <w:rPr>
          <w:bCs/>
        </w:rPr>
        <w:t xml:space="preserve"> по формуле:</w:t>
      </w:r>
    </w:p>
    <w:p w:rsidR="00751724" w:rsidRPr="0017794E" w:rsidRDefault="00751724" w:rsidP="0017794E">
      <w:pPr>
        <w:ind w:right="-2" w:firstLine="709"/>
        <w:jc w:val="both"/>
        <w:rPr>
          <w:bCs/>
        </w:rPr>
      </w:pPr>
      <w:proofErr w:type="spellStart"/>
      <w:r w:rsidRPr="0017794E">
        <w:rPr>
          <w:bCs/>
        </w:rPr>
        <w:t>Nэт</w:t>
      </w:r>
      <w:r w:rsidRPr="0017794E">
        <w:rPr>
          <w:bCs/>
          <w:vertAlign w:val="subscript"/>
        </w:rPr>
        <w:t>ср</w:t>
      </w:r>
      <w:proofErr w:type="spellEnd"/>
      <w:r w:rsidRPr="0017794E">
        <w:rPr>
          <w:bCs/>
        </w:rPr>
        <w:t xml:space="preserve"> = </w:t>
      </w:r>
      <w:r w:rsidRPr="0017794E">
        <w:rPr>
          <w:bCs/>
          <w:lang w:val="en-US"/>
        </w:rPr>
        <w:t>S</w:t>
      </w:r>
      <w:r w:rsidRPr="0017794E">
        <w:rPr>
          <w:bCs/>
        </w:rPr>
        <w:t xml:space="preserve">д </w:t>
      </w:r>
      <w:proofErr w:type="spellStart"/>
      <w:r w:rsidRPr="0017794E">
        <w:rPr>
          <w:bCs/>
          <w:vertAlign w:val="subscript"/>
        </w:rPr>
        <w:t>сум</w:t>
      </w:r>
      <w:proofErr w:type="spellEnd"/>
      <w:r w:rsidRPr="0017794E">
        <w:rPr>
          <w:bCs/>
          <w:vertAlign w:val="subscript"/>
        </w:rPr>
        <w:t xml:space="preserve"> </w:t>
      </w:r>
      <w:r w:rsidRPr="0017794E">
        <w:rPr>
          <w:bCs/>
        </w:rPr>
        <w:t xml:space="preserve">/ </w:t>
      </w:r>
      <w:r w:rsidRPr="0017794E">
        <w:rPr>
          <w:bCs/>
          <w:lang w:val="en-US"/>
        </w:rPr>
        <w:t>S</w:t>
      </w:r>
      <w:r w:rsidRPr="0017794E">
        <w:rPr>
          <w:bCs/>
        </w:rPr>
        <w:t xml:space="preserve">з </w:t>
      </w:r>
      <w:proofErr w:type="spellStart"/>
      <w:proofErr w:type="gramStart"/>
      <w:r w:rsidRPr="0017794E">
        <w:rPr>
          <w:bCs/>
          <w:vertAlign w:val="subscript"/>
        </w:rPr>
        <w:t>сум</w:t>
      </w:r>
      <w:proofErr w:type="spellEnd"/>
      <w:r w:rsidRPr="0017794E">
        <w:rPr>
          <w:bCs/>
          <w:vertAlign w:val="subscript"/>
        </w:rPr>
        <w:t xml:space="preserve"> </w:t>
      </w:r>
      <w:r w:rsidRPr="0017794E">
        <w:rPr>
          <w:bCs/>
        </w:rPr>
        <w:t>;</w:t>
      </w:r>
      <w:proofErr w:type="gramEnd"/>
    </w:p>
    <w:p w:rsidR="00751724" w:rsidRPr="0017794E" w:rsidRDefault="00751724" w:rsidP="0017794E">
      <w:pPr>
        <w:ind w:right="-2" w:firstLine="709"/>
        <w:jc w:val="both"/>
        <w:rPr>
          <w:bCs/>
        </w:rPr>
      </w:pPr>
      <w:proofErr w:type="spellStart"/>
      <w:r w:rsidRPr="0017794E">
        <w:rPr>
          <w:bCs/>
        </w:rPr>
        <w:t>Nэт</w:t>
      </w:r>
      <w:r w:rsidRPr="0017794E">
        <w:rPr>
          <w:bCs/>
          <w:vertAlign w:val="subscript"/>
        </w:rPr>
        <w:t>ср</w:t>
      </w:r>
      <w:proofErr w:type="spellEnd"/>
      <w:r w:rsidRPr="0017794E">
        <w:rPr>
          <w:bCs/>
        </w:rPr>
        <w:t xml:space="preserve"> = 63300 / 8100 = 7,81.</w:t>
      </w:r>
    </w:p>
    <w:p w:rsidR="00751724" w:rsidRPr="0017794E" w:rsidRDefault="00751724" w:rsidP="0017794E">
      <w:pPr>
        <w:ind w:right="-2" w:firstLine="709"/>
        <w:jc w:val="both"/>
        <w:rPr>
          <w:bCs/>
        </w:rPr>
      </w:pPr>
      <w:r w:rsidRPr="0017794E">
        <w:rPr>
          <w:bCs/>
        </w:rPr>
        <w:t xml:space="preserve">4) По таблице 1 Нормативов для полученной нецелочисленной средней этажности </w:t>
      </w:r>
      <w:proofErr w:type="spellStart"/>
      <w:r w:rsidRPr="0017794E">
        <w:rPr>
          <w:bCs/>
        </w:rPr>
        <w:t>Nэт</w:t>
      </w:r>
      <w:r w:rsidRPr="0017794E">
        <w:rPr>
          <w:bCs/>
          <w:vertAlign w:val="subscript"/>
        </w:rPr>
        <w:t>ср</w:t>
      </w:r>
      <w:proofErr w:type="spellEnd"/>
      <w:r w:rsidRPr="0017794E">
        <w:rPr>
          <w:bCs/>
        </w:rPr>
        <w:t xml:space="preserve"> = 7,81 методом линейной интерполяции определяется максимальный коэффициент застройки части территории квартала жилыми домами </w:t>
      </w:r>
      <w:r w:rsidRPr="0017794E">
        <w:rPr>
          <w:bCs/>
          <w:lang w:val="en-US"/>
        </w:rPr>
        <w:t>K</w:t>
      </w:r>
      <w:r w:rsidRPr="0017794E">
        <w:rPr>
          <w:bCs/>
        </w:rPr>
        <w:t xml:space="preserve">з </w:t>
      </w:r>
      <w:proofErr w:type="spellStart"/>
      <w:r w:rsidRPr="0017794E">
        <w:rPr>
          <w:bCs/>
        </w:rPr>
        <w:t>кв</w:t>
      </w:r>
      <w:proofErr w:type="spellEnd"/>
      <w:r w:rsidRPr="0017794E">
        <w:rPr>
          <w:bCs/>
        </w:rPr>
        <w:t xml:space="preserve"> </w:t>
      </w:r>
      <w:r w:rsidRPr="0017794E">
        <w:rPr>
          <w:bCs/>
          <w:vertAlign w:val="superscript"/>
          <w:lang w:val="en-US"/>
        </w:rPr>
        <w:t>max</w:t>
      </w:r>
      <w:r w:rsidRPr="0017794E">
        <w:rPr>
          <w:bCs/>
        </w:rPr>
        <w:t>(7,81) по формуле:</w:t>
      </w:r>
    </w:p>
    <w:p w:rsidR="00751724" w:rsidRPr="0017794E" w:rsidRDefault="00751724" w:rsidP="0017794E">
      <w:pPr>
        <w:ind w:right="-2" w:firstLine="709"/>
        <w:jc w:val="both"/>
        <w:rPr>
          <w:bCs/>
        </w:rPr>
      </w:pPr>
      <w:r w:rsidRPr="0017794E">
        <w:rPr>
          <w:bCs/>
          <w:lang w:val="en-US"/>
        </w:rPr>
        <w:t>K</w:t>
      </w:r>
      <w:r w:rsidRPr="0017794E">
        <w:rPr>
          <w:bCs/>
        </w:rPr>
        <w:t xml:space="preserve">з </w:t>
      </w:r>
      <w:proofErr w:type="spellStart"/>
      <w:r w:rsidRPr="0017794E">
        <w:rPr>
          <w:bCs/>
        </w:rPr>
        <w:t>кв</w:t>
      </w:r>
      <w:proofErr w:type="spellEnd"/>
      <w:r w:rsidRPr="0017794E">
        <w:rPr>
          <w:bCs/>
        </w:rPr>
        <w:t xml:space="preserve"> </w:t>
      </w:r>
      <w:proofErr w:type="gramStart"/>
      <w:r w:rsidRPr="0017794E">
        <w:rPr>
          <w:bCs/>
          <w:vertAlign w:val="superscript"/>
          <w:lang w:val="en-US"/>
        </w:rPr>
        <w:t>max</w:t>
      </w:r>
      <w:r w:rsidRPr="0017794E">
        <w:rPr>
          <w:bCs/>
        </w:rPr>
        <w:t>(</w:t>
      </w:r>
      <w:proofErr w:type="gramEnd"/>
      <w:r w:rsidRPr="0017794E">
        <w:rPr>
          <w:bCs/>
        </w:rPr>
        <w:t xml:space="preserve">7,81) = </w:t>
      </w:r>
      <w:r w:rsidRPr="0017794E">
        <w:rPr>
          <w:bCs/>
          <w:lang w:val="en-US"/>
        </w:rPr>
        <w:t>K</w:t>
      </w:r>
      <w:r w:rsidRPr="0017794E">
        <w:rPr>
          <w:bCs/>
        </w:rPr>
        <w:t xml:space="preserve">з </w:t>
      </w:r>
      <w:proofErr w:type="spellStart"/>
      <w:r w:rsidRPr="0017794E">
        <w:rPr>
          <w:bCs/>
        </w:rPr>
        <w:t>кв</w:t>
      </w:r>
      <w:proofErr w:type="spellEnd"/>
      <w:r w:rsidRPr="0017794E">
        <w:rPr>
          <w:bCs/>
        </w:rPr>
        <w:t xml:space="preserve"> </w:t>
      </w:r>
      <w:r w:rsidRPr="0017794E">
        <w:rPr>
          <w:bCs/>
          <w:vertAlign w:val="superscript"/>
          <w:lang w:val="en-US"/>
        </w:rPr>
        <w:t>max</w:t>
      </w:r>
      <w:r w:rsidRPr="0017794E">
        <w:rPr>
          <w:bCs/>
        </w:rPr>
        <w:t>(7) + (7,81- 7) × (</w:t>
      </w:r>
      <w:r w:rsidRPr="0017794E">
        <w:rPr>
          <w:bCs/>
          <w:lang w:val="en-US"/>
        </w:rPr>
        <w:t>K</w:t>
      </w:r>
      <w:r w:rsidRPr="0017794E">
        <w:rPr>
          <w:bCs/>
        </w:rPr>
        <w:t xml:space="preserve">з </w:t>
      </w:r>
      <w:proofErr w:type="spellStart"/>
      <w:r w:rsidRPr="0017794E">
        <w:rPr>
          <w:bCs/>
        </w:rPr>
        <w:t>кв</w:t>
      </w:r>
      <w:proofErr w:type="spellEnd"/>
      <w:r w:rsidRPr="0017794E">
        <w:rPr>
          <w:bCs/>
        </w:rPr>
        <w:t xml:space="preserve"> </w:t>
      </w:r>
      <w:r w:rsidRPr="0017794E">
        <w:rPr>
          <w:bCs/>
          <w:vertAlign w:val="superscript"/>
          <w:lang w:val="en-US"/>
        </w:rPr>
        <w:t>max</w:t>
      </w:r>
      <w:r w:rsidRPr="0017794E">
        <w:rPr>
          <w:bCs/>
        </w:rPr>
        <w:t xml:space="preserve">(8) - </w:t>
      </w:r>
      <w:r w:rsidRPr="0017794E">
        <w:rPr>
          <w:bCs/>
          <w:lang w:val="en-US"/>
        </w:rPr>
        <w:t>K</w:t>
      </w:r>
      <w:r w:rsidRPr="0017794E">
        <w:rPr>
          <w:bCs/>
        </w:rPr>
        <w:t xml:space="preserve">з </w:t>
      </w:r>
      <w:proofErr w:type="spellStart"/>
      <w:r w:rsidRPr="0017794E">
        <w:rPr>
          <w:bCs/>
        </w:rPr>
        <w:t>кв</w:t>
      </w:r>
      <w:proofErr w:type="spellEnd"/>
      <w:r w:rsidRPr="0017794E">
        <w:rPr>
          <w:bCs/>
        </w:rPr>
        <w:t xml:space="preserve"> </w:t>
      </w:r>
      <w:r w:rsidRPr="0017794E">
        <w:rPr>
          <w:bCs/>
          <w:vertAlign w:val="superscript"/>
          <w:lang w:val="en-US"/>
        </w:rPr>
        <w:t>max</w:t>
      </w:r>
      <w:r w:rsidRPr="0017794E">
        <w:rPr>
          <w:bCs/>
        </w:rPr>
        <w:t>(7) );</w:t>
      </w:r>
    </w:p>
    <w:p w:rsidR="00751724" w:rsidRPr="0017794E" w:rsidRDefault="00751724" w:rsidP="0017794E">
      <w:pPr>
        <w:ind w:right="-2" w:firstLine="709"/>
        <w:jc w:val="both"/>
        <w:rPr>
          <w:bCs/>
        </w:rPr>
      </w:pPr>
      <w:r w:rsidRPr="0017794E">
        <w:rPr>
          <w:bCs/>
          <w:lang w:val="en-US"/>
        </w:rPr>
        <w:t>K</w:t>
      </w:r>
      <w:r w:rsidRPr="0017794E">
        <w:rPr>
          <w:bCs/>
        </w:rPr>
        <w:t xml:space="preserve">з </w:t>
      </w:r>
      <w:proofErr w:type="spellStart"/>
      <w:r w:rsidRPr="0017794E">
        <w:rPr>
          <w:bCs/>
        </w:rPr>
        <w:t>кв</w:t>
      </w:r>
      <w:proofErr w:type="spellEnd"/>
      <w:r w:rsidRPr="0017794E">
        <w:rPr>
          <w:bCs/>
        </w:rPr>
        <w:t xml:space="preserve"> </w:t>
      </w:r>
      <w:proofErr w:type="gramStart"/>
      <w:r w:rsidRPr="0017794E">
        <w:rPr>
          <w:bCs/>
          <w:vertAlign w:val="superscript"/>
          <w:lang w:val="en-US"/>
        </w:rPr>
        <w:t>max</w:t>
      </w:r>
      <w:r w:rsidRPr="0017794E">
        <w:rPr>
          <w:bCs/>
        </w:rPr>
        <w:t>(</w:t>
      </w:r>
      <w:proofErr w:type="gramEnd"/>
      <w:r w:rsidRPr="0017794E">
        <w:rPr>
          <w:bCs/>
        </w:rPr>
        <w:t xml:space="preserve">7,81) = </w:t>
      </w:r>
      <w:r w:rsidRPr="0017794E">
        <w:t>21,8</w:t>
      </w:r>
      <w:r w:rsidRPr="0017794E">
        <w:rPr>
          <w:bCs/>
        </w:rPr>
        <w:t>+0,81×(</w:t>
      </w:r>
      <w:r w:rsidRPr="0017794E">
        <w:t>20,0-21,8</w:t>
      </w:r>
      <w:r w:rsidRPr="0017794E">
        <w:rPr>
          <w:bCs/>
        </w:rPr>
        <w:t xml:space="preserve">) = 20,3%. </w:t>
      </w:r>
    </w:p>
    <w:p w:rsidR="00751724" w:rsidRPr="0017794E" w:rsidRDefault="00751724" w:rsidP="0017794E">
      <w:pPr>
        <w:ind w:right="-2" w:firstLine="709"/>
        <w:jc w:val="both"/>
        <w:rPr>
          <w:bCs/>
        </w:rPr>
      </w:pPr>
      <w:r w:rsidRPr="0017794E">
        <w:rPr>
          <w:bCs/>
        </w:rPr>
        <w:lastRenderedPageBreak/>
        <w:t xml:space="preserve">5) Минимальная потребность в территории в границах квартала для 5 сохраняемых домов с площадью застройки </w:t>
      </w:r>
      <w:r w:rsidRPr="0017794E">
        <w:rPr>
          <w:bCs/>
          <w:lang w:val="en-US"/>
        </w:rPr>
        <w:t>S</w:t>
      </w:r>
      <w:r w:rsidRPr="0017794E">
        <w:rPr>
          <w:bCs/>
        </w:rPr>
        <w:t xml:space="preserve">з </w:t>
      </w:r>
      <w:proofErr w:type="spellStart"/>
      <w:r w:rsidRPr="0017794E">
        <w:rPr>
          <w:bCs/>
          <w:vertAlign w:val="subscript"/>
        </w:rPr>
        <w:t>сум</w:t>
      </w:r>
      <w:proofErr w:type="spellEnd"/>
      <w:r w:rsidRPr="0017794E">
        <w:rPr>
          <w:bCs/>
        </w:rPr>
        <w:t xml:space="preserve"> и средней этажностью </w:t>
      </w:r>
      <w:proofErr w:type="spellStart"/>
      <w:r w:rsidRPr="0017794E">
        <w:rPr>
          <w:bCs/>
        </w:rPr>
        <w:t>Nэт</w:t>
      </w:r>
      <w:r w:rsidRPr="0017794E">
        <w:rPr>
          <w:bCs/>
          <w:vertAlign w:val="subscript"/>
        </w:rPr>
        <w:t>ср</w:t>
      </w:r>
      <w:proofErr w:type="spellEnd"/>
      <w:r w:rsidRPr="0017794E">
        <w:rPr>
          <w:bCs/>
        </w:rPr>
        <w:t>= 7,81</w:t>
      </w:r>
      <w:r w:rsidRPr="0017794E">
        <w:rPr>
          <w:bCs/>
          <w:vertAlign w:val="subscript"/>
        </w:rPr>
        <w:t xml:space="preserve"> </w:t>
      </w:r>
      <w:r w:rsidRPr="0017794E">
        <w:rPr>
          <w:bCs/>
        </w:rPr>
        <w:t>определяется по формуле:</w:t>
      </w:r>
    </w:p>
    <w:p w:rsidR="00751724" w:rsidRPr="0017794E" w:rsidRDefault="00751724" w:rsidP="0017794E">
      <w:pPr>
        <w:ind w:right="-2" w:firstLine="709"/>
        <w:jc w:val="both"/>
        <w:rPr>
          <w:bCs/>
          <w:vertAlign w:val="superscript"/>
        </w:rPr>
      </w:pPr>
      <w:r w:rsidRPr="0017794E">
        <w:rPr>
          <w:bCs/>
          <w:lang w:val="en-US"/>
        </w:rPr>
        <w:t>S</w:t>
      </w:r>
      <w:proofErr w:type="spellStart"/>
      <w:r w:rsidRPr="0017794E">
        <w:rPr>
          <w:bCs/>
        </w:rPr>
        <w:t>тр</w:t>
      </w:r>
      <w:proofErr w:type="spellEnd"/>
      <w:r w:rsidRPr="0017794E">
        <w:rPr>
          <w:bCs/>
        </w:rPr>
        <w:t xml:space="preserve"> = </w:t>
      </w:r>
      <w:r w:rsidRPr="0017794E">
        <w:rPr>
          <w:bCs/>
          <w:lang w:val="en-US"/>
        </w:rPr>
        <w:t>S</w:t>
      </w:r>
      <w:r w:rsidRPr="0017794E">
        <w:rPr>
          <w:bCs/>
        </w:rPr>
        <w:t xml:space="preserve">з </w:t>
      </w:r>
      <w:proofErr w:type="spellStart"/>
      <w:proofErr w:type="gramStart"/>
      <w:r w:rsidRPr="0017794E">
        <w:rPr>
          <w:bCs/>
          <w:vertAlign w:val="subscript"/>
        </w:rPr>
        <w:t>сум</w:t>
      </w:r>
      <w:proofErr w:type="spellEnd"/>
      <w:r w:rsidRPr="0017794E">
        <w:rPr>
          <w:bCs/>
          <w:vertAlign w:val="subscript"/>
        </w:rPr>
        <w:t xml:space="preserve">  </w:t>
      </w:r>
      <w:r w:rsidRPr="0017794E">
        <w:rPr>
          <w:bCs/>
        </w:rPr>
        <w:t>/</w:t>
      </w:r>
      <w:proofErr w:type="gramEnd"/>
      <w:r w:rsidRPr="0017794E">
        <w:rPr>
          <w:bCs/>
        </w:rPr>
        <w:t xml:space="preserve"> (</w:t>
      </w:r>
      <w:r w:rsidRPr="0017794E">
        <w:rPr>
          <w:bCs/>
          <w:lang w:val="en-US"/>
        </w:rPr>
        <w:t>K</w:t>
      </w:r>
      <w:r w:rsidRPr="0017794E">
        <w:rPr>
          <w:bCs/>
        </w:rPr>
        <w:t xml:space="preserve">з </w:t>
      </w:r>
      <w:proofErr w:type="spellStart"/>
      <w:r w:rsidRPr="0017794E">
        <w:rPr>
          <w:bCs/>
        </w:rPr>
        <w:t>кв</w:t>
      </w:r>
      <w:proofErr w:type="spellEnd"/>
      <w:r w:rsidRPr="0017794E">
        <w:rPr>
          <w:bCs/>
        </w:rPr>
        <w:t xml:space="preserve"> </w:t>
      </w:r>
      <w:r w:rsidRPr="0017794E">
        <w:rPr>
          <w:bCs/>
          <w:vertAlign w:val="superscript"/>
          <w:lang w:val="en-US"/>
        </w:rPr>
        <w:t>max</w:t>
      </w:r>
      <w:r w:rsidRPr="0017794E">
        <w:rPr>
          <w:bCs/>
          <w:vertAlign w:val="superscript"/>
        </w:rPr>
        <w:t xml:space="preserve"> </w:t>
      </w:r>
      <w:r w:rsidRPr="0017794E">
        <w:rPr>
          <w:bCs/>
        </w:rPr>
        <w:t>/</w:t>
      </w:r>
      <w:r w:rsidRPr="0017794E">
        <w:rPr>
          <w:bCs/>
          <w:vertAlign w:val="superscript"/>
        </w:rPr>
        <w:t xml:space="preserve"> </w:t>
      </w:r>
      <w:r w:rsidRPr="0017794E">
        <w:rPr>
          <w:bCs/>
        </w:rPr>
        <w:t>100%);</w:t>
      </w:r>
    </w:p>
    <w:p w:rsidR="00751724" w:rsidRPr="0017794E" w:rsidRDefault="00751724" w:rsidP="0017794E">
      <w:pPr>
        <w:ind w:right="-2" w:firstLine="709"/>
        <w:jc w:val="both"/>
        <w:rPr>
          <w:bCs/>
        </w:rPr>
      </w:pPr>
      <w:r w:rsidRPr="0017794E">
        <w:rPr>
          <w:bCs/>
          <w:lang w:val="en-US"/>
        </w:rPr>
        <w:t>S</w:t>
      </w:r>
      <w:proofErr w:type="spellStart"/>
      <w:r w:rsidRPr="0017794E">
        <w:rPr>
          <w:bCs/>
        </w:rPr>
        <w:t>тр</w:t>
      </w:r>
      <w:proofErr w:type="spellEnd"/>
      <w:r w:rsidRPr="0017794E">
        <w:rPr>
          <w:bCs/>
        </w:rPr>
        <w:t xml:space="preserve"> = 8100 / (20</w:t>
      </w:r>
      <w:proofErr w:type="gramStart"/>
      <w:r w:rsidRPr="0017794E">
        <w:rPr>
          <w:bCs/>
        </w:rPr>
        <w:t>,3</w:t>
      </w:r>
      <w:proofErr w:type="gramEnd"/>
      <w:r w:rsidRPr="0017794E">
        <w:rPr>
          <w:bCs/>
        </w:rPr>
        <w:t>/100) = 39900 м</w:t>
      </w:r>
      <w:r w:rsidRPr="0017794E">
        <w:rPr>
          <w:bCs/>
          <w:vertAlign w:val="superscript"/>
        </w:rPr>
        <w:t>2</w:t>
      </w:r>
      <w:r w:rsidRPr="0017794E">
        <w:rPr>
          <w:bCs/>
        </w:rPr>
        <w:t>.</w:t>
      </w:r>
    </w:p>
    <w:p w:rsidR="00751724" w:rsidRPr="0017794E" w:rsidRDefault="00751724" w:rsidP="0017794E">
      <w:pPr>
        <w:ind w:right="-2" w:firstLine="709"/>
        <w:jc w:val="both"/>
        <w:rPr>
          <w:bCs/>
        </w:rPr>
      </w:pPr>
      <w:r w:rsidRPr="0017794E">
        <w:rPr>
          <w:bCs/>
        </w:rPr>
        <w:t xml:space="preserve">6) Максимальная площадь части квартала, которая может быть выделена для нового строительства </w:t>
      </w:r>
      <w:r w:rsidRPr="0017794E">
        <w:rPr>
          <w:bCs/>
          <w:lang w:val="en-US"/>
        </w:rPr>
        <w:t>S</w:t>
      </w:r>
      <w:r w:rsidRPr="0017794E">
        <w:rPr>
          <w:bCs/>
        </w:rPr>
        <w:t xml:space="preserve"> </w:t>
      </w:r>
      <w:proofErr w:type="spellStart"/>
      <w:r w:rsidRPr="0017794E">
        <w:rPr>
          <w:bCs/>
        </w:rPr>
        <w:t>стр</w:t>
      </w:r>
      <w:proofErr w:type="spellEnd"/>
      <w:r w:rsidRPr="0017794E">
        <w:rPr>
          <w:bCs/>
        </w:rPr>
        <w:t xml:space="preserve"> = </w:t>
      </w:r>
      <w:r w:rsidRPr="0017794E">
        <w:rPr>
          <w:bCs/>
          <w:lang w:val="en-US"/>
        </w:rPr>
        <w:t>S</w:t>
      </w:r>
      <w:proofErr w:type="spellStart"/>
      <w:r w:rsidRPr="0017794E">
        <w:rPr>
          <w:bCs/>
        </w:rPr>
        <w:t>кв</w:t>
      </w:r>
      <w:proofErr w:type="spellEnd"/>
      <w:r w:rsidRPr="0017794E">
        <w:rPr>
          <w:bCs/>
        </w:rPr>
        <w:t xml:space="preserve"> - </w:t>
      </w:r>
      <w:r w:rsidRPr="0017794E">
        <w:rPr>
          <w:bCs/>
          <w:lang w:val="en-US"/>
        </w:rPr>
        <w:t>S</w:t>
      </w:r>
      <w:proofErr w:type="spellStart"/>
      <w:r w:rsidRPr="0017794E">
        <w:rPr>
          <w:bCs/>
        </w:rPr>
        <w:t>тр</w:t>
      </w:r>
      <w:proofErr w:type="spellEnd"/>
      <w:r w:rsidRPr="0017794E">
        <w:rPr>
          <w:bCs/>
        </w:rPr>
        <w:t xml:space="preserve"> = 50000–39900 = 10100 м</w:t>
      </w:r>
      <w:r w:rsidRPr="0017794E">
        <w:rPr>
          <w:bCs/>
          <w:vertAlign w:val="superscript"/>
        </w:rPr>
        <w:t>2</w:t>
      </w:r>
      <w:r w:rsidRPr="0017794E">
        <w:rPr>
          <w:bCs/>
        </w:rPr>
        <w:t>.</w:t>
      </w:r>
    </w:p>
    <w:p w:rsidR="00751724" w:rsidRPr="0017794E" w:rsidRDefault="00751724" w:rsidP="0017794E">
      <w:pPr>
        <w:ind w:right="-2" w:firstLine="709"/>
        <w:jc w:val="both"/>
        <w:rPr>
          <w:bCs/>
        </w:rPr>
      </w:pPr>
      <w:r w:rsidRPr="0017794E">
        <w:rPr>
          <w:bCs/>
        </w:rPr>
        <w:t xml:space="preserve">7) На части территории квартала площадью </w:t>
      </w:r>
      <w:r w:rsidRPr="0017794E">
        <w:rPr>
          <w:bCs/>
          <w:lang w:val="en-US"/>
        </w:rPr>
        <w:t>S</w:t>
      </w:r>
      <w:r w:rsidRPr="0017794E">
        <w:rPr>
          <w:bCs/>
        </w:rPr>
        <w:t xml:space="preserve"> </w:t>
      </w:r>
      <w:proofErr w:type="spellStart"/>
      <w:r w:rsidRPr="0017794E">
        <w:rPr>
          <w:bCs/>
        </w:rPr>
        <w:t>стр</w:t>
      </w:r>
      <w:proofErr w:type="spellEnd"/>
      <w:r w:rsidRPr="0017794E">
        <w:rPr>
          <w:bCs/>
        </w:rPr>
        <w:t xml:space="preserve"> при максимальной (нормативной) плотности застройки </w:t>
      </w:r>
      <w:proofErr w:type="spellStart"/>
      <w:r w:rsidRPr="0017794E">
        <w:rPr>
          <w:bCs/>
        </w:rPr>
        <w:t>Рз</w:t>
      </w:r>
      <w:proofErr w:type="spellEnd"/>
      <w:r w:rsidRPr="0017794E">
        <w:rPr>
          <w:bCs/>
        </w:rPr>
        <w:t xml:space="preserve"> </w:t>
      </w:r>
      <w:proofErr w:type="spellStart"/>
      <w:r w:rsidRPr="0017794E">
        <w:rPr>
          <w:bCs/>
        </w:rPr>
        <w:t>кв</w:t>
      </w:r>
      <w:proofErr w:type="spellEnd"/>
      <w:r w:rsidRPr="0017794E">
        <w:rPr>
          <w:bCs/>
        </w:rPr>
        <w:t xml:space="preserve"> </w:t>
      </w:r>
      <w:r w:rsidRPr="0017794E">
        <w:rPr>
          <w:bCs/>
          <w:vertAlign w:val="superscript"/>
          <w:lang w:val="en-US"/>
        </w:rPr>
        <w:t>max</w:t>
      </w:r>
      <w:r w:rsidRPr="0017794E">
        <w:rPr>
          <w:bCs/>
        </w:rPr>
        <w:t xml:space="preserve"> может быть построено здание или несколько зданий с суммарной поэтажной площадью </w:t>
      </w:r>
      <w:r w:rsidRPr="0017794E">
        <w:rPr>
          <w:bCs/>
          <w:lang w:val="en-US"/>
        </w:rPr>
        <w:t>S</w:t>
      </w:r>
      <w:r w:rsidRPr="0017794E">
        <w:rPr>
          <w:bCs/>
        </w:rPr>
        <w:t xml:space="preserve">з </w:t>
      </w:r>
      <w:proofErr w:type="spellStart"/>
      <w:r w:rsidRPr="0017794E">
        <w:rPr>
          <w:bCs/>
          <w:vertAlign w:val="subscript"/>
        </w:rPr>
        <w:t>сум</w:t>
      </w:r>
      <w:proofErr w:type="spellEnd"/>
      <w:r w:rsidRPr="0017794E">
        <w:rPr>
          <w:bCs/>
          <w:vertAlign w:val="subscript"/>
        </w:rPr>
        <w:t xml:space="preserve"> </w:t>
      </w:r>
      <w:r w:rsidRPr="0017794E">
        <w:rPr>
          <w:bCs/>
        </w:rPr>
        <w:t>=</w:t>
      </w:r>
      <w:r w:rsidRPr="0017794E">
        <w:rPr>
          <w:bCs/>
          <w:vertAlign w:val="subscript"/>
        </w:rPr>
        <w:t xml:space="preserve"> </w:t>
      </w:r>
      <w:r w:rsidRPr="0017794E">
        <w:rPr>
          <w:bCs/>
          <w:lang w:val="en-US"/>
        </w:rPr>
        <w:t>S</w:t>
      </w:r>
      <w:r w:rsidRPr="0017794E">
        <w:rPr>
          <w:bCs/>
        </w:rPr>
        <w:t xml:space="preserve"> </w:t>
      </w:r>
      <w:proofErr w:type="spellStart"/>
      <w:r w:rsidRPr="0017794E">
        <w:rPr>
          <w:bCs/>
        </w:rPr>
        <w:t>стр</w:t>
      </w:r>
      <w:proofErr w:type="spellEnd"/>
      <w:r w:rsidRPr="0017794E">
        <w:rPr>
          <w:bCs/>
        </w:rPr>
        <w:t xml:space="preserve"> × </w:t>
      </w:r>
      <w:proofErr w:type="spellStart"/>
      <w:r w:rsidRPr="0017794E">
        <w:rPr>
          <w:bCs/>
        </w:rPr>
        <w:t>Рз</w:t>
      </w:r>
      <w:proofErr w:type="spellEnd"/>
      <w:r w:rsidRPr="0017794E">
        <w:rPr>
          <w:bCs/>
        </w:rPr>
        <w:t xml:space="preserve"> </w:t>
      </w:r>
      <w:proofErr w:type="spellStart"/>
      <w:r w:rsidRPr="0017794E">
        <w:rPr>
          <w:bCs/>
        </w:rPr>
        <w:t>кв</w:t>
      </w:r>
      <w:proofErr w:type="spellEnd"/>
      <w:r w:rsidRPr="0017794E">
        <w:rPr>
          <w:bCs/>
        </w:rPr>
        <w:t xml:space="preserve"> </w:t>
      </w:r>
      <w:proofErr w:type="gramStart"/>
      <w:r w:rsidRPr="0017794E">
        <w:rPr>
          <w:bCs/>
          <w:vertAlign w:val="superscript"/>
          <w:lang w:val="en-US"/>
        </w:rPr>
        <w:t>max</w:t>
      </w:r>
      <w:r w:rsidRPr="0017794E">
        <w:rPr>
          <w:bCs/>
        </w:rPr>
        <w:t xml:space="preserve"> .</w:t>
      </w:r>
      <w:proofErr w:type="gramEnd"/>
      <w:r w:rsidRPr="0017794E">
        <w:rPr>
          <w:bCs/>
        </w:rPr>
        <w:t xml:space="preserve"> При предельно допустимой этажности 17 этажей и соответствующей ей максимальной (нормативной) плотности застройки 1,99 м</w:t>
      </w:r>
      <w:r w:rsidRPr="0017794E">
        <w:rPr>
          <w:bCs/>
          <w:vertAlign w:val="superscript"/>
        </w:rPr>
        <w:t>2</w:t>
      </w:r>
      <w:r w:rsidRPr="0017794E">
        <w:rPr>
          <w:bCs/>
        </w:rPr>
        <w:t>/м</w:t>
      </w:r>
      <w:r w:rsidRPr="0017794E">
        <w:rPr>
          <w:bCs/>
          <w:vertAlign w:val="superscript"/>
        </w:rPr>
        <w:t>2</w:t>
      </w:r>
      <w:r w:rsidRPr="0017794E">
        <w:rPr>
          <w:bCs/>
        </w:rPr>
        <w:t xml:space="preserve">   </w:t>
      </w:r>
      <w:r w:rsidRPr="0017794E">
        <w:rPr>
          <w:bCs/>
          <w:lang w:val="en-US"/>
        </w:rPr>
        <w:t>S</w:t>
      </w:r>
      <w:r w:rsidRPr="0017794E">
        <w:rPr>
          <w:bCs/>
        </w:rPr>
        <w:t xml:space="preserve">з </w:t>
      </w:r>
      <w:proofErr w:type="spellStart"/>
      <w:r w:rsidRPr="0017794E">
        <w:rPr>
          <w:bCs/>
          <w:vertAlign w:val="subscript"/>
        </w:rPr>
        <w:t>сум</w:t>
      </w:r>
      <w:proofErr w:type="spellEnd"/>
      <w:r w:rsidRPr="0017794E">
        <w:rPr>
          <w:bCs/>
          <w:vertAlign w:val="subscript"/>
        </w:rPr>
        <w:t xml:space="preserve"> </w:t>
      </w:r>
      <w:r w:rsidRPr="0017794E">
        <w:rPr>
          <w:bCs/>
        </w:rPr>
        <w:t>=</w:t>
      </w:r>
      <w:r w:rsidRPr="0017794E">
        <w:rPr>
          <w:bCs/>
          <w:vertAlign w:val="subscript"/>
        </w:rPr>
        <w:t xml:space="preserve"> </w:t>
      </w:r>
      <w:r w:rsidRPr="0017794E">
        <w:rPr>
          <w:bCs/>
        </w:rPr>
        <w:t>10100×1,99 = 20099 м</w:t>
      </w:r>
      <w:r w:rsidRPr="0017794E">
        <w:rPr>
          <w:bCs/>
          <w:vertAlign w:val="superscript"/>
        </w:rPr>
        <w:t>2</w:t>
      </w:r>
      <w:r w:rsidRPr="0017794E">
        <w:rPr>
          <w:bCs/>
        </w:rPr>
        <w:t>. С учетом площади одной 17 этажной секции 17×500 = 8500 м</w:t>
      </w:r>
      <w:r w:rsidRPr="0017794E">
        <w:rPr>
          <w:bCs/>
          <w:vertAlign w:val="superscript"/>
        </w:rPr>
        <w:t>2 может</w:t>
      </w:r>
      <w:r w:rsidRPr="0017794E">
        <w:rPr>
          <w:bCs/>
        </w:rPr>
        <w:t xml:space="preserve"> быть построено максимум 2 секции общей площадью 8500×2 = 17000 м</w:t>
      </w:r>
      <w:r w:rsidRPr="0017794E">
        <w:rPr>
          <w:bCs/>
          <w:vertAlign w:val="superscript"/>
        </w:rPr>
        <w:t>2</w:t>
      </w:r>
      <w:r w:rsidRPr="0017794E">
        <w:rPr>
          <w:bCs/>
        </w:rPr>
        <w:t>. Если уменьшить этажность до 12 с плотностью застройки 1,82 м</w:t>
      </w:r>
      <w:r w:rsidRPr="0017794E">
        <w:rPr>
          <w:bCs/>
          <w:vertAlign w:val="superscript"/>
        </w:rPr>
        <w:t>2</w:t>
      </w:r>
      <w:r w:rsidRPr="0017794E">
        <w:rPr>
          <w:bCs/>
        </w:rPr>
        <w:t>/м</w:t>
      </w:r>
      <w:r w:rsidRPr="0017794E">
        <w:rPr>
          <w:bCs/>
          <w:vertAlign w:val="superscript"/>
        </w:rPr>
        <w:t>2</w:t>
      </w:r>
      <w:r w:rsidRPr="0017794E">
        <w:rPr>
          <w:bCs/>
        </w:rPr>
        <w:t xml:space="preserve">, то </w:t>
      </w:r>
      <w:r w:rsidRPr="0017794E">
        <w:rPr>
          <w:bCs/>
          <w:lang w:val="en-US"/>
        </w:rPr>
        <w:t>S</w:t>
      </w:r>
      <w:r w:rsidRPr="0017794E">
        <w:rPr>
          <w:bCs/>
        </w:rPr>
        <w:t xml:space="preserve">з </w:t>
      </w:r>
      <w:proofErr w:type="spellStart"/>
      <w:r w:rsidRPr="0017794E">
        <w:rPr>
          <w:bCs/>
          <w:vertAlign w:val="subscript"/>
        </w:rPr>
        <w:t>сум</w:t>
      </w:r>
      <w:proofErr w:type="spellEnd"/>
      <w:r w:rsidRPr="0017794E">
        <w:rPr>
          <w:bCs/>
          <w:vertAlign w:val="subscript"/>
        </w:rPr>
        <w:t xml:space="preserve"> </w:t>
      </w:r>
      <w:r w:rsidRPr="0017794E">
        <w:rPr>
          <w:bCs/>
        </w:rPr>
        <w:t>=</w:t>
      </w:r>
      <w:r w:rsidRPr="0017794E">
        <w:rPr>
          <w:bCs/>
          <w:vertAlign w:val="subscript"/>
        </w:rPr>
        <w:t xml:space="preserve"> </w:t>
      </w:r>
      <w:r w:rsidRPr="0017794E">
        <w:rPr>
          <w:bCs/>
        </w:rPr>
        <w:t>10100×1,82 = 8900 м</w:t>
      </w:r>
      <w:r w:rsidRPr="0017794E">
        <w:rPr>
          <w:bCs/>
          <w:vertAlign w:val="superscript"/>
        </w:rPr>
        <w:t xml:space="preserve">2 </w:t>
      </w:r>
      <w:r w:rsidRPr="0017794E">
        <w:rPr>
          <w:bCs/>
        </w:rPr>
        <w:t>и с площадью одной 12 этажной секции 12×500 = 6000 м</w:t>
      </w:r>
      <w:r w:rsidRPr="0017794E">
        <w:rPr>
          <w:bCs/>
          <w:vertAlign w:val="superscript"/>
        </w:rPr>
        <w:t>2</w:t>
      </w:r>
      <w:r w:rsidRPr="0017794E">
        <w:rPr>
          <w:bCs/>
        </w:rPr>
        <w:t xml:space="preserve"> может быть построено максимум 3 секции общей площадью 6000×3 = 18000 м</w:t>
      </w:r>
      <w:r w:rsidRPr="0017794E">
        <w:rPr>
          <w:bCs/>
          <w:vertAlign w:val="superscript"/>
        </w:rPr>
        <w:t>2</w:t>
      </w:r>
      <w:r w:rsidRPr="0017794E">
        <w:rPr>
          <w:bCs/>
        </w:rPr>
        <w:t>, что больше, чем в 2 секциях по 17 этажей.</w:t>
      </w:r>
    </w:p>
    <w:p w:rsidR="00751724" w:rsidRPr="0017794E" w:rsidRDefault="00751724" w:rsidP="0017794E">
      <w:pPr>
        <w:ind w:right="-2" w:firstLine="709"/>
        <w:jc w:val="both"/>
        <w:rPr>
          <w:bCs/>
        </w:rPr>
      </w:pPr>
      <w:r w:rsidRPr="0017794E">
        <w:rPr>
          <w:bCs/>
        </w:rPr>
        <w:t>8) При принятой в Нормативах расчетной обеспеченности жителей поэтажной площадью дома 28 м</w:t>
      </w:r>
      <w:r w:rsidRPr="0017794E">
        <w:rPr>
          <w:bCs/>
          <w:vertAlign w:val="superscript"/>
        </w:rPr>
        <w:t>2</w:t>
      </w:r>
      <w:r w:rsidRPr="0017794E">
        <w:rPr>
          <w:bCs/>
        </w:rPr>
        <w:t xml:space="preserve">/чел. </w:t>
      </w:r>
      <w:r w:rsidR="0017794E" w:rsidRPr="0017794E">
        <w:rPr>
          <w:bCs/>
        </w:rPr>
        <w:t xml:space="preserve">В </w:t>
      </w:r>
      <w:r w:rsidRPr="0017794E">
        <w:rPr>
          <w:bCs/>
        </w:rPr>
        <w:t>новом доме площадью 18000 м</w:t>
      </w:r>
      <w:r w:rsidRPr="0017794E">
        <w:rPr>
          <w:bCs/>
          <w:vertAlign w:val="superscript"/>
        </w:rPr>
        <w:t>2</w:t>
      </w:r>
      <w:r w:rsidRPr="0017794E">
        <w:rPr>
          <w:bCs/>
        </w:rPr>
        <w:t xml:space="preserve"> могут поселиться 18000/28 = 643 человек.</w:t>
      </w:r>
    </w:p>
    <w:p w:rsidR="00751724" w:rsidRPr="0017794E" w:rsidRDefault="00751724" w:rsidP="0017794E">
      <w:pPr>
        <w:ind w:right="-2" w:firstLine="709"/>
        <w:jc w:val="both"/>
        <w:rPr>
          <w:bCs/>
        </w:rPr>
      </w:pPr>
      <w:r w:rsidRPr="0017794E">
        <w:rPr>
          <w:bCs/>
        </w:rPr>
        <w:t xml:space="preserve">9) Для прогнозируемого населения нового дома -  523 человек (не включая 120 жителей сносимых домов) с учетом принятой обеспеченности местами в дошкольных образовательных </w:t>
      </w:r>
      <w:r w:rsidRPr="0017794E">
        <w:t>организациях</w:t>
      </w:r>
      <w:r w:rsidRPr="0017794E">
        <w:rPr>
          <w:bCs/>
        </w:rPr>
        <w:t xml:space="preserve"> не менее 65 мест/тыс. </w:t>
      </w:r>
      <w:r w:rsidR="0017794E" w:rsidRPr="0017794E">
        <w:rPr>
          <w:bCs/>
        </w:rPr>
        <w:t>Чел</w:t>
      </w:r>
      <w:r w:rsidRPr="0017794E">
        <w:rPr>
          <w:bCs/>
        </w:rPr>
        <w:t xml:space="preserve">. </w:t>
      </w:r>
      <w:r w:rsidR="0017794E" w:rsidRPr="0017794E">
        <w:rPr>
          <w:bCs/>
        </w:rPr>
        <w:t xml:space="preserve">И </w:t>
      </w:r>
      <w:r w:rsidRPr="0017794E">
        <w:rPr>
          <w:bCs/>
        </w:rPr>
        <w:t xml:space="preserve">в общеобразовательных </w:t>
      </w:r>
      <w:r w:rsidRPr="0017794E">
        <w:t>организациях</w:t>
      </w:r>
      <w:r w:rsidRPr="0017794E">
        <w:rPr>
          <w:bCs/>
        </w:rPr>
        <w:t xml:space="preserve"> (школах) - не менее 135 мест/тыс. </w:t>
      </w:r>
      <w:r w:rsidR="0017794E" w:rsidRPr="0017794E">
        <w:rPr>
          <w:bCs/>
        </w:rPr>
        <w:t>Чел</w:t>
      </w:r>
      <w:r w:rsidRPr="0017794E">
        <w:rPr>
          <w:bCs/>
        </w:rPr>
        <w:t xml:space="preserve">. (см. </w:t>
      </w:r>
      <w:r w:rsidR="0017794E" w:rsidRPr="0017794E">
        <w:rPr>
          <w:bCs/>
        </w:rPr>
        <w:t>П</w:t>
      </w:r>
      <w:r w:rsidRPr="0017794E">
        <w:rPr>
          <w:bCs/>
        </w:rPr>
        <w:t>. 3</w:t>
      </w:r>
      <w:r w:rsidRPr="0017794E">
        <w:t xml:space="preserve">.14 подраздела 3 раздела </w:t>
      </w:r>
      <w:r w:rsidRPr="0017794E">
        <w:rPr>
          <w:lang w:val="en-US"/>
        </w:rPr>
        <w:t>I</w:t>
      </w:r>
      <w:r w:rsidRPr="0017794E">
        <w:rPr>
          <w:bCs/>
        </w:rPr>
        <w:t>) дополнительно потребуется не менее 523 × 65/1000 = 34 мест и 523 × 135/1000 = 71 места, соответственно.</w:t>
      </w:r>
    </w:p>
    <w:p w:rsidR="00751724" w:rsidRPr="0017794E" w:rsidRDefault="00751724" w:rsidP="0017794E">
      <w:pPr>
        <w:ind w:right="-2" w:firstLine="709"/>
        <w:jc w:val="both"/>
        <w:rPr>
          <w:bCs/>
        </w:rPr>
      </w:pPr>
      <w:r w:rsidRPr="0017794E">
        <w:rPr>
          <w:bCs/>
        </w:rPr>
        <w:t xml:space="preserve">10) </w:t>
      </w:r>
      <w:proofErr w:type="gramStart"/>
      <w:r w:rsidRPr="0017794E">
        <w:rPr>
          <w:bCs/>
        </w:rPr>
        <w:t>С</w:t>
      </w:r>
      <w:proofErr w:type="gramEnd"/>
      <w:r w:rsidRPr="0017794E">
        <w:rPr>
          <w:bCs/>
        </w:rPr>
        <w:t xml:space="preserve"> учетом выбытия жильцов сносимых домов и пополнением жильцами нового дома расчетное количество жителей в квартале 1280-120+643 = 1803 человек. Для размещения объектами торговли и общественного питания, коммунального и бытового обслуживания в границах квартала </w:t>
      </w:r>
      <w:r w:rsidRPr="0017794E">
        <w:t>со средней этажностью жилых домов</w:t>
      </w:r>
      <w:r w:rsidRPr="0017794E">
        <w:rPr>
          <w:bCs/>
        </w:rPr>
        <w:t xml:space="preserve"> от 4 до 8 этажей (см. </w:t>
      </w:r>
      <w:r w:rsidR="0017794E" w:rsidRPr="0017794E">
        <w:rPr>
          <w:bCs/>
        </w:rPr>
        <w:t xml:space="preserve">Строки </w:t>
      </w:r>
      <w:r w:rsidRPr="0017794E">
        <w:rPr>
          <w:bCs/>
        </w:rPr>
        <w:t>4 и 5 таблицы № 4) по нормативу требуется 1803×(0,26+0,11) = 667 м</w:t>
      </w:r>
      <w:r w:rsidRPr="0017794E">
        <w:rPr>
          <w:bCs/>
          <w:vertAlign w:val="superscript"/>
        </w:rPr>
        <w:t xml:space="preserve">2 </w:t>
      </w:r>
      <w:r w:rsidRPr="0017794E">
        <w:rPr>
          <w:bCs/>
        </w:rPr>
        <w:t>территории. На такой территории при нормативной плотности 1,6 м</w:t>
      </w:r>
      <w:r w:rsidRPr="0017794E">
        <w:rPr>
          <w:bCs/>
          <w:vertAlign w:val="superscript"/>
        </w:rPr>
        <w:t>2</w:t>
      </w:r>
      <w:r w:rsidRPr="0017794E">
        <w:rPr>
          <w:bCs/>
        </w:rPr>
        <w:t>/м</w:t>
      </w:r>
      <w:r w:rsidRPr="0017794E">
        <w:rPr>
          <w:bCs/>
          <w:vertAlign w:val="superscript"/>
        </w:rPr>
        <w:t>2</w:t>
      </w:r>
      <w:r w:rsidRPr="0017794E">
        <w:rPr>
          <w:bCs/>
        </w:rPr>
        <w:t xml:space="preserve"> застройки 8 этажными домами могут разместиться встроенные объекты площадью 667×1,6 = 1062 м</w:t>
      </w:r>
      <w:r w:rsidRPr="0017794E">
        <w:rPr>
          <w:bCs/>
          <w:vertAlign w:val="superscript"/>
        </w:rPr>
        <w:t>2</w:t>
      </w:r>
      <w:r w:rsidRPr="0017794E">
        <w:rPr>
          <w:bCs/>
        </w:rPr>
        <w:t>,</w:t>
      </w:r>
      <w:r w:rsidRPr="0017794E">
        <w:rPr>
          <w:bCs/>
          <w:vertAlign w:val="superscript"/>
        </w:rPr>
        <w:t xml:space="preserve"> </w:t>
      </w:r>
      <w:r w:rsidRPr="0017794E">
        <w:rPr>
          <w:bCs/>
        </w:rPr>
        <w:t>что меньше используемой</w:t>
      </w:r>
      <w:r w:rsidRPr="0017794E">
        <w:rPr>
          <w:bCs/>
          <w:vertAlign w:val="superscript"/>
        </w:rPr>
        <w:t xml:space="preserve"> </w:t>
      </w:r>
      <w:r w:rsidRPr="0017794E">
        <w:rPr>
          <w:bCs/>
        </w:rPr>
        <w:t>площади первого этажа 1200 м</w:t>
      </w:r>
      <w:r w:rsidRPr="0017794E">
        <w:rPr>
          <w:bCs/>
          <w:vertAlign w:val="superscript"/>
        </w:rPr>
        <w:t>2</w:t>
      </w:r>
      <w:r w:rsidRPr="0017794E">
        <w:rPr>
          <w:bCs/>
        </w:rPr>
        <w:t xml:space="preserve">. </w:t>
      </w:r>
    </w:p>
    <w:p w:rsidR="00751724" w:rsidRPr="0017794E" w:rsidRDefault="00751724" w:rsidP="0017794E">
      <w:pPr>
        <w:ind w:right="-2" w:firstLine="709"/>
        <w:jc w:val="both"/>
        <w:rPr>
          <w:bCs/>
        </w:rPr>
      </w:pPr>
      <w:r w:rsidRPr="0017794E">
        <w:rPr>
          <w:bCs/>
        </w:rPr>
        <w:t>Следовательно, норматив обеспечение населения квартала объектами торговли и общественного питания, коммунального и бытового обслуживания соблюдается.</w:t>
      </w:r>
    </w:p>
    <w:p w:rsidR="00751724" w:rsidRPr="0017794E" w:rsidRDefault="00751724" w:rsidP="0017794E">
      <w:pPr>
        <w:ind w:right="-2" w:firstLine="709"/>
        <w:jc w:val="both"/>
        <w:rPr>
          <w:bCs/>
        </w:rPr>
      </w:pPr>
    </w:p>
    <w:p w:rsidR="00751724" w:rsidRPr="0017794E" w:rsidRDefault="00751724" w:rsidP="0017794E">
      <w:pPr>
        <w:ind w:right="-2" w:firstLine="709"/>
        <w:jc w:val="both"/>
      </w:pPr>
    </w:p>
    <w:p w:rsidR="00751724" w:rsidRPr="0017794E" w:rsidRDefault="00751724" w:rsidP="0017794E">
      <w:pPr>
        <w:tabs>
          <w:tab w:val="left" w:pos="4111"/>
        </w:tabs>
        <w:autoSpaceDE w:val="0"/>
        <w:autoSpaceDN w:val="0"/>
        <w:adjustRightInd w:val="0"/>
        <w:ind w:left="4253"/>
        <w:jc w:val="both"/>
      </w:pPr>
      <w:r w:rsidRPr="0017794E">
        <w:br w:type="page"/>
      </w:r>
      <w:r w:rsidRPr="0017794E">
        <w:lastRenderedPageBreak/>
        <w:t>Приложение № 6</w:t>
      </w:r>
    </w:p>
    <w:p w:rsidR="00751724" w:rsidRPr="0017794E" w:rsidRDefault="0017794E" w:rsidP="0017794E">
      <w:pPr>
        <w:widowControl w:val="0"/>
        <w:tabs>
          <w:tab w:val="left" w:pos="4678"/>
        </w:tabs>
        <w:autoSpaceDE w:val="0"/>
        <w:autoSpaceDN w:val="0"/>
        <w:adjustRightInd w:val="0"/>
        <w:ind w:left="4253"/>
        <w:jc w:val="both"/>
        <w:outlineLvl w:val="0"/>
      </w:pPr>
      <w:r w:rsidRPr="0017794E">
        <w:t xml:space="preserve">К </w:t>
      </w:r>
      <w:r w:rsidR="00751724" w:rsidRPr="0017794E">
        <w:t>Нормативам градостроительного проектирования городского округа Электросталь Московской области</w:t>
      </w:r>
    </w:p>
    <w:p w:rsidR="00751724" w:rsidRPr="0017794E" w:rsidRDefault="00751724" w:rsidP="0017794E">
      <w:pPr>
        <w:autoSpaceDE w:val="0"/>
        <w:autoSpaceDN w:val="0"/>
        <w:adjustRightInd w:val="0"/>
        <w:ind w:firstLine="709"/>
        <w:jc w:val="both"/>
      </w:pPr>
    </w:p>
    <w:p w:rsidR="00751724" w:rsidRPr="0017794E" w:rsidRDefault="00751724" w:rsidP="0017794E">
      <w:pPr>
        <w:ind w:firstLine="709"/>
        <w:jc w:val="both"/>
      </w:pPr>
      <w:r w:rsidRPr="0017794E">
        <w:t>Перечень документов, использованных в материалах по обоснованию расчетных показателей</w:t>
      </w:r>
    </w:p>
    <w:p w:rsidR="00751724" w:rsidRPr="0017794E" w:rsidRDefault="00751724" w:rsidP="0017794E">
      <w:pPr>
        <w:ind w:firstLine="709"/>
        <w:jc w:val="both"/>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25"/>
        <w:gridCol w:w="8381"/>
      </w:tblGrid>
      <w:tr w:rsidR="00751724" w:rsidRPr="0017794E" w:rsidTr="00571FC8">
        <w:trPr>
          <w:trHeight w:val="389"/>
        </w:trPr>
        <w:tc>
          <w:tcPr>
            <w:tcW w:w="561" w:type="dxa"/>
            <w:vAlign w:val="center"/>
          </w:tcPr>
          <w:p w:rsidR="00751724" w:rsidRPr="0017794E" w:rsidRDefault="00751724" w:rsidP="000411E6">
            <w:pPr>
              <w:ind w:firstLine="709"/>
              <w:jc w:val="both"/>
              <w:rPr>
                <w:bCs/>
              </w:rPr>
            </w:pPr>
            <w:r w:rsidRPr="0017794E">
              <w:rPr>
                <w:bCs/>
              </w:rPr>
              <w:t>1.</w:t>
            </w:r>
          </w:p>
        </w:tc>
        <w:tc>
          <w:tcPr>
            <w:tcW w:w="9045" w:type="dxa"/>
            <w:vAlign w:val="center"/>
          </w:tcPr>
          <w:p w:rsidR="00751724" w:rsidRPr="0017794E" w:rsidRDefault="00751724" w:rsidP="0017794E">
            <w:pPr>
              <w:ind w:firstLine="709"/>
              <w:jc w:val="both"/>
              <w:rPr>
                <w:bCs/>
              </w:rPr>
            </w:pPr>
            <w:r w:rsidRPr="0017794E">
              <w:rPr>
                <w:bCs/>
              </w:rPr>
              <w:t>Градостроительный кодекс Российской Федерации</w:t>
            </w:r>
          </w:p>
        </w:tc>
      </w:tr>
      <w:tr w:rsidR="00751724" w:rsidRPr="0017794E" w:rsidTr="00571FC8">
        <w:tc>
          <w:tcPr>
            <w:tcW w:w="561" w:type="dxa"/>
            <w:vAlign w:val="center"/>
          </w:tcPr>
          <w:p w:rsidR="00751724" w:rsidRPr="0017794E" w:rsidRDefault="00751724" w:rsidP="000411E6">
            <w:pPr>
              <w:ind w:firstLine="709"/>
              <w:jc w:val="both"/>
              <w:rPr>
                <w:bCs/>
              </w:rPr>
            </w:pPr>
            <w:r w:rsidRPr="0017794E">
              <w:rPr>
                <w:bCs/>
              </w:rPr>
              <w:t>2.</w:t>
            </w:r>
          </w:p>
        </w:tc>
        <w:tc>
          <w:tcPr>
            <w:tcW w:w="9045" w:type="dxa"/>
            <w:vAlign w:val="center"/>
          </w:tcPr>
          <w:p w:rsidR="00751724" w:rsidRPr="0017794E" w:rsidRDefault="00751724" w:rsidP="0017794E">
            <w:pPr>
              <w:ind w:firstLine="709"/>
              <w:jc w:val="both"/>
              <w:rPr>
                <w:bCs/>
              </w:rPr>
            </w:pPr>
            <w:r w:rsidRPr="0017794E">
              <w:rPr>
                <w:bCs/>
              </w:rPr>
              <w:t>Земельный кодекс Российской Федерации</w:t>
            </w:r>
          </w:p>
        </w:tc>
      </w:tr>
      <w:tr w:rsidR="00751724" w:rsidRPr="0017794E" w:rsidTr="00571FC8">
        <w:tc>
          <w:tcPr>
            <w:tcW w:w="561" w:type="dxa"/>
            <w:vAlign w:val="center"/>
          </w:tcPr>
          <w:p w:rsidR="00751724" w:rsidRPr="0017794E" w:rsidRDefault="00751724" w:rsidP="000411E6">
            <w:pPr>
              <w:ind w:firstLine="709"/>
              <w:jc w:val="both"/>
              <w:rPr>
                <w:bCs/>
              </w:rPr>
            </w:pPr>
            <w:r w:rsidRPr="0017794E">
              <w:rPr>
                <w:bCs/>
              </w:rPr>
              <w:t>3.</w:t>
            </w:r>
          </w:p>
        </w:tc>
        <w:tc>
          <w:tcPr>
            <w:tcW w:w="9045" w:type="dxa"/>
            <w:vAlign w:val="center"/>
          </w:tcPr>
          <w:p w:rsidR="00751724" w:rsidRPr="0017794E" w:rsidRDefault="00751724" w:rsidP="0017794E">
            <w:pPr>
              <w:ind w:firstLine="709"/>
              <w:jc w:val="both"/>
              <w:rPr>
                <w:bCs/>
              </w:rPr>
            </w:pPr>
            <w:r w:rsidRPr="0017794E">
              <w:rPr>
                <w:bCs/>
              </w:rPr>
              <w:t xml:space="preserve">Свод правил 42.13330.2011 «Градостроительство. Планировка и застройка городских и сельских поселений». Актуализированная редакция </w:t>
            </w:r>
            <w:proofErr w:type="spellStart"/>
            <w:r w:rsidR="0017794E" w:rsidRPr="0017794E">
              <w:rPr>
                <w:bCs/>
              </w:rPr>
              <w:t>снип</w:t>
            </w:r>
            <w:proofErr w:type="spellEnd"/>
            <w:r w:rsidR="0017794E" w:rsidRPr="0017794E">
              <w:rPr>
                <w:bCs/>
              </w:rPr>
              <w:t xml:space="preserve"> </w:t>
            </w:r>
            <w:r w:rsidRPr="0017794E">
              <w:rPr>
                <w:bCs/>
              </w:rPr>
              <w:t>2.07.01-89*</w:t>
            </w:r>
          </w:p>
        </w:tc>
      </w:tr>
      <w:tr w:rsidR="00751724" w:rsidRPr="0017794E" w:rsidTr="00571FC8">
        <w:tc>
          <w:tcPr>
            <w:tcW w:w="561" w:type="dxa"/>
            <w:vAlign w:val="center"/>
          </w:tcPr>
          <w:p w:rsidR="00751724" w:rsidRPr="0017794E" w:rsidRDefault="00751724" w:rsidP="000411E6">
            <w:pPr>
              <w:ind w:firstLine="709"/>
              <w:jc w:val="both"/>
              <w:rPr>
                <w:bCs/>
              </w:rPr>
            </w:pPr>
            <w:r w:rsidRPr="0017794E">
              <w:rPr>
                <w:bCs/>
              </w:rPr>
              <w:t>4.</w:t>
            </w:r>
          </w:p>
        </w:tc>
        <w:tc>
          <w:tcPr>
            <w:tcW w:w="9045" w:type="dxa"/>
          </w:tcPr>
          <w:p w:rsidR="00751724" w:rsidRPr="0017794E" w:rsidRDefault="00BE22E8" w:rsidP="0017794E">
            <w:pPr>
              <w:ind w:firstLine="709"/>
              <w:jc w:val="both"/>
              <w:rPr>
                <w:bCs/>
              </w:rPr>
            </w:pPr>
            <w:hyperlink r:id="rId41" w:history="1">
              <w:r w:rsidR="00751724" w:rsidRPr="0017794E">
                <w:rPr>
                  <w:bCs/>
                </w:rPr>
                <w:t>Схема</w:t>
              </w:r>
            </w:hyperlink>
            <w:r w:rsidR="00751724" w:rsidRPr="0017794E">
              <w:rPr>
                <w:bCs/>
              </w:rPr>
              <w:t xml:space="preserve"> территориального планирования Московской области - основные положения градостроительного развития, (утверждена </w:t>
            </w:r>
            <w:hyperlink r:id="rId42" w:history="1">
              <w:r w:rsidR="00751724" w:rsidRPr="0017794E">
                <w:rPr>
                  <w:bCs/>
                </w:rPr>
                <w:t>постановлением</w:t>
              </w:r>
            </w:hyperlink>
            <w:r w:rsidR="00751724" w:rsidRPr="0017794E">
              <w:rPr>
                <w:bCs/>
              </w:rPr>
              <w:t xml:space="preserve"> Правительства Московской области от 11.07.2007 N 517/23)</w:t>
            </w:r>
          </w:p>
        </w:tc>
      </w:tr>
      <w:tr w:rsidR="00751724" w:rsidRPr="0017794E" w:rsidTr="00571FC8">
        <w:tc>
          <w:tcPr>
            <w:tcW w:w="561" w:type="dxa"/>
            <w:vAlign w:val="center"/>
          </w:tcPr>
          <w:p w:rsidR="00751724" w:rsidRPr="0017794E" w:rsidRDefault="00751724" w:rsidP="000411E6">
            <w:pPr>
              <w:ind w:firstLine="709"/>
              <w:jc w:val="both"/>
              <w:rPr>
                <w:bCs/>
              </w:rPr>
            </w:pPr>
            <w:r w:rsidRPr="0017794E">
              <w:rPr>
                <w:bCs/>
              </w:rPr>
              <w:t>5.</w:t>
            </w:r>
          </w:p>
        </w:tc>
        <w:tc>
          <w:tcPr>
            <w:tcW w:w="9045" w:type="dxa"/>
          </w:tcPr>
          <w:p w:rsidR="00751724" w:rsidRPr="0017794E" w:rsidRDefault="00751724" w:rsidP="0017794E">
            <w:pPr>
              <w:ind w:right="-108" w:firstLine="709"/>
              <w:jc w:val="both"/>
              <w:rPr>
                <w:bCs/>
              </w:rPr>
            </w:pPr>
            <w:r w:rsidRPr="0017794E">
              <w:rPr>
                <w:bCs/>
              </w:rPr>
              <w:t xml:space="preserve">Территориальные строительные нормы Московской области «Планировка и застройка городских и сельских поселений» (ТСН ПЗП-99 </w:t>
            </w:r>
            <w:proofErr w:type="gramStart"/>
            <w:r w:rsidRPr="0017794E">
              <w:rPr>
                <w:bCs/>
              </w:rPr>
              <w:t>МО)  (</w:t>
            </w:r>
            <w:proofErr w:type="gramEnd"/>
            <w:r w:rsidRPr="0017794E">
              <w:rPr>
                <w:bCs/>
              </w:rPr>
              <w:t xml:space="preserve">утверждены </w:t>
            </w:r>
            <w:hyperlink r:id="rId43" w:history="1">
              <w:r w:rsidRPr="0017794E">
                <w:rPr>
                  <w:bCs/>
                </w:rPr>
                <w:t>распоряжением</w:t>
              </w:r>
            </w:hyperlink>
            <w:r w:rsidRPr="0017794E">
              <w:rPr>
                <w:bCs/>
              </w:rPr>
              <w:t xml:space="preserve"> Министерства строительства Московской области от 10.01.2000 №1)</w:t>
            </w:r>
          </w:p>
        </w:tc>
      </w:tr>
      <w:tr w:rsidR="00751724" w:rsidRPr="0017794E" w:rsidTr="00571FC8">
        <w:tc>
          <w:tcPr>
            <w:tcW w:w="561" w:type="dxa"/>
            <w:vAlign w:val="center"/>
          </w:tcPr>
          <w:p w:rsidR="00751724" w:rsidRPr="0017794E" w:rsidRDefault="00751724" w:rsidP="000411E6">
            <w:pPr>
              <w:ind w:firstLine="709"/>
              <w:jc w:val="both"/>
              <w:rPr>
                <w:bCs/>
              </w:rPr>
            </w:pPr>
            <w:r w:rsidRPr="0017794E">
              <w:rPr>
                <w:bCs/>
              </w:rPr>
              <w:t>6.</w:t>
            </w:r>
          </w:p>
        </w:tc>
        <w:tc>
          <w:tcPr>
            <w:tcW w:w="9045" w:type="dxa"/>
            <w:vAlign w:val="center"/>
          </w:tcPr>
          <w:p w:rsidR="00751724" w:rsidRPr="0017794E" w:rsidRDefault="00751724" w:rsidP="0017794E">
            <w:pPr>
              <w:ind w:firstLine="709"/>
              <w:jc w:val="both"/>
              <w:rPr>
                <w:bCs/>
              </w:rPr>
            </w:pPr>
            <w:r w:rsidRPr="0017794E">
              <w:rPr>
                <w:bCs/>
              </w:rPr>
              <w:t>Нормативы градостроительного проектирования Московской области (утверждены Постановлением Правительства Московской области от 17.08.2015 № 713/30)</w:t>
            </w:r>
          </w:p>
        </w:tc>
      </w:tr>
      <w:tr w:rsidR="00751724" w:rsidRPr="0017794E" w:rsidTr="00571FC8">
        <w:tc>
          <w:tcPr>
            <w:tcW w:w="561" w:type="dxa"/>
            <w:vAlign w:val="center"/>
          </w:tcPr>
          <w:p w:rsidR="00751724" w:rsidRPr="0017794E" w:rsidRDefault="00751724" w:rsidP="000411E6">
            <w:pPr>
              <w:ind w:firstLine="709"/>
              <w:jc w:val="both"/>
              <w:rPr>
                <w:bCs/>
              </w:rPr>
            </w:pPr>
            <w:r w:rsidRPr="0017794E">
              <w:rPr>
                <w:bCs/>
              </w:rPr>
              <w:t>7.</w:t>
            </w:r>
          </w:p>
        </w:tc>
        <w:tc>
          <w:tcPr>
            <w:tcW w:w="9045" w:type="dxa"/>
            <w:vAlign w:val="center"/>
          </w:tcPr>
          <w:p w:rsidR="00751724" w:rsidRPr="0017794E" w:rsidRDefault="00751724" w:rsidP="0017794E">
            <w:pPr>
              <w:ind w:firstLine="709"/>
              <w:jc w:val="both"/>
              <w:rPr>
                <w:bCs/>
              </w:rPr>
            </w:pPr>
            <w:r w:rsidRPr="0017794E">
              <w:rPr>
                <w:bCs/>
              </w:rPr>
              <w:t>Закон Московской области от 07.12.2005г. № 268/2005-ОЗ «Об организации транспортного обслуживания населения на территории Московской области»</w:t>
            </w:r>
          </w:p>
        </w:tc>
      </w:tr>
      <w:tr w:rsidR="00751724" w:rsidRPr="0017794E" w:rsidTr="00571FC8">
        <w:tc>
          <w:tcPr>
            <w:tcW w:w="561" w:type="dxa"/>
            <w:vAlign w:val="center"/>
          </w:tcPr>
          <w:p w:rsidR="00751724" w:rsidRPr="0017794E" w:rsidRDefault="00751724" w:rsidP="000411E6">
            <w:pPr>
              <w:ind w:firstLine="709"/>
              <w:jc w:val="both"/>
              <w:rPr>
                <w:bCs/>
              </w:rPr>
            </w:pPr>
            <w:r w:rsidRPr="0017794E">
              <w:rPr>
                <w:bCs/>
              </w:rPr>
              <w:t>8.</w:t>
            </w:r>
          </w:p>
        </w:tc>
        <w:tc>
          <w:tcPr>
            <w:tcW w:w="9045" w:type="dxa"/>
          </w:tcPr>
          <w:p w:rsidR="00751724" w:rsidRPr="0017794E" w:rsidRDefault="00BE22E8" w:rsidP="0017794E">
            <w:pPr>
              <w:ind w:firstLine="709"/>
              <w:jc w:val="both"/>
              <w:rPr>
                <w:bCs/>
              </w:rPr>
            </w:pPr>
            <w:hyperlink r:id="rId44" w:history="1">
              <w:r w:rsidR="00751724" w:rsidRPr="0017794E">
                <w:rPr>
                  <w:bCs/>
                </w:rPr>
                <w:t xml:space="preserve">Государственная программа Московской области «Архитектура и градостроительство Подмосковья» на 2014 - 2018 </w:t>
              </w:r>
              <w:proofErr w:type="gramStart"/>
              <w:r w:rsidR="00751724" w:rsidRPr="0017794E">
                <w:rPr>
                  <w:bCs/>
                </w:rPr>
                <w:t xml:space="preserve">годы </w:t>
              </w:r>
            </w:hyperlink>
            <w:r w:rsidR="00751724" w:rsidRPr="0017794E">
              <w:rPr>
                <w:bCs/>
              </w:rPr>
              <w:t xml:space="preserve"> (</w:t>
            </w:r>
            <w:proofErr w:type="gramEnd"/>
            <w:r w:rsidR="00751724" w:rsidRPr="0017794E">
              <w:rPr>
                <w:bCs/>
              </w:rPr>
              <w:t xml:space="preserve">утверждена </w:t>
            </w:r>
            <w:hyperlink r:id="rId45" w:anchor="sub_0" w:history="1">
              <w:r w:rsidR="00751724" w:rsidRPr="0017794E">
                <w:rPr>
                  <w:bCs/>
                </w:rPr>
                <w:t>постановление</w:t>
              </w:r>
            </w:hyperlink>
            <w:r w:rsidR="00751724" w:rsidRPr="0017794E">
              <w:rPr>
                <w:bCs/>
              </w:rPr>
              <w:t>м Правительства Московской области от 23.08.2013 № 661/37)</w:t>
            </w:r>
          </w:p>
        </w:tc>
      </w:tr>
      <w:tr w:rsidR="00751724" w:rsidRPr="0017794E" w:rsidTr="00571FC8">
        <w:tc>
          <w:tcPr>
            <w:tcW w:w="561" w:type="dxa"/>
            <w:vAlign w:val="center"/>
          </w:tcPr>
          <w:p w:rsidR="00751724" w:rsidRPr="0017794E" w:rsidRDefault="00751724" w:rsidP="000411E6">
            <w:pPr>
              <w:ind w:firstLine="709"/>
              <w:jc w:val="both"/>
              <w:rPr>
                <w:bCs/>
              </w:rPr>
            </w:pPr>
            <w:r w:rsidRPr="0017794E">
              <w:rPr>
                <w:bCs/>
              </w:rPr>
              <w:t>9.</w:t>
            </w:r>
          </w:p>
        </w:tc>
        <w:tc>
          <w:tcPr>
            <w:tcW w:w="9045" w:type="dxa"/>
          </w:tcPr>
          <w:p w:rsidR="00751724" w:rsidRPr="0017794E" w:rsidRDefault="00BE22E8" w:rsidP="0017794E">
            <w:pPr>
              <w:ind w:firstLine="709"/>
              <w:jc w:val="both"/>
              <w:rPr>
                <w:bCs/>
              </w:rPr>
            </w:pPr>
            <w:hyperlink r:id="rId46" w:history="1">
              <w:r w:rsidR="00751724" w:rsidRPr="0017794E">
                <w:rPr>
                  <w:bCs/>
                </w:rPr>
                <w:t xml:space="preserve">Государственная программа Московской области «Предпринимательство Подмосковья» </w:t>
              </w:r>
            </w:hyperlink>
            <w:r w:rsidR="00751724" w:rsidRPr="0017794E">
              <w:rPr>
                <w:bCs/>
              </w:rPr>
              <w:t xml:space="preserve">(утверждена </w:t>
            </w:r>
            <w:hyperlink r:id="rId47" w:anchor="sub_0" w:history="1">
              <w:r w:rsidR="00751724" w:rsidRPr="0017794E">
                <w:rPr>
                  <w:bCs/>
                </w:rPr>
                <w:t>постановление</w:t>
              </w:r>
            </w:hyperlink>
            <w:r w:rsidR="00751724" w:rsidRPr="0017794E">
              <w:rPr>
                <w:bCs/>
              </w:rPr>
              <w:t>м Правительства Московской области от 23.08.2013 № 662/37)</w:t>
            </w:r>
          </w:p>
        </w:tc>
      </w:tr>
      <w:tr w:rsidR="00751724" w:rsidRPr="0017794E" w:rsidTr="00571FC8">
        <w:tc>
          <w:tcPr>
            <w:tcW w:w="561" w:type="dxa"/>
            <w:vAlign w:val="center"/>
          </w:tcPr>
          <w:p w:rsidR="00751724" w:rsidRPr="0017794E" w:rsidRDefault="00751724" w:rsidP="000411E6">
            <w:pPr>
              <w:ind w:firstLine="709"/>
              <w:jc w:val="both"/>
              <w:rPr>
                <w:bCs/>
              </w:rPr>
            </w:pPr>
            <w:r w:rsidRPr="0017794E">
              <w:rPr>
                <w:bCs/>
              </w:rPr>
              <w:t>10.</w:t>
            </w:r>
          </w:p>
        </w:tc>
        <w:tc>
          <w:tcPr>
            <w:tcW w:w="9045" w:type="dxa"/>
          </w:tcPr>
          <w:p w:rsidR="00751724" w:rsidRPr="0017794E" w:rsidRDefault="00BE22E8" w:rsidP="0017794E">
            <w:pPr>
              <w:ind w:firstLine="709"/>
              <w:jc w:val="both"/>
              <w:rPr>
                <w:bCs/>
              </w:rPr>
            </w:pPr>
            <w:hyperlink r:id="rId48" w:history="1">
              <w:r w:rsidR="00751724" w:rsidRPr="0017794E">
                <w:rPr>
                  <w:bCs/>
                </w:rPr>
                <w:t xml:space="preserve">Государственная программа Московской области «Спорт Подмосковья» </w:t>
              </w:r>
            </w:hyperlink>
            <w:r w:rsidR="00751724" w:rsidRPr="0017794E">
              <w:rPr>
                <w:bCs/>
              </w:rPr>
              <w:t>(утверждена </w:t>
            </w:r>
            <w:hyperlink r:id="rId49" w:anchor="sub_0" w:history="1">
              <w:r w:rsidR="00751724" w:rsidRPr="0017794E">
                <w:rPr>
                  <w:bCs/>
                </w:rPr>
                <w:t>постановление</w:t>
              </w:r>
            </w:hyperlink>
            <w:r w:rsidR="00751724" w:rsidRPr="0017794E">
              <w:rPr>
                <w:bCs/>
              </w:rPr>
              <w:t>м Правительства Московской области от 23.08.2013 № 653/33)</w:t>
            </w:r>
          </w:p>
        </w:tc>
      </w:tr>
      <w:tr w:rsidR="00751724" w:rsidRPr="0017794E" w:rsidTr="00571FC8">
        <w:tc>
          <w:tcPr>
            <w:tcW w:w="561" w:type="dxa"/>
            <w:vAlign w:val="center"/>
          </w:tcPr>
          <w:p w:rsidR="00751724" w:rsidRPr="0017794E" w:rsidRDefault="00751724" w:rsidP="000411E6">
            <w:pPr>
              <w:ind w:firstLine="709"/>
              <w:jc w:val="both"/>
              <w:rPr>
                <w:bCs/>
              </w:rPr>
            </w:pPr>
            <w:r w:rsidRPr="0017794E">
              <w:rPr>
                <w:bCs/>
              </w:rPr>
              <w:t>11.</w:t>
            </w:r>
          </w:p>
        </w:tc>
        <w:tc>
          <w:tcPr>
            <w:tcW w:w="9045" w:type="dxa"/>
          </w:tcPr>
          <w:p w:rsidR="00751724" w:rsidRPr="0017794E" w:rsidRDefault="00751724" w:rsidP="0017794E">
            <w:pPr>
              <w:ind w:firstLine="709"/>
              <w:jc w:val="both"/>
            </w:pPr>
            <w:r w:rsidRPr="0017794E">
              <w:t xml:space="preserve">Свод правил СП 54.13330.2011 «Здания жилые многоквартирные». Актуализированная редакция </w:t>
            </w:r>
            <w:proofErr w:type="spellStart"/>
            <w:r w:rsidR="0017794E" w:rsidRPr="0017794E">
              <w:t>снип</w:t>
            </w:r>
            <w:proofErr w:type="spellEnd"/>
            <w:r w:rsidR="0017794E" w:rsidRPr="0017794E">
              <w:t xml:space="preserve"> </w:t>
            </w:r>
            <w:r w:rsidRPr="0017794E">
              <w:t>31-01-2003</w:t>
            </w:r>
          </w:p>
        </w:tc>
      </w:tr>
      <w:tr w:rsidR="00751724" w:rsidRPr="0017794E" w:rsidTr="00571FC8">
        <w:tc>
          <w:tcPr>
            <w:tcW w:w="561" w:type="dxa"/>
            <w:vAlign w:val="center"/>
          </w:tcPr>
          <w:p w:rsidR="00751724" w:rsidRPr="0017794E" w:rsidRDefault="00751724" w:rsidP="000411E6">
            <w:pPr>
              <w:ind w:firstLine="709"/>
              <w:jc w:val="both"/>
              <w:rPr>
                <w:bCs/>
              </w:rPr>
            </w:pPr>
            <w:r w:rsidRPr="0017794E">
              <w:rPr>
                <w:bCs/>
              </w:rPr>
              <w:t>12.</w:t>
            </w:r>
          </w:p>
        </w:tc>
        <w:tc>
          <w:tcPr>
            <w:tcW w:w="9045" w:type="dxa"/>
          </w:tcPr>
          <w:p w:rsidR="00751724" w:rsidRPr="0017794E" w:rsidRDefault="00751724" w:rsidP="0017794E">
            <w:pPr>
              <w:ind w:firstLine="709"/>
              <w:jc w:val="both"/>
            </w:pPr>
            <w:r w:rsidRPr="0017794E">
              <w:t>Нормативы потребления природного газа населением при отсутствии приборов учета газа (утверждены постановлением Правительства Московской области от 09.11.2006 № 1047/43)</w:t>
            </w:r>
          </w:p>
        </w:tc>
      </w:tr>
      <w:tr w:rsidR="00751724" w:rsidRPr="0017794E" w:rsidTr="00571FC8">
        <w:tc>
          <w:tcPr>
            <w:tcW w:w="561" w:type="dxa"/>
            <w:vAlign w:val="center"/>
          </w:tcPr>
          <w:p w:rsidR="00751724" w:rsidRPr="0017794E" w:rsidRDefault="00751724" w:rsidP="0017794E">
            <w:pPr>
              <w:ind w:firstLine="709"/>
              <w:jc w:val="both"/>
              <w:rPr>
                <w:bCs/>
              </w:rPr>
            </w:pPr>
            <w:r w:rsidRPr="0017794E">
              <w:rPr>
                <w:bCs/>
              </w:rPr>
              <w:t>13.</w:t>
            </w:r>
          </w:p>
        </w:tc>
        <w:tc>
          <w:tcPr>
            <w:tcW w:w="9045" w:type="dxa"/>
          </w:tcPr>
          <w:p w:rsidR="00751724" w:rsidRPr="0017794E" w:rsidRDefault="00751724" w:rsidP="0017794E">
            <w:pPr>
              <w:ind w:firstLine="709"/>
              <w:jc w:val="both"/>
            </w:pPr>
            <w:r w:rsidRPr="0017794E">
              <w:t xml:space="preserve">Свод правил СП 50.13330.2012 «Тепловая защита зданий». Актуализированная редакция </w:t>
            </w:r>
            <w:proofErr w:type="spellStart"/>
            <w:r w:rsidR="0017794E" w:rsidRPr="0017794E">
              <w:t>снип</w:t>
            </w:r>
            <w:proofErr w:type="spellEnd"/>
            <w:r w:rsidR="0017794E" w:rsidRPr="0017794E">
              <w:t xml:space="preserve"> </w:t>
            </w:r>
            <w:r w:rsidRPr="0017794E">
              <w:t>23-02-2003</w:t>
            </w:r>
          </w:p>
        </w:tc>
      </w:tr>
      <w:tr w:rsidR="00751724" w:rsidRPr="0017794E" w:rsidTr="00571FC8">
        <w:tc>
          <w:tcPr>
            <w:tcW w:w="561" w:type="dxa"/>
            <w:vAlign w:val="center"/>
          </w:tcPr>
          <w:p w:rsidR="00751724" w:rsidRPr="0017794E" w:rsidRDefault="00751724" w:rsidP="000411E6">
            <w:pPr>
              <w:ind w:firstLine="709"/>
              <w:jc w:val="both"/>
              <w:rPr>
                <w:bCs/>
              </w:rPr>
            </w:pPr>
            <w:r w:rsidRPr="0017794E">
              <w:rPr>
                <w:bCs/>
              </w:rPr>
              <w:t>14.</w:t>
            </w:r>
          </w:p>
        </w:tc>
        <w:tc>
          <w:tcPr>
            <w:tcW w:w="9045" w:type="dxa"/>
          </w:tcPr>
          <w:p w:rsidR="00751724" w:rsidRPr="0017794E" w:rsidRDefault="00751724" w:rsidP="0017794E">
            <w:pPr>
              <w:ind w:firstLine="709"/>
              <w:jc w:val="both"/>
            </w:pPr>
            <w:r w:rsidRPr="0017794E">
              <w:t xml:space="preserve">Свод правил СП 30.13330.2012 «Внутренний водопровод и канализация зданий». Актуализированная редакция </w:t>
            </w:r>
            <w:proofErr w:type="spellStart"/>
            <w:r w:rsidR="0017794E" w:rsidRPr="0017794E">
              <w:t>снип</w:t>
            </w:r>
            <w:proofErr w:type="spellEnd"/>
            <w:r w:rsidR="0017794E" w:rsidRPr="0017794E">
              <w:t xml:space="preserve"> </w:t>
            </w:r>
            <w:r w:rsidRPr="0017794E">
              <w:t>2.04.01-85*</w:t>
            </w:r>
          </w:p>
        </w:tc>
      </w:tr>
      <w:tr w:rsidR="00751724" w:rsidRPr="0017794E" w:rsidTr="00571FC8">
        <w:tc>
          <w:tcPr>
            <w:tcW w:w="561" w:type="dxa"/>
            <w:vAlign w:val="center"/>
          </w:tcPr>
          <w:p w:rsidR="00751724" w:rsidRPr="0017794E" w:rsidRDefault="00751724" w:rsidP="000411E6">
            <w:pPr>
              <w:ind w:firstLine="709"/>
              <w:jc w:val="both"/>
              <w:rPr>
                <w:bCs/>
              </w:rPr>
            </w:pPr>
            <w:r w:rsidRPr="0017794E">
              <w:rPr>
                <w:bCs/>
              </w:rPr>
              <w:t>15.</w:t>
            </w:r>
          </w:p>
        </w:tc>
        <w:tc>
          <w:tcPr>
            <w:tcW w:w="9045" w:type="dxa"/>
          </w:tcPr>
          <w:p w:rsidR="00751724" w:rsidRPr="0017794E" w:rsidRDefault="00751724" w:rsidP="0017794E">
            <w:pPr>
              <w:ind w:firstLine="709"/>
              <w:jc w:val="both"/>
            </w:pPr>
            <w:r w:rsidRPr="0017794E">
              <w:t>Свод правил СП 31-110-2003 «Проектирование и монтаж электроустановок жилых и общественных зданий»</w:t>
            </w:r>
          </w:p>
        </w:tc>
      </w:tr>
      <w:tr w:rsidR="00751724" w:rsidRPr="0017794E" w:rsidTr="00571FC8">
        <w:tc>
          <w:tcPr>
            <w:tcW w:w="561" w:type="dxa"/>
            <w:vAlign w:val="center"/>
          </w:tcPr>
          <w:p w:rsidR="00751724" w:rsidRPr="0017794E" w:rsidRDefault="00751724" w:rsidP="000411E6">
            <w:pPr>
              <w:ind w:firstLine="709"/>
              <w:jc w:val="both"/>
              <w:rPr>
                <w:bCs/>
              </w:rPr>
            </w:pPr>
            <w:r w:rsidRPr="0017794E">
              <w:rPr>
                <w:bCs/>
              </w:rPr>
              <w:t>16.</w:t>
            </w:r>
          </w:p>
        </w:tc>
        <w:tc>
          <w:tcPr>
            <w:tcW w:w="9045" w:type="dxa"/>
          </w:tcPr>
          <w:p w:rsidR="00751724" w:rsidRPr="0017794E" w:rsidRDefault="00BE22E8" w:rsidP="0017794E">
            <w:pPr>
              <w:ind w:firstLine="709"/>
              <w:jc w:val="both"/>
              <w:rPr>
                <w:bCs/>
              </w:rPr>
            </w:pPr>
            <w:hyperlink r:id="rId50" w:history="1">
              <w:r w:rsidR="00751724" w:rsidRPr="0017794E">
                <w:rPr>
                  <w:bCs/>
                </w:rPr>
                <w:t>Указания. Региональный парковый стандарт Московской области</w:t>
              </w:r>
            </w:hyperlink>
            <w:r w:rsidR="00751724" w:rsidRPr="0017794E">
              <w:rPr>
                <w:bCs/>
              </w:rPr>
              <w:t xml:space="preserve"> (утверждены постановлением Правительства Московской области от </w:t>
            </w:r>
            <w:proofErr w:type="gramStart"/>
            <w:r w:rsidR="00751724" w:rsidRPr="0017794E">
              <w:rPr>
                <w:bCs/>
              </w:rPr>
              <w:t>23.12.2013  №</w:t>
            </w:r>
            <w:proofErr w:type="gramEnd"/>
            <w:r w:rsidR="00751724" w:rsidRPr="0017794E">
              <w:rPr>
                <w:bCs/>
              </w:rPr>
              <w:t> 1098/55)</w:t>
            </w:r>
          </w:p>
        </w:tc>
      </w:tr>
      <w:tr w:rsidR="00751724" w:rsidRPr="0017794E" w:rsidTr="00571FC8">
        <w:tc>
          <w:tcPr>
            <w:tcW w:w="561" w:type="dxa"/>
            <w:vAlign w:val="center"/>
          </w:tcPr>
          <w:p w:rsidR="00751724" w:rsidRPr="0017794E" w:rsidRDefault="00751724" w:rsidP="000411E6">
            <w:pPr>
              <w:ind w:firstLine="709"/>
              <w:jc w:val="both"/>
              <w:rPr>
                <w:bCs/>
              </w:rPr>
            </w:pPr>
            <w:r w:rsidRPr="0017794E">
              <w:rPr>
                <w:bCs/>
              </w:rPr>
              <w:t>17.</w:t>
            </w:r>
          </w:p>
        </w:tc>
        <w:tc>
          <w:tcPr>
            <w:tcW w:w="9045" w:type="dxa"/>
          </w:tcPr>
          <w:p w:rsidR="00751724" w:rsidRPr="0017794E" w:rsidRDefault="00751724" w:rsidP="0017794E">
            <w:pPr>
              <w:ind w:firstLine="709"/>
              <w:jc w:val="both"/>
              <w:rPr>
                <w:bCs/>
              </w:rPr>
            </w:pPr>
            <w:r w:rsidRPr="0017794E">
              <w:rPr>
                <w:bCs/>
              </w:rPr>
              <w:t xml:space="preserve">Методические рекомендации по подготовке местных нормативов градостроительного проектирования с учетом пространственных особенностей </w:t>
            </w:r>
            <w:r w:rsidRPr="0017794E">
              <w:rPr>
                <w:bCs/>
              </w:rPr>
              <w:lastRenderedPageBreak/>
              <w:t xml:space="preserve">структурно-функциональной организации территорий муниципальных образований Московской области (утверждены </w:t>
            </w:r>
            <w:hyperlink w:anchor="sub_0" w:history="1">
              <w:r w:rsidRPr="0017794E">
                <w:rPr>
                  <w:bCs/>
                </w:rPr>
                <w:t>распоряжением</w:t>
              </w:r>
            </w:hyperlink>
            <w:r w:rsidRPr="0017794E">
              <w:rPr>
                <w:bCs/>
              </w:rPr>
              <w:t xml:space="preserve"> </w:t>
            </w:r>
            <w:proofErr w:type="spellStart"/>
            <w:r w:rsidRPr="0017794E">
              <w:rPr>
                <w:bCs/>
              </w:rPr>
              <w:t>Главархитектуры</w:t>
            </w:r>
            <w:proofErr w:type="spellEnd"/>
            <w:r w:rsidRPr="0017794E">
              <w:rPr>
                <w:bCs/>
              </w:rPr>
              <w:t xml:space="preserve"> Московской области от 23.03.2009 № 14а)</w:t>
            </w:r>
          </w:p>
        </w:tc>
      </w:tr>
      <w:tr w:rsidR="00751724" w:rsidRPr="0017794E" w:rsidTr="00571FC8">
        <w:tc>
          <w:tcPr>
            <w:tcW w:w="561" w:type="dxa"/>
            <w:vAlign w:val="center"/>
          </w:tcPr>
          <w:p w:rsidR="00751724" w:rsidRPr="0017794E" w:rsidRDefault="00751724" w:rsidP="000411E6">
            <w:pPr>
              <w:ind w:firstLine="709"/>
              <w:jc w:val="both"/>
              <w:rPr>
                <w:bCs/>
              </w:rPr>
            </w:pPr>
            <w:r w:rsidRPr="0017794E">
              <w:rPr>
                <w:bCs/>
              </w:rPr>
              <w:lastRenderedPageBreak/>
              <w:t>18.</w:t>
            </w:r>
          </w:p>
        </w:tc>
        <w:tc>
          <w:tcPr>
            <w:tcW w:w="9045" w:type="dxa"/>
          </w:tcPr>
          <w:p w:rsidR="00751724" w:rsidRPr="0017794E" w:rsidRDefault="00751724" w:rsidP="0017794E">
            <w:pPr>
              <w:ind w:firstLine="709"/>
              <w:jc w:val="both"/>
              <w:rPr>
                <w:bCs/>
              </w:rPr>
            </w:pPr>
            <w:r w:rsidRPr="0017794E">
              <w:rPr>
                <w:bCs/>
              </w:rPr>
              <w:t xml:space="preserve">Перечень исторических поселений областного значения в Московской области (утвержден </w:t>
            </w:r>
            <w:hyperlink w:anchor="sub_0" w:history="1">
              <w:r w:rsidRPr="0017794E">
                <w:t>постановлением</w:t>
              </w:r>
            </w:hyperlink>
            <w:r w:rsidRPr="0017794E">
              <w:rPr>
                <w:bCs/>
              </w:rPr>
              <w:t xml:space="preserve"> Правительства Московской области от </w:t>
            </w:r>
            <w:proofErr w:type="gramStart"/>
            <w:r w:rsidRPr="0017794E">
              <w:rPr>
                <w:bCs/>
              </w:rPr>
              <w:t>27.09.2013  №</w:t>
            </w:r>
            <w:proofErr w:type="gramEnd"/>
            <w:r w:rsidRPr="0017794E">
              <w:rPr>
                <w:bCs/>
              </w:rPr>
              <w:t> 771/43).</w:t>
            </w:r>
          </w:p>
        </w:tc>
      </w:tr>
      <w:tr w:rsidR="00751724" w:rsidRPr="0017794E" w:rsidTr="00571FC8">
        <w:tc>
          <w:tcPr>
            <w:tcW w:w="561" w:type="dxa"/>
            <w:vAlign w:val="center"/>
          </w:tcPr>
          <w:p w:rsidR="00751724" w:rsidRPr="0017794E" w:rsidRDefault="00751724" w:rsidP="000411E6">
            <w:pPr>
              <w:ind w:firstLine="709"/>
              <w:jc w:val="both"/>
              <w:rPr>
                <w:bCs/>
              </w:rPr>
            </w:pPr>
            <w:r w:rsidRPr="0017794E">
              <w:rPr>
                <w:bCs/>
              </w:rPr>
              <w:t>19.</w:t>
            </w:r>
          </w:p>
        </w:tc>
        <w:tc>
          <w:tcPr>
            <w:tcW w:w="9045" w:type="dxa"/>
          </w:tcPr>
          <w:p w:rsidR="00751724" w:rsidRPr="0017794E" w:rsidRDefault="00751724" w:rsidP="0017794E">
            <w:pPr>
              <w:ind w:firstLine="709"/>
              <w:jc w:val="both"/>
            </w:pPr>
            <w:r w:rsidRPr="0017794E">
              <w:t>Схема теплоснабжения городского округа Электросталь на период до 2029 года (утверждена постановлением Администрации городского округа Электросталь Московской области от 24.12.2014 № 1163/13)</w:t>
            </w:r>
          </w:p>
        </w:tc>
      </w:tr>
      <w:tr w:rsidR="00751724" w:rsidRPr="0017794E" w:rsidTr="00571FC8">
        <w:tc>
          <w:tcPr>
            <w:tcW w:w="561" w:type="dxa"/>
            <w:vAlign w:val="center"/>
          </w:tcPr>
          <w:p w:rsidR="00751724" w:rsidRPr="0017794E" w:rsidRDefault="00751724" w:rsidP="000411E6">
            <w:pPr>
              <w:ind w:firstLine="709"/>
              <w:jc w:val="both"/>
              <w:rPr>
                <w:bCs/>
              </w:rPr>
            </w:pPr>
            <w:r w:rsidRPr="0017794E">
              <w:rPr>
                <w:bCs/>
              </w:rPr>
              <w:t>20.</w:t>
            </w:r>
          </w:p>
        </w:tc>
        <w:tc>
          <w:tcPr>
            <w:tcW w:w="9045" w:type="dxa"/>
          </w:tcPr>
          <w:p w:rsidR="00751724" w:rsidRPr="0017794E" w:rsidRDefault="00751724" w:rsidP="0017794E">
            <w:pPr>
              <w:ind w:firstLine="709"/>
              <w:jc w:val="both"/>
            </w:pPr>
            <w:r w:rsidRPr="0017794E">
              <w:t>Схема водоснабжения и водоотведения городского округа Электросталь на период до 2024 года (утверждена постановлением Администрации городского округа Электросталь Московской области от 24.12.2014 № 1161/13)</w:t>
            </w:r>
          </w:p>
        </w:tc>
      </w:tr>
      <w:tr w:rsidR="00751724" w:rsidRPr="0017794E" w:rsidTr="00571FC8">
        <w:tc>
          <w:tcPr>
            <w:tcW w:w="561" w:type="dxa"/>
            <w:vAlign w:val="center"/>
          </w:tcPr>
          <w:p w:rsidR="00751724" w:rsidRPr="0017794E" w:rsidRDefault="00751724" w:rsidP="000411E6">
            <w:pPr>
              <w:ind w:firstLine="709"/>
              <w:jc w:val="both"/>
              <w:rPr>
                <w:bCs/>
              </w:rPr>
            </w:pPr>
            <w:r w:rsidRPr="0017794E">
              <w:rPr>
                <w:bCs/>
              </w:rPr>
              <w:t>21.</w:t>
            </w:r>
          </w:p>
        </w:tc>
        <w:tc>
          <w:tcPr>
            <w:tcW w:w="9045" w:type="dxa"/>
          </w:tcPr>
          <w:p w:rsidR="00751724" w:rsidRPr="0017794E" w:rsidRDefault="00751724" w:rsidP="0017794E">
            <w:pPr>
              <w:ind w:firstLine="709"/>
              <w:jc w:val="both"/>
              <w:rPr>
                <w:bCs/>
              </w:rPr>
            </w:pPr>
            <w:r w:rsidRPr="0017794E">
              <w:rPr>
                <w:bCs/>
              </w:rPr>
              <w:t>Правила благоустройства территории городского округа Электросталь Московской области (утверждены распоряжением Министерства жилищно-коммунального хозяйства Московской области от 16.04.2015 № 35-РВ)</w:t>
            </w:r>
          </w:p>
        </w:tc>
      </w:tr>
      <w:tr w:rsidR="00751724" w:rsidRPr="0017794E" w:rsidTr="00571FC8">
        <w:tc>
          <w:tcPr>
            <w:tcW w:w="561" w:type="dxa"/>
            <w:vAlign w:val="center"/>
          </w:tcPr>
          <w:p w:rsidR="00751724" w:rsidRPr="0017794E" w:rsidRDefault="00751724" w:rsidP="000411E6">
            <w:pPr>
              <w:ind w:firstLine="709"/>
              <w:jc w:val="both"/>
              <w:rPr>
                <w:bCs/>
              </w:rPr>
            </w:pPr>
            <w:r w:rsidRPr="0017794E">
              <w:rPr>
                <w:bCs/>
              </w:rPr>
              <w:t>22.</w:t>
            </w:r>
          </w:p>
        </w:tc>
        <w:tc>
          <w:tcPr>
            <w:tcW w:w="9045" w:type="dxa"/>
          </w:tcPr>
          <w:p w:rsidR="00751724" w:rsidRPr="0017794E" w:rsidRDefault="00751724" w:rsidP="0017794E">
            <w:pPr>
              <w:ind w:firstLine="709"/>
              <w:jc w:val="both"/>
              <w:rPr>
                <w:bCs/>
              </w:rPr>
            </w:pPr>
            <w:r w:rsidRPr="0017794E">
              <w:rPr>
                <w:bCs/>
              </w:rPr>
              <w:t>Решение Совета депутатов городского округа Электросталь Московской области от 25.07.2002 № 47/7 «О предельных размерах земельных участков, предоставляемых гражданам для садоводства, огородничества, индивидуального жилищного строительства в городе Электросталь»</w:t>
            </w:r>
          </w:p>
        </w:tc>
      </w:tr>
      <w:tr w:rsidR="00751724" w:rsidRPr="0017794E" w:rsidTr="00571FC8">
        <w:tc>
          <w:tcPr>
            <w:tcW w:w="561" w:type="dxa"/>
            <w:vAlign w:val="center"/>
          </w:tcPr>
          <w:p w:rsidR="00751724" w:rsidRPr="0017794E" w:rsidRDefault="00751724" w:rsidP="000411E6">
            <w:pPr>
              <w:ind w:firstLine="709"/>
              <w:jc w:val="both"/>
              <w:rPr>
                <w:bCs/>
              </w:rPr>
            </w:pPr>
            <w:r w:rsidRPr="0017794E">
              <w:rPr>
                <w:bCs/>
              </w:rPr>
              <w:t>23.</w:t>
            </w:r>
          </w:p>
        </w:tc>
        <w:tc>
          <w:tcPr>
            <w:tcW w:w="9045" w:type="dxa"/>
          </w:tcPr>
          <w:p w:rsidR="00751724" w:rsidRPr="0017794E" w:rsidRDefault="00751724" w:rsidP="0017794E">
            <w:pPr>
              <w:ind w:firstLine="709"/>
              <w:jc w:val="both"/>
              <w:rPr>
                <w:bCs/>
              </w:rPr>
            </w:pPr>
            <w:r w:rsidRPr="0017794E">
              <w:rPr>
                <w:bCs/>
              </w:rPr>
              <w:t xml:space="preserve">Решение Совета депутатов городского округа Электросталь Московской области от 22.12.2011 № 117/25 «О размерах земельных участков, предоставляемых многодетным семьям для садоводства, дачного строительства и индивидуального жилищного строительства» (в ред. </w:t>
            </w:r>
            <w:r w:rsidR="0017794E" w:rsidRPr="0017794E">
              <w:rPr>
                <w:bCs/>
              </w:rPr>
              <w:t xml:space="preserve">Решения </w:t>
            </w:r>
            <w:r w:rsidRPr="0017794E">
              <w:rPr>
                <w:bCs/>
              </w:rPr>
              <w:t>Совета депутатов городского округа Электросталь московской области от 27.02.2014 № 335/64)</w:t>
            </w:r>
          </w:p>
        </w:tc>
      </w:tr>
    </w:tbl>
    <w:p w:rsidR="00751724" w:rsidRPr="0017794E" w:rsidRDefault="00751724" w:rsidP="0017794E">
      <w:pPr>
        <w:autoSpaceDE w:val="0"/>
        <w:autoSpaceDN w:val="0"/>
        <w:adjustRightInd w:val="0"/>
        <w:ind w:left="4962"/>
        <w:jc w:val="both"/>
      </w:pPr>
    </w:p>
    <w:p w:rsidR="00751724" w:rsidRPr="0017794E" w:rsidRDefault="00751724" w:rsidP="0017794E">
      <w:pPr>
        <w:jc w:val="both"/>
      </w:pPr>
    </w:p>
    <w:p w:rsidR="00B23FC3" w:rsidRPr="0017794E" w:rsidRDefault="00B23FC3" w:rsidP="0017794E">
      <w:pPr>
        <w:jc w:val="both"/>
      </w:pPr>
    </w:p>
    <w:p w:rsidR="00B23FC3" w:rsidRPr="0017794E" w:rsidRDefault="00B23FC3" w:rsidP="0017794E">
      <w:pPr>
        <w:jc w:val="both"/>
      </w:pPr>
    </w:p>
    <w:p w:rsidR="00B23FC3" w:rsidRPr="0017794E" w:rsidRDefault="00B23FC3" w:rsidP="0017794E">
      <w:pPr>
        <w:jc w:val="both"/>
      </w:pPr>
    </w:p>
    <w:p w:rsidR="00B23FC3" w:rsidRPr="0017794E" w:rsidRDefault="00B23FC3" w:rsidP="0017794E">
      <w:pPr>
        <w:jc w:val="both"/>
      </w:pPr>
    </w:p>
    <w:p w:rsidR="00B23FC3" w:rsidRPr="0017794E" w:rsidRDefault="00B23FC3" w:rsidP="0017794E">
      <w:pPr>
        <w:jc w:val="both"/>
      </w:pPr>
    </w:p>
    <w:p w:rsidR="00B23FC3" w:rsidRPr="0017794E" w:rsidRDefault="00B23FC3" w:rsidP="0017794E">
      <w:pPr>
        <w:jc w:val="both"/>
      </w:pPr>
    </w:p>
    <w:p w:rsidR="00B23FC3" w:rsidRPr="0017794E" w:rsidRDefault="00B23FC3" w:rsidP="0017794E">
      <w:pPr>
        <w:jc w:val="both"/>
      </w:pPr>
    </w:p>
    <w:p w:rsidR="00B23FC3" w:rsidRPr="0017794E" w:rsidRDefault="00B23FC3" w:rsidP="0017794E">
      <w:pPr>
        <w:jc w:val="both"/>
      </w:pPr>
    </w:p>
    <w:p w:rsidR="00B23FC3" w:rsidRPr="0017794E" w:rsidRDefault="00B23FC3" w:rsidP="0017794E">
      <w:pPr>
        <w:jc w:val="both"/>
      </w:pPr>
    </w:p>
    <w:p w:rsidR="00B23FC3" w:rsidRPr="0017794E" w:rsidRDefault="00B23FC3" w:rsidP="0017794E">
      <w:pPr>
        <w:jc w:val="both"/>
      </w:pPr>
    </w:p>
    <w:p w:rsidR="00B23FC3" w:rsidRPr="0017794E" w:rsidRDefault="00B23FC3" w:rsidP="0017794E">
      <w:pPr>
        <w:jc w:val="both"/>
      </w:pPr>
    </w:p>
    <w:p w:rsidR="00B23FC3" w:rsidRPr="0017794E" w:rsidRDefault="00B23FC3" w:rsidP="0017794E">
      <w:pPr>
        <w:jc w:val="both"/>
      </w:pPr>
    </w:p>
    <w:p w:rsidR="00B23FC3" w:rsidRPr="0017794E" w:rsidRDefault="00B23FC3" w:rsidP="0017794E">
      <w:pPr>
        <w:jc w:val="both"/>
      </w:pPr>
    </w:p>
    <w:p w:rsidR="00B23FC3" w:rsidRPr="0017794E" w:rsidRDefault="00B23FC3" w:rsidP="0017794E">
      <w:pPr>
        <w:jc w:val="both"/>
      </w:pPr>
    </w:p>
    <w:p w:rsidR="00B23FC3" w:rsidRPr="0017794E" w:rsidRDefault="00B23FC3" w:rsidP="0017794E">
      <w:pPr>
        <w:jc w:val="both"/>
      </w:pPr>
    </w:p>
    <w:p w:rsidR="00B23FC3" w:rsidRPr="0017794E" w:rsidRDefault="00B23FC3" w:rsidP="0017794E">
      <w:pPr>
        <w:jc w:val="both"/>
      </w:pPr>
    </w:p>
    <w:p w:rsidR="00B23FC3" w:rsidRPr="0017794E" w:rsidRDefault="00B23FC3" w:rsidP="0017794E">
      <w:pPr>
        <w:jc w:val="both"/>
      </w:pPr>
    </w:p>
    <w:p w:rsidR="00B23FC3" w:rsidRPr="0017794E" w:rsidRDefault="00B23FC3" w:rsidP="0017794E">
      <w:pPr>
        <w:pStyle w:val="a3"/>
        <w:ind w:left="5664" w:firstLine="708"/>
        <w:rPr>
          <w:szCs w:val="24"/>
        </w:rPr>
      </w:pPr>
    </w:p>
    <w:p w:rsidR="00953CC3" w:rsidRDefault="00953CC3" w:rsidP="0017794E">
      <w:pPr>
        <w:tabs>
          <w:tab w:val="left" w:pos="4111"/>
        </w:tabs>
        <w:autoSpaceDE w:val="0"/>
        <w:autoSpaceDN w:val="0"/>
        <w:adjustRightInd w:val="0"/>
        <w:ind w:left="4253"/>
        <w:jc w:val="both"/>
      </w:pPr>
    </w:p>
    <w:p w:rsidR="00953CC3" w:rsidRDefault="00953CC3" w:rsidP="0017794E">
      <w:pPr>
        <w:tabs>
          <w:tab w:val="left" w:pos="4111"/>
        </w:tabs>
        <w:autoSpaceDE w:val="0"/>
        <w:autoSpaceDN w:val="0"/>
        <w:adjustRightInd w:val="0"/>
        <w:ind w:left="4253"/>
        <w:jc w:val="both"/>
      </w:pPr>
    </w:p>
    <w:p w:rsidR="00953CC3" w:rsidRDefault="00953CC3" w:rsidP="0017794E">
      <w:pPr>
        <w:tabs>
          <w:tab w:val="left" w:pos="4111"/>
        </w:tabs>
        <w:autoSpaceDE w:val="0"/>
        <w:autoSpaceDN w:val="0"/>
        <w:adjustRightInd w:val="0"/>
        <w:ind w:left="4253"/>
        <w:jc w:val="both"/>
      </w:pPr>
    </w:p>
    <w:p w:rsidR="000411E6" w:rsidRDefault="000411E6" w:rsidP="0017794E">
      <w:pPr>
        <w:tabs>
          <w:tab w:val="left" w:pos="4111"/>
        </w:tabs>
        <w:autoSpaceDE w:val="0"/>
        <w:autoSpaceDN w:val="0"/>
        <w:adjustRightInd w:val="0"/>
        <w:ind w:left="4253"/>
        <w:jc w:val="both"/>
      </w:pPr>
    </w:p>
    <w:p w:rsidR="00953CC3" w:rsidRDefault="00953CC3" w:rsidP="0017794E">
      <w:pPr>
        <w:tabs>
          <w:tab w:val="left" w:pos="4111"/>
        </w:tabs>
        <w:autoSpaceDE w:val="0"/>
        <w:autoSpaceDN w:val="0"/>
        <w:adjustRightInd w:val="0"/>
        <w:ind w:left="4253"/>
        <w:jc w:val="both"/>
      </w:pPr>
    </w:p>
    <w:p w:rsidR="00953CC3" w:rsidRDefault="00953CC3" w:rsidP="0017794E">
      <w:pPr>
        <w:tabs>
          <w:tab w:val="left" w:pos="4111"/>
        </w:tabs>
        <w:autoSpaceDE w:val="0"/>
        <w:autoSpaceDN w:val="0"/>
        <w:adjustRightInd w:val="0"/>
        <w:ind w:left="4253"/>
        <w:jc w:val="both"/>
      </w:pPr>
    </w:p>
    <w:p w:rsidR="00953CC3" w:rsidRDefault="00953CC3" w:rsidP="0017794E">
      <w:pPr>
        <w:tabs>
          <w:tab w:val="left" w:pos="4111"/>
        </w:tabs>
        <w:autoSpaceDE w:val="0"/>
        <w:autoSpaceDN w:val="0"/>
        <w:adjustRightInd w:val="0"/>
        <w:ind w:left="4253"/>
        <w:jc w:val="both"/>
      </w:pPr>
    </w:p>
    <w:p w:rsidR="00DF1610" w:rsidRPr="0017794E" w:rsidRDefault="00DF1610" w:rsidP="0017794E">
      <w:pPr>
        <w:tabs>
          <w:tab w:val="left" w:pos="4111"/>
        </w:tabs>
        <w:autoSpaceDE w:val="0"/>
        <w:autoSpaceDN w:val="0"/>
        <w:adjustRightInd w:val="0"/>
        <w:ind w:left="4253"/>
        <w:jc w:val="both"/>
      </w:pPr>
      <w:r w:rsidRPr="0017794E">
        <w:lastRenderedPageBreak/>
        <w:t>Приложение № 7</w:t>
      </w:r>
    </w:p>
    <w:p w:rsidR="00DF1610" w:rsidRPr="0017794E" w:rsidRDefault="0017794E" w:rsidP="0017794E">
      <w:pPr>
        <w:widowControl w:val="0"/>
        <w:tabs>
          <w:tab w:val="left" w:pos="4678"/>
        </w:tabs>
        <w:autoSpaceDE w:val="0"/>
        <w:autoSpaceDN w:val="0"/>
        <w:adjustRightInd w:val="0"/>
        <w:ind w:left="4253"/>
        <w:jc w:val="both"/>
        <w:outlineLvl w:val="0"/>
      </w:pPr>
      <w:r w:rsidRPr="0017794E">
        <w:t xml:space="preserve">К </w:t>
      </w:r>
      <w:r w:rsidR="00DF1610" w:rsidRPr="0017794E">
        <w:t>Нормативам градостроительного проектирования городского округа Электросталь Московской области</w:t>
      </w:r>
    </w:p>
    <w:p w:rsidR="00B23FC3" w:rsidRPr="0017794E" w:rsidRDefault="00B23FC3" w:rsidP="0017794E">
      <w:pPr>
        <w:pStyle w:val="a3"/>
        <w:ind w:left="5664" w:firstLine="708"/>
        <w:rPr>
          <w:szCs w:val="24"/>
        </w:rPr>
      </w:pPr>
    </w:p>
    <w:p w:rsidR="00B23FC3" w:rsidRPr="0017794E" w:rsidRDefault="00B23FC3" w:rsidP="0017794E">
      <w:pPr>
        <w:pStyle w:val="a3"/>
        <w:ind w:left="5664" w:firstLine="708"/>
        <w:rPr>
          <w:szCs w:val="24"/>
        </w:rPr>
      </w:pPr>
    </w:p>
    <w:p w:rsidR="001245A2" w:rsidRPr="0017794E" w:rsidRDefault="00DF1610" w:rsidP="000411E6">
      <w:pPr>
        <w:pStyle w:val="a3"/>
        <w:jc w:val="center"/>
        <w:rPr>
          <w:rFonts w:eastAsiaTheme="minorHAnsi"/>
          <w:szCs w:val="24"/>
          <w:lang w:eastAsia="en-US"/>
        </w:rPr>
      </w:pPr>
      <w:r w:rsidRPr="0017794E">
        <w:rPr>
          <w:rFonts w:eastAsiaTheme="minorHAnsi"/>
          <w:szCs w:val="24"/>
          <w:lang w:eastAsia="en-US"/>
        </w:rPr>
        <w:t>НОРМЫ РАСЧЕТА СТОЯНОК АВТОМОБИЛЕЙ</w:t>
      </w:r>
    </w:p>
    <w:tbl>
      <w:tblPr>
        <w:tblStyle w:val="af0"/>
        <w:tblW w:w="0" w:type="auto"/>
        <w:tblLook w:val="04A0" w:firstRow="1" w:lastRow="0" w:firstColumn="1" w:lastColumn="0" w:noHBand="0" w:noVBand="1"/>
      </w:tblPr>
      <w:tblGrid>
        <w:gridCol w:w="3114"/>
        <w:gridCol w:w="3115"/>
        <w:gridCol w:w="3115"/>
      </w:tblGrid>
      <w:tr w:rsidR="00DF1610" w:rsidRPr="0017794E" w:rsidTr="00DF1610">
        <w:tc>
          <w:tcPr>
            <w:tcW w:w="3114" w:type="dxa"/>
          </w:tcPr>
          <w:p w:rsidR="00DF1610" w:rsidRPr="0017794E" w:rsidRDefault="00DF1610" w:rsidP="0017794E">
            <w:pPr>
              <w:pStyle w:val="a3"/>
              <w:rPr>
                <w:szCs w:val="24"/>
              </w:rPr>
            </w:pPr>
            <w:r w:rsidRPr="0017794E">
              <w:rPr>
                <w:rFonts w:eastAsiaTheme="minorHAnsi"/>
                <w:szCs w:val="24"/>
                <w:lang w:eastAsia="en-US"/>
              </w:rPr>
              <w:t>Здания и сооружения, помещения, рекреационные территории, объекты отдыха</w:t>
            </w:r>
          </w:p>
        </w:tc>
        <w:tc>
          <w:tcPr>
            <w:tcW w:w="3115" w:type="dxa"/>
          </w:tcPr>
          <w:p w:rsidR="00DF1610" w:rsidRPr="0017794E" w:rsidRDefault="00DF1610" w:rsidP="0017794E">
            <w:pPr>
              <w:pStyle w:val="a3"/>
              <w:rPr>
                <w:szCs w:val="24"/>
              </w:rPr>
            </w:pPr>
            <w:r w:rsidRPr="0017794E">
              <w:rPr>
                <w:rFonts w:eastAsiaTheme="minorHAnsi"/>
                <w:szCs w:val="24"/>
                <w:lang w:eastAsia="en-US"/>
              </w:rPr>
              <w:t>Расчетная единица</w:t>
            </w:r>
          </w:p>
        </w:tc>
        <w:tc>
          <w:tcPr>
            <w:tcW w:w="3115" w:type="dxa"/>
          </w:tcPr>
          <w:p w:rsidR="00DF1610" w:rsidRPr="0017794E" w:rsidRDefault="00DF1610" w:rsidP="0017794E">
            <w:pPr>
              <w:pStyle w:val="a3"/>
              <w:rPr>
                <w:szCs w:val="24"/>
              </w:rPr>
            </w:pPr>
            <w:r w:rsidRPr="0017794E">
              <w:rPr>
                <w:rFonts w:eastAsiaTheme="minorHAnsi"/>
                <w:szCs w:val="24"/>
                <w:lang w:eastAsia="en-US"/>
              </w:rPr>
              <w:t xml:space="preserve">Предусматривается 1 </w:t>
            </w:r>
            <w:proofErr w:type="spellStart"/>
            <w:r w:rsidRPr="0017794E">
              <w:rPr>
                <w:rFonts w:eastAsiaTheme="minorHAnsi"/>
                <w:szCs w:val="24"/>
                <w:lang w:eastAsia="en-US"/>
              </w:rPr>
              <w:t>машино</w:t>
            </w:r>
            <w:proofErr w:type="spellEnd"/>
            <w:r w:rsidRPr="0017794E">
              <w:rPr>
                <w:rFonts w:eastAsiaTheme="minorHAnsi"/>
                <w:szCs w:val="24"/>
                <w:lang w:eastAsia="en-US"/>
              </w:rPr>
              <w:t>-место на следующее количество расчетных единиц</w:t>
            </w:r>
          </w:p>
        </w:tc>
      </w:tr>
      <w:tr w:rsidR="00DF1610" w:rsidRPr="0017794E" w:rsidTr="00CB67A9">
        <w:tc>
          <w:tcPr>
            <w:tcW w:w="9344" w:type="dxa"/>
            <w:gridSpan w:val="3"/>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Здания и сооружения:</w:t>
            </w:r>
          </w:p>
        </w:tc>
      </w:tr>
      <w:tr w:rsidR="00DF1610" w:rsidRPr="0017794E" w:rsidTr="00DF1610">
        <w:tc>
          <w:tcPr>
            <w:tcW w:w="3114"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Учреждения органов государственной власти, органы местного самоуправления</w:t>
            </w:r>
          </w:p>
          <w:p w:rsidR="00DF1610" w:rsidRPr="0017794E" w:rsidRDefault="00DF1610" w:rsidP="0017794E">
            <w:pPr>
              <w:pStyle w:val="a3"/>
              <w:rPr>
                <w:szCs w:val="24"/>
              </w:rPr>
            </w:pPr>
          </w:p>
        </w:tc>
        <w:tc>
          <w:tcPr>
            <w:tcW w:w="3115" w:type="dxa"/>
          </w:tcPr>
          <w:p w:rsidR="00DF1610" w:rsidRPr="0017794E" w:rsidRDefault="0017794E" w:rsidP="0017794E">
            <w:pPr>
              <w:autoSpaceDE w:val="0"/>
              <w:autoSpaceDN w:val="0"/>
              <w:adjustRightInd w:val="0"/>
              <w:rPr>
                <w:rFonts w:eastAsiaTheme="minorHAnsi"/>
                <w:lang w:eastAsia="en-US"/>
              </w:rPr>
            </w:pPr>
            <w:r w:rsidRPr="0017794E">
              <w:rPr>
                <w:rFonts w:eastAsiaTheme="minorHAnsi"/>
                <w:lang w:eastAsia="en-US"/>
              </w:rPr>
              <w:t>М</w:t>
            </w:r>
            <w:r w:rsidR="00DF1610" w:rsidRPr="0017794E">
              <w:rPr>
                <w:rFonts w:eastAsiaTheme="minorHAnsi"/>
                <w:vertAlign w:val="superscript"/>
                <w:lang w:eastAsia="en-US"/>
              </w:rPr>
              <w:t>2</w:t>
            </w:r>
            <w:r w:rsidR="00DF1610" w:rsidRPr="0017794E">
              <w:rPr>
                <w:rFonts w:eastAsiaTheme="minorHAnsi"/>
                <w:lang w:eastAsia="en-US"/>
              </w:rPr>
              <w:t xml:space="preserve"> общей площади</w:t>
            </w:r>
          </w:p>
        </w:tc>
        <w:tc>
          <w:tcPr>
            <w:tcW w:w="3115"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200-220</w:t>
            </w:r>
          </w:p>
        </w:tc>
      </w:tr>
      <w:tr w:rsidR="00DF1610" w:rsidRPr="0017794E" w:rsidTr="00DF1610">
        <w:tc>
          <w:tcPr>
            <w:tcW w:w="3114"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Административно-управленческие учреждения, иностранные представительства, представительства субъектов Российской Федерации, здания и помещения общественных организаций</w:t>
            </w:r>
          </w:p>
          <w:p w:rsidR="00DF1610" w:rsidRPr="0017794E" w:rsidRDefault="00DF1610" w:rsidP="0017794E">
            <w:pPr>
              <w:pStyle w:val="a3"/>
              <w:rPr>
                <w:szCs w:val="24"/>
              </w:rPr>
            </w:pPr>
          </w:p>
        </w:tc>
        <w:tc>
          <w:tcPr>
            <w:tcW w:w="3115" w:type="dxa"/>
          </w:tcPr>
          <w:p w:rsidR="00DF1610" w:rsidRPr="0017794E" w:rsidRDefault="0017794E" w:rsidP="0017794E">
            <w:pPr>
              <w:autoSpaceDE w:val="0"/>
              <w:autoSpaceDN w:val="0"/>
              <w:adjustRightInd w:val="0"/>
              <w:rPr>
                <w:rFonts w:eastAsiaTheme="minorHAnsi"/>
                <w:lang w:eastAsia="en-US"/>
              </w:rPr>
            </w:pPr>
            <w:r w:rsidRPr="0017794E">
              <w:rPr>
                <w:rFonts w:eastAsiaTheme="minorHAnsi"/>
                <w:lang w:eastAsia="en-US"/>
              </w:rPr>
              <w:t>М</w:t>
            </w:r>
            <w:r w:rsidR="00DF1610" w:rsidRPr="0017794E">
              <w:rPr>
                <w:rFonts w:eastAsiaTheme="minorHAnsi"/>
                <w:vertAlign w:val="superscript"/>
                <w:lang w:eastAsia="en-US"/>
              </w:rPr>
              <w:t>2</w:t>
            </w:r>
            <w:r w:rsidR="00DF1610" w:rsidRPr="0017794E">
              <w:rPr>
                <w:rFonts w:eastAsiaTheme="minorHAnsi"/>
                <w:lang w:eastAsia="en-US"/>
              </w:rPr>
              <w:t xml:space="preserve"> общей площади</w:t>
            </w:r>
          </w:p>
        </w:tc>
        <w:tc>
          <w:tcPr>
            <w:tcW w:w="3115"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100-120</w:t>
            </w:r>
          </w:p>
        </w:tc>
      </w:tr>
      <w:tr w:rsidR="00DF1610" w:rsidRPr="0017794E" w:rsidTr="00DF1610">
        <w:trPr>
          <w:trHeight w:val="1461"/>
        </w:trPr>
        <w:tc>
          <w:tcPr>
            <w:tcW w:w="3114"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Коммерческо-деловые центры, офисные здания и помещения, страховые компании</w:t>
            </w:r>
          </w:p>
          <w:p w:rsidR="00DF1610" w:rsidRPr="0017794E" w:rsidRDefault="00DF1610" w:rsidP="0017794E">
            <w:pPr>
              <w:pStyle w:val="a3"/>
              <w:rPr>
                <w:szCs w:val="24"/>
              </w:rPr>
            </w:pPr>
          </w:p>
        </w:tc>
        <w:tc>
          <w:tcPr>
            <w:tcW w:w="3115" w:type="dxa"/>
          </w:tcPr>
          <w:p w:rsidR="00DF1610" w:rsidRPr="0017794E" w:rsidRDefault="0017794E" w:rsidP="0017794E">
            <w:pPr>
              <w:autoSpaceDE w:val="0"/>
              <w:autoSpaceDN w:val="0"/>
              <w:adjustRightInd w:val="0"/>
              <w:rPr>
                <w:rFonts w:eastAsiaTheme="minorHAnsi"/>
                <w:lang w:eastAsia="en-US"/>
              </w:rPr>
            </w:pPr>
            <w:r w:rsidRPr="0017794E">
              <w:rPr>
                <w:rFonts w:eastAsiaTheme="minorHAnsi"/>
                <w:lang w:eastAsia="en-US"/>
              </w:rPr>
              <w:t>М</w:t>
            </w:r>
            <w:r w:rsidR="00DF1610" w:rsidRPr="0017794E">
              <w:rPr>
                <w:rFonts w:eastAsiaTheme="minorHAnsi"/>
                <w:vertAlign w:val="superscript"/>
                <w:lang w:eastAsia="en-US"/>
              </w:rPr>
              <w:t>2</w:t>
            </w:r>
            <w:r w:rsidR="00DF1610" w:rsidRPr="0017794E">
              <w:rPr>
                <w:rFonts w:eastAsiaTheme="minorHAnsi"/>
                <w:lang w:eastAsia="en-US"/>
              </w:rPr>
              <w:t xml:space="preserve"> общей площади</w:t>
            </w:r>
          </w:p>
        </w:tc>
        <w:tc>
          <w:tcPr>
            <w:tcW w:w="3115"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50-60</w:t>
            </w:r>
          </w:p>
        </w:tc>
      </w:tr>
      <w:tr w:rsidR="00DF1610" w:rsidRPr="0017794E" w:rsidTr="00DF1610">
        <w:tc>
          <w:tcPr>
            <w:tcW w:w="3114"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Банки и банковские учреждения, кредитно-финансовые учреждения:</w:t>
            </w:r>
          </w:p>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 с операционными залами</w:t>
            </w:r>
          </w:p>
          <w:p w:rsidR="00DF1610" w:rsidRPr="0017794E" w:rsidRDefault="00DF1610" w:rsidP="0017794E">
            <w:pPr>
              <w:pStyle w:val="a3"/>
              <w:rPr>
                <w:szCs w:val="24"/>
              </w:rPr>
            </w:pPr>
          </w:p>
        </w:tc>
        <w:tc>
          <w:tcPr>
            <w:tcW w:w="3115" w:type="dxa"/>
          </w:tcPr>
          <w:p w:rsidR="00DF1610" w:rsidRPr="0017794E" w:rsidRDefault="0017794E" w:rsidP="0017794E">
            <w:pPr>
              <w:autoSpaceDE w:val="0"/>
              <w:autoSpaceDN w:val="0"/>
              <w:adjustRightInd w:val="0"/>
              <w:rPr>
                <w:rFonts w:eastAsiaTheme="minorHAnsi"/>
                <w:lang w:eastAsia="en-US"/>
              </w:rPr>
            </w:pPr>
            <w:r w:rsidRPr="0017794E">
              <w:rPr>
                <w:rFonts w:eastAsiaTheme="minorHAnsi"/>
                <w:lang w:eastAsia="en-US"/>
              </w:rPr>
              <w:t>М</w:t>
            </w:r>
            <w:r w:rsidR="00DF1610" w:rsidRPr="0017794E">
              <w:rPr>
                <w:rFonts w:eastAsiaTheme="minorHAnsi"/>
                <w:vertAlign w:val="superscript"/>
                <w:lang w:eastAsia="en-US"/>
              </w:rPr>
              <w:t>2</w:t>
            </w:r>
            <w:r w:rsidR="00DF1610" w:rsidRPr="0017794E">
              <w:rPr>
                <w:rFonts w:eastAsiaTheme="minorHAnsi"/>
                <w:lang w:eastAsia="en-US"/>
              </w:rPr>
              <w:t xml:space="preserve"> общей площади</w:t>
            </w:r>
          </w:p>
        </w:tc>
        <w:tc>
          <w:tcPr>
            <w:tcW w:w="3115"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30-35</w:t>
            </w:r>
          </w:p>
        </w:tc>
      </w:tr>
      <w:tr w:rsidR="00DF1610" w:rsidRPr="0017794E" w:rsidTr="00DF1610">
        <w:tc>
          <w:tcPr>
            <w:tcW w:w="3114"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 без операционных залов</w:t>
            </w:r>
          </w:p>
          <w:p w:rsidR="00DF1610" w:rsidRPr="0017794E" w:rsidRDefault="00DF1610" w:rsidP="0017794E">
            <w:pPr>
              <w:pStyle w:val="a3"/>
              <w:rPr>
                <w:szCs w:val="24"/>
              </w:rPr>
            </w:pPr>
          </w:p>
        </w:tc>
        <w:tc>
          <w:tcPr>
            <w:tcW w:w="3115" w:type="dxa"/>
          </w:tcPr>
          <w:p w:rsidR="00DF1610" w:rsidRPr="0017794E" w:rsidRDefault="0017794E" w:rsidP="0017794E">
            <w:pPr>
              <w:autoSpaceDE w:val="0"/>
              <w:autoSpaceDN w:val="0"/>
              <w:adjustRightInd w:val="0"/>
              <w:rPr>
                <w:rFonts w:eastAsiaTheme="minorHAnsi"/>
                <w:lang w:eastAsia="en-US"/>
              </w:rPr>
            </w:pPr>
            <w:r w:rsidRPr="0017794E">
              <w:rPr>
                <w:rFonts w:eastAsiaTheme="minorHAnsi"/>
                <w:lang w:eastAsia="en-US"/>
              </w:rPr>
              <w:t>М</w:t>
            </w:r>
            <w:r w:rsidR="00DF1610" w:rsidRPr="0017794E">
              <w:rPr>
                <w:rFonts w:eastAsiaTheme="minorHAnsi"/>
                <w:vertAlign w:val="superscript"/>
                <w:lang w:eastAsia="en-US"/>
              </w:rPr>
              <w:t>2</w:t>
            </w:r>
            <w:r w:rsidR="00DF1610" w:rsidRPr="0017794E">
              <w:rPr>
                <w:rFonts w:eastAsiaTheme="minorHAnsi"/>
                <w:lang w:eastAsia="en-US"/>
              </w:rPr>
              <w:t xml:space="preserve"> общей площади</w:t>
            </w:r>
          </w:p>
        </w:tc>
        <w:tc>
          <w:tcPr>
            <w:tcW w:w="3115"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55-60</w:t>
            </w:r>
          </w:p>
        </w:tc>
      </w:tr>
      <w:tr w:rsidR="00DF1610" w:rsidRPr="0017794E" w:rsidTr="00CB67A9">
        <w:tc>
          <w:tcPr>
            <w:tcW w:w="3114"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Многофункциональные здания (в том числе комплексы)</w:t>
            </w:r>
          </w:p>
        </w:tc>
        <w:tc>
          <w:tcPr>
            <w:tcW w:w="6230" w:type="dxa"/>
            <w:gridSpan w:val="2"/>
          </w:tcPr>
          <w:p w:rsidR="00DF1610" w:rsidRPr="0017794E" w:rsidRDefault="0017794E" w:rsidP="0017794E">
            <w:pPr>
              <w:autoSpaceDE w:val="0"/>
              <w:autoSpaceDN w:val="0"/>
              <w:adjustRightInd w:val="0"/>
              <w:rPr>
                <w:rFonts w:eastAsiaTheme="minorHAnsi"/>
                <w:lang w:eastAsia="en-US"/>
              </w:rPr>
            </w:pPr>
            <w:r w:rsidRPr="0017794E">
              <w:rPr>
                <w:rFonts w:eastAsiaTheme="minorHAnsi"/>
                <w:lang w:eastAsia="en-US"/>
              </w:rPr>
              <w:t xml:space="preserve">Следует </w:t>
            </w:r>
            <w:r w:rsidR="00DF1610" w:rsidRPr="0017794E">
              <w:rPr>
                <w:rFonts w:eastAsiaTheme="minorHAnsi"/>
                <w:lang w:eastAsia="en-US"/>
              </w:rPr>
              <w:t>определять из суммарной потребности для каждой функции в отдельности (исходя из общей площади помещений). При этом каждое помещение в здании должно быть отнесено к конкретной функции (функциональному назначению)</w:t>
            </w:r>
          </w:p>
        </w:tc>
      </w:tr>
      <w:tr w:rsidR="00DF1610" w:rsidRPr="0017794E" w:rsidTr="00CB67A9">
        <w:tc>
          <w:tcPr>
            <w:tcW w:w="3114"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Здания судов</w:t>
            </w:r>
          </w:p>
        </w:tc>
        <w:tc>
          <w:tcPr>
            <w:tcW w:w="6230" w:type="dxa"/>
            <w:gridSpan w:val="2"/>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 xml:space="preserve">- личного автотранспорта работников суда - 7 </w:t>
            </w:r>
            <w:proofErr w:type="spellStart"/>
            <w:r w:rsidRPr="0017794E">
              <w:rPr>
                <w:rFonts w:eastAsiaTheme="minorHAnsi"/>
                <w:lang w:eastAsia="en-US"/>
              </w:rPr>
              <w:t>машино</w:t>
            </w:r>
            <w:proofErr w:type="spellEnd"/>
            <w:r w:rsidRPr="0017794E">
              <w:rPr>
                <w:rFonts w:eastAsiaTheme="minorHAnsi"/>
                <w:lang w:eastAsia="en-US"/>
              </w:rPr>
              <w:t>-мест на 10 работников;</w:t>
            </w:r>
          </w:p>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 xml:space="preserve">- личного автотранспорта посетителей - 1,4 </w:t>
            </w:r>
            <w:proofErr w:type="spellStart"/>
            <w:r w:rsidRPr="0017794E">
              <w:rPr>
                <w:rFonts w:eastAsiaTheme="minorHAnsi"/>
                <w:lang w:eastAsia="en-US"/>
              </w:rPr>
              <w:t>машино</w:t>
            </w:r>
            <w:proofErr w:type="spellEnd"/>
            <w:r w:rsidRPr="0017794E">
              <w:rPr>
                <w:rFonts w:eastAsiaTheme="minorHAnsi"/>
                <w:lang w:eastAsia="en-US"/>
              </w:rPr>
              <w:t>-места на одного судью (с округлением до целого числа);</w:t>
            </w:r>
          </w:p>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 служебного автотранспорта работников - по заданию на проектирование</w:t>
            </w:r>
          </w:p>
        </w:tc>
      </w:tr>
      <w:tr w:rsidR="00DF1610" w:rsidRPr="0017794E" w:rsidTr="00CB67A9">
        <w:tc>
          <w:tcPr>
            <w:tcW w:w="3114"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lastRenderedPageBreak/>
              <w:t>Здания и сооружения следственных органов</w:t>
            </w:r>
          </w:p>
        </w:tc>
        <w:tc>
          <w:tcPr>
            <w:tcW w:w="6230" w:type="dxa"/>
            <w:gridSpan w:val="2"/>
          </w:tcPr>
          <w:p w:rsidR="00DF1610" w:rsidRPr="0017794E" w:rsidRDefault="0017794E" w:rsidP="0017794E">
            <w:pPr>
              <w:autoSpaceDE w:val="0"/>
              <w:autoSpaceDN w:val="0"/>
              <w:adjustRightInd w:val="0"/>
              <w:rPr>
                <w:rFonts w:eastAsiaTheme="minorHAnsi"/>
                <w:lang w:eastAsia="en-US"/>
              </w:rPr>
            </w:pPr>
            <w:r w:rsidRPr="0017794E">
              <w:rPr>
                <w:rFonts w:eastAsiaTheme="minorHAnsi"/>
                <w:lang w:eastAsia="en-US"/>
              </w:rPr>
              <w:t xml:space="preserve">Одно </w:t>
            </w:r>
            <w:proofErr w:type="spellStart"/>
            <w:r w:rsidR="00DF1610" w:rsidRPr="0017794E">
              <w:rPr>
                <w:rFonts w:eastAsiaTheme="minorHAnsi"/>
                <w:lang w:eastAsia="en-US"/>
              </w:rPr>
              <w:t>машино</w:t>
            </w:r>
            <w:proofErr w:type="spellEnd"/>
            <w:r w:rsidR="00DF1610" w:rsidRPr="0017794E">
              <w:rPr>
                <w:rFonts w:eastAsiaTheme="minorHAnsi"/>
                <w:lang w:eastAsia="en-US"/>
              </w:rPr>
              <w:t>-место на трех сотрудников</w:t>
            </w:r>
          </w:p>
        </w:tc>
      </w:tr>
      <w:tr w:rsidR="00DF1610" w:rsidRPr="0017794E" w:rsidTr="00CB67A9">
        <w:tc>
          <w:tcPr>
            <w:tcW w:w="3114"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Исправительные учреждения и центры уголовно-исполнительной системы</w:t>
            </w:r>
          </w:p>
        </w:tc>
        <w:tc>
          <w:tcPr>
            <w:tcW w:w="6230" w:type="dxa"/>
            <w:gridSpan w:val="2"/>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10 м/м на каждые 100 работников от общей штатной численности</w:t>
            </w:r>
          </w:p>
        </w:tc>
      </w:tr>
      <w:tr w:rsidR="00DF1610" w:rsidRPr="0017794E" w:rsidTr="00DF1610">
        <w:tc>
          <w:tcPr>
            <w:tcW w:w="3114"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Профессиональные образовательные организации, образовательные организации искусств городского значения</w:t>
            </w:r>
          </w:p>
        </w:tc>
        <w:tc>
          <w:tcPr>
            <w:tcW w:w="3115" w:type="dxa"/>
          </w:tcPr>
          <w:p w:rsidR="00DF1610" w:rsidRPr="0017794E" w:rsidRDefault="0017794E" w:rsidP="0017794E">
            <w:pPr>
              <w:autoSpaceDE w:val="0"/>
              <w:autoSpaceDN w:val="0"/>
              <w:adjustRightInd w:val="0"/>
              <w:rPr>
                <w:rFonts w:eastAsiaTheme="minorHAnsi"/>
                <w:lang w:eastAsia="en-US"/>
              </w:rPr>
            </w:pPr>
            <w:r w:rsidRPr="0017794E">
              <w:rPr>
                <w:rFonts w:eastAsiaTheme="minorHAnsi"/>
                <w:lang w:eastAsia="en-US"/>
              </w:rPr>
              <w:t>Преподаватели</w:t>
            </w:r>
            <w:r w:rsidR="00DF1610" w:rsidRPr="0017794E">
              <w:rPr>
                <w:rFonts w:eastAsiaTheme="minorHAnsi"/>
                <w:lang w:eastAsia="en-US"/>
              </w:rPr>
              <w:t>, занятые в одну смену</w:t>
            </w:r>
          </w:p>
        </w:tc>
        <w:tc>
          <w:tcPr>
            <w:tcW w:w="3115"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2-3</w:t>
            </w:r>
          </w:p>
        </w:tc>
      </w:tr>
      <w:tr w:rsidR="00DF1610" w:rsidRPr="0017794E" w:rsidTr="00DF1610">
        <w:tc>
          <w:tcPr>
            <w:tcW w:w="3114"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Центры обучения, самодеятельного творчества, клубы по интересам для взрослых</w:t>
            </w:r>
          </w:p>
        </w:tc>
        <w:tc>
          <w:tcPr>
            <w:tcW w:w="3115" w:type="dxa"/>
          </w:tcPr>
          <w:p w:rsidR="00DF1610" w:rsidRPr="0017794E" w:rsidRDefault="0017794E" w:rsidP="0017794E">
            <w:pPr>
              <w:autoSpaceDE w:val="0"/>
              <w:autoSpaceDN w:val="0"/>
              <w:adjustRightInd w:val="0"/>
              <w:rPr>
                <w:rFonts w:eastAsiaTheme="minorHAnsi"/>
                <w:lang w:eastAsia="en-US"/>
              </w:rPr>
            </w:pPr>
            <w:r w:rsidRPr="0017794E">
              <w:rPr>
                <w:rFonts w:eastAsiaTheme="minorHAnsi"/>
                <w:lang w:eastAsia="en-US"/>
              </w:rPr>
              <w:t>М</w:t>
            </w:r>
            <w:r w:rsidR="00DF1610" w:rsidRPr="0017794E">
              <w:rPr>
                <w:rFonts w:eastAsiaTheme="minorHAnsi"/>
                <w:vertAlign w:val="superscript"/>
                <w:lang w:eastAsia="en-US"/>
              </w:rPr>
              <w:t>2</w:t>
            </w:r>
            <w:r w:rsidR="00DF1610" w:rsidRPr="0017794E">
              <w:rPr>
                <w:rFonts w:eastAsiaTheme="minorHAnsi"/>
                <w:lang w:eastAsia="en-US"/>
              </w:rPr>
              <w:t xml:space="preserve"> общей площади</w:t>
            </w:r>
          </w:p>
        </w:tc>
        <w:tc>
          <w:tcPr>
            <w:tcW w:w="3115"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20-25</w:t>
            </w:r>
          </w:p>
        </w:tc>
      </w:tr>
      <w:tr w:rsidR="00DF1610" w:rsidRPr="0017794E" w:rsidTr="00DF1610">
        <w:tc>
          <w:tcPr>
            <w:tcW w:w="3114"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Научно-исследовательские и проектные институты</w:t>
            </w:r>
          </w:p>
        </w:tc>
        <w:tc>
          <w:tcPr>
            <w:tcW w:w="3115" w:type="dxa"/>
          </w:tcPr>
          <w:p w:rsidR="00DF1610" w:rsidRPr="0017794E" w:rsidRDefault="0017794E" w:rsidP="0017794E">
            <w:pPr>
              <w:autoSpaceDE w:val="0"/>
              <w:autoSpaceDN w:val="0"/>
              <w:adjustRightInd w:val="0"/>
              <w:rPr>
                <w:rFonts w:eastAsiaTheme="minorHAnsi"/>
                <w:lang w:eastAsia="en-US"/>
              </w:rPr>
            </w:pPr>
            <w:r w:rsidRPr="0017794E">
              <w:rPr>
                <w:rFonts w:eastAsiaTheme="minorHAnsi"/>
                <w:lang w:eastAsia="en-US"/>
              </w:rPr>
              <w:t>М</w:t>
            </w:r>
            <w:r w:rsidR="00DF1610" w:rsidRPr="0017794E">
              <w:rPr>
                <w:rFonts w:eastAsiaTheme="minorHAnsi"/>
                <w:vertAlign w:val="superscript"/>
                <w:lang w:eastAsia="en-US"/>
              </w:rPr>
              <w:t>2</w:t>
            </w:r>
            <w:r w:rsidR="00DF1610" w:rsidRPr="0017794E">
              <w:rPr>
                <w:rFonts w:eastAsiaTheme="minorHAnsi"/>
                <w:lang w:eastAsia="en-US"/>
              </w:rPr>
              <w:t xml:space="preserve"> общей площади</w:t>
            </w:r>
          </w:p>
        </w:tc>
        <w:tc>
          <w:tcPr>
            <w:tcW w:w="3115"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140-170</w:t>
            </w:r>
          </w:p>
        </w:tc>
      </w:tr>
      <w:tr w:rsidR="00DF1610" w:rsidRPr="0017794E" w:rsidTr="00DF1610">
        <w:tc>
          <w:tcPr>
            <w:tcW w:w="3114"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Производственные объекты, складские объекты</w:t>
            </w:r>
          </w:p>
        </w:tc>
        <w:tc>
          <w:tcPr>
            <w:tcW w:w="3115" w:type="dxa"/>
          </w:tcPr>
          <w:p w:rsidR="00DF1610" w:rsidRPr="0017794E" w:rsidRDefault="0017794E" w:rsidP="0017794E">
            <w:pPr>
              <w:autoSpaceDE w:val="0"/>
              <w:autoSpaceDN w:val="0"/>
              <w:adjustRightInd w:val="0"/>
              <w:rPr>
                <w:rFonts w:eastAsiaTheme="minorHAnsi"/>
                <w:lang w:eastAsia="en-US"/>
              </w:rPr>
            </w:pPr>
            <w:r w:rsidRPr="0017794E">
              <w:rPr>
                <w:rFonts w:eastAsiaTheme="minorHAnsi"/>
                <w:lang w:eastAsia="en-US"/>
              </w:rPr>
              <w:t>Работающие</w:t>
            </w:r>
            <w:r w:rsidR="00DF1610" w:rsidRPr="0017794E">
              <w:rPr>
                <w:rFonts w:eastAsiaTheme="minorHAnsi"/>
                <w:lang w:eastAsia="en-US"/>
              </w:rPr>
              <w:t>, чел.</w:t>
            </w:r>
          </w:p>
        </w:tc>
        <w:tc>
          <w:tcPr>
            <w:tcW w:w="3115"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6-8</w:t>
            </w:r>
          </w:p>
        </w:tc>
      </w:tr>
      <w:tr w:rsidR="00DF1610" w:rsidRPr="0017794E" w:rsidTr="00DF1610">
        <w:tc>
          <w:tcPr>
            <w:tcW w:w="3114"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Магазины-склады (мелкооптовой и розничной торговли, гипермаркеты)</w:t>
            </w:r>
          </w:p>
        </w:tc>
        <w:tc>
          <w:tcPr>
            <w:tcW w:w="3115" w:type="dxa"/>
          </w:tcPr>
          <w:p w:rsidR="00DF1610" w:rsidRPr="0017794E" w:rsidRDefault="0017794E" w:rsidP="0017794E">
            <w:pPr>
              <w:autoSpaceDE w:val="0"/>
              <w:autoSpaceDN w:val="0"/>
              <w:adjustRightInd w:val="0"/>
              <w:rPr>
                <w:rFonts w:eastAsiaTheme="minorHAnsi"/>
                <w:lang w:eastAsia="en-US"/>
              </w:rPr>
            </w:pPr>
            <w:r w:rsidRPr="0017794E">
              <w:rPr>
                <w:rFonts w:eastAsiaTheme="minorHAnsi"/>
                <w:lang w:eastAsia="en-US"/>
              </w:rPr>
              <w:t>М</w:t>
            </w:r>
            <w:r w:rsidR="00DF1610" w:rsidRPr="0017794E">
              <w:rPr>
                <w:rFonts w:eastAsiaTheme="minorHAnsi"/>
                <w:vertAlign w:val="superscript"/>
                <w:lang w:eastAsia="en-US"/>
              </w:rPr>
              <w:t>2</w:t>
            </w:r>
            <w:r w:rsidR="00DF1610" w:rsidRPr="0017794E">
              <w:rPr>
                <w:rFonts w:eastAsiaTheme="minorHAnsi"/>
                <w:lang w:eastAsia="en-US"/>
              </w:rPr>
              <w:t xml:space="preserve"> общей площади</w:t>
            </w:r>
          </w:p>
        </w:tc>
        <w:tc>
          <w:tcPr>
            <w:tcW w:w="3115"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30-35</w:t>
            </w:r>
          </w:p>
        </w:tc>
      </w:tr>
      <w:tr w:rsidR="00DF1610" w:rsidRPr="0017794E" w:rsidTr="00DF1610">
        <w:tc>
          <w:tcPr>
            <w:tcW w:w="3114"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и т.п.)</w:t>
            </w:r>
          </w:p>
        </w:tc>
        <w:tc>
          <w:tcPr>
            <w:tcW w:w="3115" w:type="dxa"/>
          </w:tcPr>
          <w:p w:rsidR="00DF1610" w:rsidRPr="0017794E" w:rsidRDefault="0017794E" w:rsidP="0017794E">
            <w:pPr>
              <w:autoSpaceDE w:val="0"/>
              <w:autoSpaceDN w:val="0"/>
              <w:adjustRightInd w:val="0"/>
              <w:rPr>
                <w:rFonts w:eastAsiaTheme="minorHAnsi"/>
                <w:lang w:eastAsia="en-US"/>
              </w:rPr>
            </w:pPr>
            <w:r w:rsidRPr="0017794E">
              <w:rPr>
                <w:rFonts w:eastAsiaTheme="minorHAnsi"/>
                <w:lang w:eastAsia="en-US"/>
              </w:rPr>
              <w:t>М</w:t>
            </w:r>
            <w:r w:rsidR="00DF1610" w:rsidRPr="0017794E">
              <w:rPr>
                <w:rFonts w:eastAsiaTheme="minorHAnsi"/>
                <w:vertAlign w:val="superscript"/>
                <w:lang w:eastAsia="en-US"/>
              </w:rPr>
              <w:t>2</w:t>
            </w:r>
            <w:r w:rsidR="00DF1610" w:rsidRPr="0017794E">
              <w:rPr>
                <w:rFonts w:eastAsiaTheme="minorHAnsi"/>
                <w:lang w:eastAsia="en-US"/>
              </w:rPr>
              <w:t xml:space="preserve"> общей площади</w:t>
            </w:r>
          </w:p>
        </w:tc>
        <w:tc>
          <w:tcPr>
            <w:tcW w:w="3115"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40-50</w:t>
            </w:r>
          </w:p>
        </w:tc>
      </w:tr>
      <w:tr w:rsidR="00DF1610" w:rsidRPr="0017794E" w:rsidTr="00DF1610">
        <w:tc>
          <w:tcPr>
            <w:tcW w:w="3114"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Специализированные магазины по продаже товаров эпизодического спроса непродовольственной группы (спортивные, автосалоны, мебельные, бытовой техники, музыкальных инструментов, ювелирные, книжные и т.п.)</w:t>
            </w:r>
          </w:p>
        </w:tc>
        <w:tc>
          <w:tcPr>
            <w:tcW w:w="3115" w:type="dxa"/>
          </w:tcPr>
          <w:p w:rsidR="00DF1610" w:rsidRPr="0017794E" w:rsidRDefault="0017794E" w:rsidP="0017794E">
            <w:pPr>
              <w:autoSpaceDE w:val="0"/>
              <w:autoSpaceDN w:val="0"/>
              <w:adjustRightInd w:val="0"/>
              <w:rPr>
                <w:rFonts w:eastAsiaTheme="minorHAnsi"/>
                <w:lang w:eastAsia="en-US"/>
              </w:rPr>
            </w:pPr>
            <w:r w:rsidRPr="0017794E">
              <w:rPr>
                <w:rFonts w:eastAsiaTheme="minorHAnsi"/>
                <w:lang w:eastAsia="en-US"/>
              </w:rPr>
              <w:t>М</w:t>
            </w:r>
            <w:r w:rsidR="00DF1610" w:rsidRPr="0017794E">
              <w:rPr>
                <w:rFonts w:eastAsiaTheme="minorHAnsi"/>
                <w:vertAlign w:val="superscript"/>
                <w:lang w:eastAsia="en-US"/>
              </w:rPr>
              <w:t>2</w:t>
            </w:r>
            <w:r w:rsidR="00DF1610" w:rsidRPr="0017794E">
              <w:rPr>
                <w:rFonts w:eastAsiaTheme="minorHAnsi"/>
                <w:lang w:eastAsia="en-US"/>
              </w:rPr>
              <w:t xml:space="preserve"> общей площади</w:t>
            </w:r>
          </w:p>
        </w:tc>
        <w:tc>
          <w:tcPr>
            <w:tcW w:w="3115"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60-70</w:t>
            </w:r>
          </w:p>
        </w:tc>
      </w:tr>
      <w:tr w:rsidR="00DF1610" w:rsidRPr="0017794E" w:rsidTr="00DF1610">
        <w:tc>
          <w:tcPr>
            <w:tcW w:w="3114"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Рынки постоянные:</w:t>
            </w:r>
          </w:p>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 унив</w:t>
            </w:r>
            <w:r w:rsidR="000411E6">
              <w:rPr>
                <w:rFonts w:eastAsiaTheme="minorHAnsi"/>
                <w:lang w:eastAsia="en-US"/>
              </w:rPr>
              <w:t>ерсальные и непродовольственные</w:t>
            </w:r>
          </w:p>
        </w:tc>
        <w:tc>
          <w:tcPr>
            <w:tcW w:w="3115" w:type="dxa"/>
          </w:tcPr>
          <w:p w:rsidR="00DF1610" w:rsidRPr="0017794E" w:rsidRDefault="0017794E" w:rsidP="0017794E">
            <w:pPr>
              <w:autoSpaceDE w:val="0"/>
              <w:autoSpaceDN w:val="0"/>
              <w:adjustRightInd w:val="0"/>
              <w:rPr>
                <w:rFonts w:eastAsiaTheme="minorHAnsi"/>
                <w:lang w:eastAsia="en-US"/>
              </w:rPr>
            </w:pPr>
            <w:r w:rsidRPr="0017794E">
              <w:rPr>
                <w:rFonts w:eastAsiaTheme="minorHAnsi"/>
                <w:lang w:eastAsia="en-US"/>
              </w:rPr>
              <w:t>М</w:t>
            </w:r>
            <w:r w:rsidR="00DF1610" w:rsidRPr="0017794E">
              <w:rPr>
                <w:rFonts w:eastAsiaTheme="minorHAnsi"/>
                <w:vertAlign w:val="superscript"/>
                <w:lang w:eastAsia="en-US"/>
              </w:rPr>
              <w:t>2</w:t>
            </w:r>
            <w:r w:rsidR="00DF1610" w:rsidRPr="0017794E">
              <w:rPr>
                <w:rFonts w:eastAsiaTheme="minorHAnsi"/>
                <w:lang w:eastAsia="en-US"/>
              </w:rPr>
              <w:t xml:space="preserve"> общей площади</w:t>
            </w:r>
          </w:p>
        </w:tc>
        <w:tc>
          <w:tcPr>
            <w:tcW w:w="3115"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30-40</w:t>
            </w:r>
          </w:p>
        </w:tc>
      </w:tr>
      <w:tr w:rsidR="00DF1610" w:rsidRPr="0017794E" w:rsidTr="00DF1610">
        <w:tc>
          <w:tcPr>
            <w:tcW w:w="3114"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 продовольственные и сельскохозяйственные</w:t>
            </w:r>
          </w:p>
        </w:tc>
        <w:tc>
          <w:tcPr>
            <w:tcW w:w="3115" w:type="dxa"/>
          </w:tcPr>
          <w:p w:rsidR="00DF1610" w:rsidRPr="0017794E" w:rsidRDefault="0017794E" w:rsidP="0017794E">
            <w:pPr>
              <w:autoSpaceDE w:val="0"/>
              <w:autoSpaceDN w:val="0"/>
              <w:adjustRightInd w:val="0"/>
              <w:rPr>
                <w:rFonts w:eastAsiaTheme="minorHAnsi"/>
                <w:lang w:eastAsia="en-US"/>
              </w:rPr>
            </w:pPr>
            <w:r w:rsidRPr="0017794E">
              <w:rPr>
                <w:rFonts w:eastAsiaTheme="minorHAnsi"/>
                <w:lang w:eastAsia="en-US"/>
              </w:rPr>
              <w:t>М</w:t>
            </w:r>
            <w:r w:rsidR="00DF1610" w:rsidRPr="0017794E">
              <w:rPr>
                <w:rFonts w:eastAsiaTheme="minorHAnsi"/>
                <w:vertAlign w:val="superscript"/>
                <w:lang w:eastAsia="en-US"/>
              </w:rPr>
              <w:t>2</w:t>
            </w:r>
            <w:r w:rsidR="00DF1610" w:rsidRPr="0017794E">
              <w:rPr>
                <w:rFonts w:eastAsiaTheme="minorHAnsi"/>
                <w:lang w:eastAsia="en-US"/>
              </w:rPr>
              <w:t xml:space="preserve"> общей площади</w:t>
            </w:r>
          </w:p>
        </w:tc>
        <w:tc>
          <w:tcPr>
            <w:tcW w:w="3115"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40-50</w:t>
            </w:r>
          </w:p>
        </w:tc>
      </w:tr>
      <w:tr w:rsidR="00DF1610" w:rsidRPr="0017794E" w:rsidTr="00DF1610">
        <w:tc>
          <w:tcPr>
            <w:tcW w:w="3114"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lastRenderedPageBreak/>
              <w:t>Предприятия общественного питания (рестораны, кафе, бары)</w:t>
            </w:r>
          </w:p>
        </w:tc>
        <w:tc>
          <w:tcPr>
            <w:tcW w:w="3115" w:type="dxa"/>
          </w:tcPr>
          <w:p w:rsidR="00DF1610" w:rsidRPr="0017794E" w:rsidRDefault="0017794E" w:rsidP="0017794E">
            <w:pPr>
              <w:autoSpaceDE w:val="0"/>
              <w:autoSpaceDN w:val="0"/>
              <w:adjustRightInd w:val="0"/>
              <w:rPr>
                <w:rFonts w:eastAsiaTheme="minorHAnsi"/>
                <w:lang w:eastAsia="en-US"/>
              </w:rPr>
            </w:pPr>
            <w:r w:rsidRPr="0017794E">
              <w:rPr>
                <w:rFonts w:eastAsiaTheme="minorHAnsi"/>
                <w:lang w:eastAsia="en-US"/>
              </w:rPr>
              <w:t xml:space="preserve">Посадочные </w:t>
            </w:r>
            <w:r w:rsidR="00DF1610" w:rsidRPr="0017794E">
              <w:rPr>
                <w:rFonts w:eastAsiaTheme="minorHAnsi"/>
                <w:lang w:eastAsia="en-US"/>
              </w:rPr>
              <w:t>места</w:t>
            </w:r>
          </w:p>
        </w:tc>
        <w:tc>
          <w:tcPr>
            <w:tcW w:w="3115"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4-5</w:t>
            </w:r>
          </w:p>
        </w:tc>
      </w:tr>
      <w:tr w:rsidR="00DF1610" w:rsidRPr="0017794E" w:rsidTr="00CB67A9">
        <w:tc>
          <w:tcPr>
            <w:tcW w:w="9344" w:type="dxa"/>
            <w:gridSpan w:val="3"/>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Объекты коммунально-бытового обслуживания:</w:t>
            </w:r>
          </w:p>
          <w:p w:rsidR="00DF1610" w:rsidRPr="0017794E" w:rsidRDefault="00DF1610" w:rsidP="0017794E">
            <w:pPr>
              <w:autoSpaceDE w:val="0"/>
              <w:autoSpaceDN w:val="0"/>
              <w:adjustRightInd w:val="0"/>
              <w:rPr>
                <w:rFonts w:eastAsiaTheme="minorHAnsi"/>
                <w:lang w:eastAsia="en-US"/>
              </w:rPr>
            </w:pPr>
          </w:p>
        </w:tc>
      </w:tr>
      <w:tr w:rsidR="00DF1610" w:rsidRPr="0017794E" w:rsidTr="00DF1610">
        <w:tc>
          <w:tcPr>
            <w:tcW w:w="3114"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 бани</w:t>
            </w:r>
          </w:p>
        </w:tc>
        <w:tc>
          <w:tcPr>
            <w:tcW w:w="3115" w:type="dxa"/>
          </w:tcPr>
          <w:p w:rsidR="00DF1610" w:rsidRPr="0017794E" w:rsidRDefault="0017794E" w:rsidP="0017794E">
            <w:pPr>
              <w:autoSpaceDE w:val="0"/>
              <w:autoSpaceDN w:val="0"/>
              <w:adjustRightInd w:val="0"/>
              <w:rPr>
                <w:rFonts w:eastAsiaTheme="minorHAnsi"/>
                <w:lang w:eastAsia="en-US"/>
              </w:rPr>
            </w:pPr>
            <w:r w:rsidRPr="0017794E">
              <w:rPr>
                <w:rFonts w:eastAsiaTheme="minorHAnsi"/>
                <w:lang w:eastAsia="en-US"/>
              </w:rPr>
              <w:t xml:space="preserve">Единовременные </w:t>
            </w:r>
            <w:r w:rsidR="00DF1610" w:rsidRPr="0017794E">
              <w:rPr>
                <w:rFonts w:eastAsiaTheme="minorHAnsi"/>
                <w:lang w:eastAsia="en-US"/>
              </w:rPr>
              <w:t>посетители</w:t>
            </w:r>
          </w:p>
        </w:tc>
        <w:tc>
          <w:tcPr>
            <w:tcW w:w="3115"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5-6</w:t>
            </w:r>
          </w:p>
        </w:tc>
      </w:tr>
      <w:tr w:rsidR="00DF1610" w:rsidRPr="0017794E" w:rsidTr="00DF1610">
        <w:tc>
          <w:tcPr>
            <w:tcW w:w="3114"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 ателье, фотосалоны городского значения, салоны-парикмахерские, салоны красоты, солярии, салоны моды, свадебные салоны</w:t>
            </w:r>
          </w:p>
        </w:tc>
        <w:tc>
          <w:tcPr>
            <w:tcW w:w="3115" w:type="dxa"/>
          </w:tcPr>
          <w:p w:rsidR="00DF1610" w:rsidRPr="0017794E" w:rsidRDefault="0017794E" w:rsidP="0017794E">
            <w:pPr>
              <w:autoSpaceDE w:val="0"/>
              <w:autoSpaceDN w:val="0"/>
              <w:adjustRightInd w:val="0"/>
              <w:rPr>
                <w:rFonts w:eastAsiaTheme="minorHAnsi"/>
                <w:lang w:eastAsia="en-US"/>
              </w:rPr>
            </w:pPr>
            <w:r w:rsidRPr="0017794E">
              <w:rPr>
                <w:rFonts w:eastAsiaTheme="minorHAnsi"/>
                <w:lang w:eastAsia="en-US"/>
              </w:rPr>
              <w:t>М</w:t>
            </w:r>
            <w:r w:rsidR="00DF1610" w:rsidRPr="0017794E">
              <w:rPr>
                <w:rFonts w:eastAsiaTheme="minorHAnsi"/>
                <w:vertAlign w:val="superscript"/>
                <w:lang w:eastAsia="en-US"/>
              </w:rPr>
              <w:t>2</w:t>
            </w:r>
            <w:r w:rsidR="00DF1610" w:rsidRPr="0017794E">
              <w:rPr>
                <w:rFonts w:eastAsiaTheme="minorHAnsi"/>
                <w:lang w:eastAsia="en-US"/>
              </w:rPr>
              <w:t xml:space="preserve"> общей площади</w:t>
            </w:r>
          </w:p>
        </w:tc>
        <w:tc>
          <w:tcPr>
            <w:tcW w:w="3115"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10-15</w:t>
            </w:r>
          </w:p>
        </w:tc>
      </w:tr>
      <w:tr w:rsidR="00DF1610" w:rsidRPr="0017794E" w:rsidTr="00DF1610">
        <w:tc>
          <w:tcPr>
            <w:tcW w:w="3114"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 салоны ритуальных услуг</w:t>
            </w:r>
          </w:p>
        </w:tc>
        <w:tc>
          <w:tcPr>
            <w:tcW w:w="3115" w:type="dxa"/>
          </w:tcPr>
          <w:p w:rsidR="00DF1610" w:rsidRPr="0017794E" w:rsidRDefault="0017794E" w:rsidP="0017794E">
            <w:pPr>
              <w:autoSpaceDE w:val="0"/>
              <w:autoSpaceDN w:val="0"/>
              <w:adjustRightInd w:val="0"/>
              <w:rPr>
                <w:rFonts w:eastAsiaTheme="minorHAnsi"/>
                <w:lang w:eastAsia="en-US"/>
              </w:rPr>
            </w:pPr>
            <w:r w:rsidRPr="0017794E">
              <w:rPr>
                <w:rFonts w:eastAsiaTheme="minorHAnsi"/>
                <w:lang w:eastAsia="en-US"/>
              </w:rPr>
              <w:t>М</w:t>
            </w:r>
            <w:r w:rsidR="00DF1610" w:rsidRPr="0017794E">
              <w:rPr>
                <w:rFonts w:eastAsiaTheme="minorHAnsi"/>
                <w:vertAlign w:val="superscript"/>
                <w:lang w:eastAsia="en-US"/>
              </w:rPr>
              <w:t>2</w:t>
            </w:r>
            <w:r w:rsidR="00DF1610" w:rsidRPr="0017794E">
              <w:rPr>
                <w:rFonts w:eastAsiaTheme="minorHAnsi"/>
                <w:lang w:eastAsia="en-US"/>
              </w:rPr>
              <w:t xml:space="preserve"> общей площади</w:t>
            </w:r>
          </w:p>
        </w:tc>
        <w:tc>
          <w:tcPr>
            <w:tcW w:w="3115"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20-25</w:t>
            </w:r>
          </w:p>
        </w:tc>
      </w:tr>
      <w:tr w:rsidR="00DF1610" w:rsidRPr="0017794E" w:rsidTr="00DF1610">
        <w:tc>
          <w:tcPr>
            <w:tcW w:w="3114"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 химчистки, прачечные, ремонтные мастерские, специализированные центры по обслуживанию сложной бытовой техники и др.</w:t>
            </w:r>
          </w:p>
        </w:tc>
        <w:tc>
          <w:tcPr>
            <w:tcW w:w="3115" w:type="dxa"/>
          </w:tcPr>
          <w:p w:rsidR="00DF1610" w:rsidRPr="0017794E" w:rsidRDefault="0017794E" w:rsidP="0017794E">
            <w:pPr>
              <w:autoSpaceDE w:val="0"/>
              <w:autoSpaceDN w:val="0"/>
              <w:adjustRightInd w:val="0"/>
              <w:rPr>
                <w:rFonts w:eastAsiaTheme="minorHAnsi"/>
                <w:lang w:eastAsia="en-US"/>
              </w:rPr>
            </w:pPr>
            <w:r w:rsidRPr="0017794E">
              <w:rPr>
                <w:rFonts w:eastAsiaTheme="minorHAnsi"/>
                <w:lang w:eastAsia="en-US"/>
              </w:rPr>
              <w:t xml:space="preserve">Рабочее </w:t>
            </w:r>
            <w:r w:rsidR="00DF1610" w:rsidRPr="0017794E">
              <w:rPr>
                <w:rFonts w:eastAsiaTheme="minorHAnsi"/>
                <w:lang w:eastAsia="en-US"/>
              </w:rPr>
              <w:t>место приемщика</w:t>
            </w:r>
          </w:p>
        </w:tc>
        <w:tc>
          <w:tcPr>
            <w:tcW w:w="3115"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1-2</w:t>
            </w:r>
          </w:p>
        </w:tc>
      </w:tr>
      <w:tr w:rsidR="00DF1610" w:rsidRPr="0017794E" w:rsidTr="00DF1610">
        <w:tc>
          <w:tcPr>
            <w:tcW w:w="3114"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 автомойки, автосервисы и др.</w:t>
            </w:r>
          </w:p>
        </w:tc>
        <w:tc>
          <w:tcPr>
            <w:tcW w:w="3115" w:type="dxa"/>
          </w:tcPr>
          <w:p w:rsidR="00DF1610" w:rsidRPr="0017794E" w:rsidRDefault="0017794E" w:rsidP="0017794E">
            <w:pPr>
              <w:autoSpaceDE w:val="0"/>
              <w:autoSpaceDN w:val="0"/>
              <w:adjustRightInd w:val="0"/>
              <w:rPr>
                <w:rFonts w:eastAsiaTheme="minorHAnsi"/>
                <w:lang w:eastAsia="en-US"/>
              </w:rPr>
            </w:pPr>
            <w:r w:rsidRPr="0017794E">
              <w:rPr>
                <w:rFonts w:eastAsiaTheme="minorHAnsi"/>
                <w:lang w:eastAsia="en-US"/>
              </w:rPr>
              <w:t xml:space="preserve">Рабочее </w:t>
            </w:r>
            <w:r w:rsidR="00DF1610" w:rsidRPr="0017794E">
              <w:rPr>
                <w:rFonts w:eastAsiaTheme="minorHAnsi"/>
                <w:lang w:eastAsia="en-US"/>
              </w:rPr>
              <w:t>место приемщика, в том числе необходимо предусматривать места ожидания (количество мест ожидания предусматривается в соответствии с заданием на проектирование)</w:t>
            </w:r>
          </w:p>
        </w:tc>
        <w:tc>
          <w:tcPr>
            <w:tcW w:w="3115"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1-2</w:t>
            </w:r>
          </w:p>
        </w:tc>
      </w:tr>
      <w:tr w:rsidR="00223126" w:rsidRPr="0017794E" w:rsidTr="00DF1610">
        <w:tc>
          <w:tcPr>
            <w:tcW w:w="3114" w:type="dxa"/>
            <w:vMerge w:val="restart"/>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Общежития *</w:t>
            </w:r>
            <w:hyperlink r:id="rId51" w:history="1"/>
          </w:p>
          <w:p w:rsidR="00223126" w:rsidRPr="0017794E" w:rsidRDefault="00223126" w:rsidP="0017794E">
            <w:pPr>
              <w:autoSpaceDE w:val="0"/>
              <w:autoSpaceDN w:val="0"/>
              <w:adjustRightInd w:val="0"/>
              <w:rPr>
                <w:rFonts w:eastAsiaTheme="minorHAnsi"/>
                <w:lang w:eastAsia="en-US"/>
              </w:rPr>
            </w:pP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 для студентов (образовательных организаций высшего образования и профессиональных образовательных организаций) и аспирантов (преподаватели, сотрудники, студенты, занятые в одну смену)</w:t>
            </w: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 xml:space="preserve">2-4 преподавателя и сотрудника + 1 </w:t>
            </w:r>
            <w:proofErr w:type="spellStart"/>
            <w:r w:rsidRPr="0017794E">
              <w:rPr>
                <w:rFonts w:eastAsiaTheme="minorHAnsi"/>
                <w:lang w:eastAsia="en-US"/>
              </w:rPr>
              <w:t>машино</w:t>
            </w:r>
            <w:proofErr w:type="spellEnd"/>
            <w:r w:rsidRPr="0017794E">
              <w:rPr>
                <w:rFonts w:eastAsiaTheme="minorHAnsi"/>
                <w:lang w:eastAsia="en-US"/>
              </w:rPr>
              <w:t>-место на 10 студентов</w:t>
            </w:r>
          </w:p>
        </w:tc>
      </w:tr>
      <w:tr w:rsidR="00223126" w:rsidRPr="0017794E" w:rsidTr="00DF1610">
        <w:tc>
          <w:tcPr>
            <w:tcW w:w="3114" w:type="dxa"/>
            <w:vMerge/>
          </w:tcPr>
          <w:p w:rsidR="00223126" w:rsidRPr="0017794E" w:rsidRDefault="00223126" w:rsidP="0017794E">
            <w:pPr>
              <w:autoSpaceDE w:val="0"/>
              <w:autoSpaceDN w:val="0"/>
              <w:adjustRightInd w:val="0"/>
              <w:rPr>
                <w:rFonts w:eastAsiaTheme="minorHAnsi"/>
                <w:lang w:eastAsia="en-US"/>
              </w:rPr>
            </w:pP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 для рабочих и служащих</w:t>
            </w:r>
          </w:p>
          <w:p w:rsidR="00223126" w:rsidRPr="0017794E" w:rsidRDefault="00223126" w:rsidP="0017794E">
            <w:pPr>
              <w:autoSpaceDE w:val="0"/>
              <w:autoSpaceDN w:val="0"/>
              <w:adjustRightInd w:val="0"/>
              <w:rPr>
                <w:rFonts w:eastAsiaTheme="minorHAnsi"/>
                <w:lang w:eastAsia="en-US"/>
              </w:rPr>
            </w:pP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 не менее 20% от количества проживающих;</w:t>
            </w:r>
          </w:p>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 для легковых автомобилей обслуживающего персонал</w:t>
            </w:r>
            <w:r w:rsidR="000411E6">
              <w:rPr>
                <w:rFonts w:eastAsiaTheme="minorHAnsi"/>
                <w:lang w:eastAsia="en-US"/>
              </w:rPr>
              <w:t>а не менее 10% числа работающих</w:t>
            </w:r>
          </w:p>
        </w:tc>
      </w:tr>
      <w:tr w:rsidR="00223126" w:rsidRPr="0017794E" w:rsidTr="00CB67A9">
        <w:tc>
          <w:tcPr>
            <w:tcW w:w="3114"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Гостиницы</w:t>
            </w:r>
          </w:p>
        </w:tc>
        <w:tc>
          <w:tcPr>
            <w:tcW w:w="6230" w:type="dxa"/>
            <w:gridSpan w:val="2"/>
          </w:tcPr>
          <w:p w:rsidR="00223126" w:rsidRPr="0017794E" w:rsidRDefault="0017794E" w:rsidP="0017794E">
            <w:pPr>
              <w:autoSpaceDE w:val="0"/>
              <w:autoSpaceDN w:val="0"/>
              <w:adjustRightInd w:val="0"/>
              <w:rPr>
                <w:rFonts w:eastAsiaTheme="minorHAnsi"/>
                <w:lang w:eastAsia="en-US"/>
              </w:rPr>
            </w:pPr>
            <w:r w:rsidRPr="0017794E">
              <w:rPr>
                <w:rFonts w:eastAsiaTheme="minorHAnsi"/>
                <w:lang w:eastAsia="en-US"/>
              </w:rPr>
              <w:t xml:space="preserve">Число </w:t>
            </w:r>
            <w:r w:rsidR="00223126" w:rsidRPr="0017794E">
              <w:rPr>
                <w:rFonts w:eastAsiaTheme="minorHAnsi"/>
                <w:lang w:eastAsia="en-US"/>
              </w:rPr>
              <w:t>мест на автостоянках в зависимости от категории гостиницы принимается:</w:t>
            </w:r>
          </w:p>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 не менее 20% числа номеров для гостиниц категорий до "три звезды" включительно;</w:t>
            </w:r>
          </w:p>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 не менее 30% числа номеров для гостиниц категорий от "четыре звезды" включительно;</w:t>
            </w:r>
          </w:p>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lastRenderedPageBreak/>
              <w:t>- для мотелей число мест на автостоянках принимается не менее 50% числа номеров;</w:t>
            </w:r>
          </w:p>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 для легковых автомобилей обслуживающего персонала не менее 10% числа работающих</w:t>
            </w:r>
          </w:p>
        </w:tc>
      </w:tr>
      <w:tr w:rsidR="00223126" w:rsidRPr="0017794E" w:rsidTr="00DF1610">
        <w:tc>
          <w:tcPr>
            <w:tcW w:w="3114" w:type="dxa"/>
          </w:tcPr>
          <w:p w:rsidR="00223126" w:rsidRPr="0017794E" w:rsidRDefault="00223126" w:rsidP="0017794E">
            <w:pPr>
              <w:autoSpaceDE w:val="0"/>
              <w:autoSpaceDN w:val="0"/>
              <w:adjustRightInd w:val="0"/>
              <w:rPr>
                <w:rFonts w:eastAsiaTheme="minorHAnsi"/>
                <w:lang w:eastAsia="en-US"/>
              </w:rPr>
            </w:pPr>
            <w:proofErr w:type="spellStart"/>
            <w:r w:rsidRPr="0017794E">
              <w:rPr>
                <w:rFonts w:eastAsiaTheme="minorHAnsi"/>
                <w:lang w:eastAsia="en-US"/>
              </w:rPr>
              <w:lastRenderedPageBreak/>
              <w:t>Выставочно</w:t>
            </w:r>
            <w:proofErr w:type="spellEnd"/>
            <w:r w:rsidRPr="0017794E">
              <w:rPr>
                <w:rFonts w:eastAsiaTheme="minorHAnsi"/>
                <w:lang w:eastAsia="en-US"/>
              </w:rPr>
              <w:t>-музейные комплексы, музеи-заповедники, музеи, галереи, выставочные залы</w:t>
            </w:r>
          </w:p>
        </w:tc>
        <w:tc>
          <w:tcPr>
            <w:tcW w:w="3115" w:type="dxa"/>
          </w:tcPr>
          <w:p w:rsidR="00223126" w:rsidRPr="0017794E" w:rsidRDefault="0017794E" w:rsidP="0017794E">
            <w:pPr>
              <w:autoSpaceDE w:val="0"/>
              <w:autoSpaceDN w:val="0"/>
              <w:adjustRightInd w:val="0"/>
              <w:rPr>
                <w:rFonts w:eastAsiaTheme="minorHAnsi"/>
                <w:lang w:eastAsia="en-US"/>
              </w:rPr>
            </w:pPr>
            <w:r w:rsidRPr="0017794E">
              <w:rPr>
                <w:rFonts w:eastAsiaTheme="minorHAnsi"/>
                <w:lang w:eastAsia="en-US"/>
              </w:rPr>
              <w:t>Единовре</w:t>
            </w:r>
            <w:r w:rsidR="00223126" w:rsidRPr="0017794E">
              <w:rPr>
                <w:rFonts w:eastAsiaTheme="minorHAnsi"/>
                <w:lang w:eastAsia="en-US"/>
              </w:rPr>
              <w:t>менные посетители</w:t>
            </w: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6-8</w:t>
            </w:r>
          </w:p>
        </w:tc>
      </w:tr>
      <w:tr w:rsidR="00223126" w:rsidRPr="0017794E" w:rsidTr="00CB67A9">
        <w:tc>
          <w:tcPr>
            <w:tcW w:w="3114"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Здания театрально-зрелищные (в том числе дома культуры)</w:t>
            </w:r>
          </w:p>
          <w:p w:rsidR="00223126" w:rsidRPr="0017794E" w:rsidRDefault="00223126" w:rsidP="0017794E">
            <w:pPr>
              <w:autoSpaceDE w:val="0"/>
              <w:autoSpaceDN w:val="0"/>
              <w:adjustRightInd w:val="0"/>
              <w:rPr>
                <w:rFonts w:eastAsiaTheme="minorHAnsi"/>
                <w:lang w:eastAsia="en-US"/>
              </w:rPr>
            </w:pPr>
          </w:p>
        </w:tc>
        <w:tc>
          <w:tcPr>
            <w:tcW w:w="6230" w:type="dxa"/>
            <w:gridSpan w:val="2"/>
          </w:tcPr>
          <w:p w:rsidR="00223126" w:rsidRPr="0017794E" w:rsidRDefault="0017794E" w:rsidP="0017794E">
            <w:pPr>
              <w:autoSpaceDE w:val="0"/>
              <w:autoSpaceDN w:val="0"/>
              <w:adjustRightInd w:val="0"/>
              <w:rPr>
                <w:rFonts w:eastAsiaTheme="minorHAnsi"/>
                <w:lang w:eastAsia="en-US"/>
              </w:rPr>
            </w:pPr>
            <w:r w:rsidRPr="0017794E">
              <w:rPr>
                <w:rFonts w:eastAsiaTheme="minorHAnsi"/>
                <w:lang w:eastAsia="en-US"/>
              </w:rPr>
              <w:t xml:space="preserve">Число </w:t>
            </w:r>
            <w:proofErr w:type="spellStart"/>
            <w:r w:rsidR="00223126" w:rsidRPr="0017794E">
              <w:rPr>
                <w:rFonts w:eastAsiaTheme="minorHAnsi"/>
                <w:lang w:eastAsia="en-US"/>
              </w:rPr>
              <w:t>машино</w:t>
            </w:r>
            <w:proofErr w:type="spellEnd"/>
            <w:r w:rsidR="00223126" w:rsidRPr="0017794E">
              <w:rPr>
                <w:rFonts w:eastAsiaTheme="minorHAnsi"/>
                <w:lang w:eastAsia="en-US"/>
              </w:rPr>
              <w:t>-мест следует принимать из расчета:</w:t>
            </w:r>
          </w:p>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 xml:space="preserve">- 1 </w:t>
            </w:r>
            <w:proofErr w:type="spellStart"/>
            <w:r w:rsidRPr="0017794E">
              <w:rPr>
                <w:rFonts w:eastAsiaTheme="minorHAnsi"/>
                <w:lang w:eastAsia="en-US"/>
              </w:rPr>
              <w:t>машино</w:t>
            </w:r>
            <w:proofErr w:type="spellEnd"/>
            <w:r w:rsidRPr="0017794E">
              <w:rPr>
                <w:rFonts w:eastAsiaTheme="minorHAnsi"/>
                <w:lang w:eastAsia="en-US"/>
              </w:rPr>
              <w:t>-место на 7 зрительских мест для объектов 1 уровня комфорта;</w:t>
            </w:r>
          </w:p>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 xml:space="preserve">- 1 </w:t>
            </w:r>
            <w:proofErr w:type="spellStart"/>
            <w:r w:rsidRPr="0017794E">
              <w:rPr>
                <w:rFonts w:eastAsiaTheme="minorHAnsi"/>
                <w:lang w:eastAsia="en-US"/>
              </w:rPr>
              <w:t>машино</w:t>
            </w:r>
            <w:proofErr w:type="spellEnd"/>
            <w:r w:rsidRPr="0017794E">
              <w:rPr>
                <w:rFonts w:eastAsiaTheme="minorHAnsi"/>
                <w:lang w:eastAsia="en-US"/>
              </w:rPr>
              <w:t>-место на 10 зрительских мест - 2 уровня комфорта;</w:t>
            </w:r>
          </w:p>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 xml:space="preserve">- 1 </w:t>
            </w:r>
            <w:proofErr w:type="spellStart"/>
            <w:r w:rsidRPr="0017794E">
              <w:rPr>
                <w:rFonts w:eastAsiaTheme="minorHAnsi"/>
                <w:lang w:eastAsia="en-US"/>
              </w:rPr>
              <w:t>машино</w:t>
            </w:r>
            <w:proofErr w:type="spellEnd"/>
            <w:r w:rsidRPr="0017794E">
              <w:rPr>
                <w:rFonts w:eastAsiaTheme="minorHAnsi"/>
                <w:lang w:eastAsia="en-US"/>
              </w:rPr>
              <w:t>-место на 12 зрительских мест объектов 3 уровня комфорта;</w:t>
            </w:r>
          </w:p>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 xml:space="preserve">- стоянки для легковых автомобилей работников и служащих театрально-зрелищного учреждения следует предусматривать из расчета одно </w:t>
            </w:r>
            <w:proofErr w:type="spellStart"/>
            <w:r w:rsidRPr="0017794E">
              <w:rPr>
                <w:rFonts w:eastAsiaTheme="minorHAnsi"/>
                <w:lang w:eastAsia="en-US"/>
              </w:rPr>
              <w:t>машино</w:t>
            </w:r>
            <w:proofErr w:type="spellEnd"/>
            <w:r w:rsidRPr="0017794E">
              <w:rPr>
                <w:rFonts w:eastAsiaTheme="minorHAnsi"/>
                <w:lang w:eastAsia="en-US"/>
              </w:rPr>
              <w:t>-место на 10 сотрудников</w:t>
            </w:r>
          </w:p>
          <w:p w:rsidR="00223126" w:rsidRPr="0017794E" w:rsidRDefault="00223126" w:rsidP="0017794E">
            <w:pPr>
              <w:autoSpaceDE w:val="0"/>
              <w:autoSpaceDN w:val="0"/>
              <w:adjustRightInd w:val="0"/>
              <w:rPr>
                <w:rFonts w:eastAsiaTheme="minorHAnsi"/>
                <w:lang w:eastAsia="en-US"/>
              </w:rPr>
            </w:pPr>
          </w:p>
        </w:tc>
      </w:tr>
      <w:tr w:rsidR="00223126" w:rsidRPr="0017794E" w:rsidTr="00DF1610">
        <w:tc>
          <w:tcPr>
            <w:tcW w:w="3114"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Центральные, специальные и специализированные библиотеки, интернет-кафе</w:t>
            </w:r>
          </w:p>
        </w:tc>
        <w:tc>
          <w:tcPr>
            <w:tcW w:w="3115" w:type="dxa"/>
          </w:tcPr>
          <w:p w:rsidR="00223126" w:rsidRPr="0017794E" w:rsidRDefault="0017794E" w:rsidP="0017794E">
            <w:pPr>
              <w:autoSpaceDE w:val="0"/>
              <w:autoSpaceDN w:val="0"/>
              <w:adjustRightInd w:val="0"/>
              <w:rPr>
                <w:rFonts w:eastAsiaTheme="minorHAnsi"/>
                <w:lang w:eastAsia="en-US"/>
              </w:rPr>
            </w:pPr>
            <w:r w:rsidRPr="0017794E">
              <w:rPr>
                <w:rFonts w:eastAsiaTheme="minorHAnsi"/>
                <w:lang w:eastAsia="en-US"/>
              </w:rPr>
              <w:t xml:space="preserve">Посадочные </w:t>
            </w:r>
            <w:r w:rsidR="00223126" w:rsidRPr="0017794E">
              <w:rPr>
                <w:rFonts w:eastAsiaTheme="minorHAnsi"/>
                <w:lang w:eastAsia="en-US"/>
              </w:rPr>
              <w:t>места</w:t>
            </w: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6-8</w:t>
            </w:r>
          </w:p>
        </w:tc>
      </w:tr>
      <w:tr w:rsidR="00223126" w:rsidRPr="0017794E" w:rsidTr="00DF1610">
        <w:tc>
          <w:tcPr>
            <w:tcW w:w="3114"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Объекты религиозных конфессий (церкви, костелы, мечети, синагоги и др.)</w:t>
            </w:r>
          </w:p>
        </w:tc>
        <w:tc>
          <w:tcPr>
            <w:tcW w:w="3115" w:type="dxa"/>
          </w:tcPr>
          <w:p w:rsidR="00223126" w:rsidRPr="0017794E" w:rsidRDefault="0017794E" w:rsidP="0017794E">
            <w:pPr>
              <w:autoSpaceDE w:val="0"/>
              <w:autoSpaceDN w:val="0"/>
              <w:adjustRightInd w:val="0"/>
              <w:rPr>
                <w:rFonts w:eastAsiaTheme="minorHAnsi"/>
                <w:lang w:eastAsia="en-US"/>
              </w:rPr>
            </w:pPr>
            <w:r w:rsidRPr="0017794E">
              <w:rPr>
                <w:rFonts w:eastAsiaTheme="minorHAnsi"/>
                <w:lang w:eastAsia="en-US"/>
              </w:rPr>
              <w:t xml:space="preserve">Единовременные </w:t>
            </w:r>
            <w:r w:rsidR="00223126" w:rsidRPr="0017794E">
              <w:rPr>
                <w:rFonts w:eastAsiaTheme="minorHAnsi"/>
                <w:lang w:eastAsia="en-US"/>
              </w:rPr>
              <w:t>посетители</w:t>
            </w: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 xml:space="preserve">8-10, но не менее 10 </w:t>
            </w:r>
            <w:proofErr w:type="spellStart"/>
            <w:r w:rsidRPr="0017794E">
              <w:rPr>
                <w:rFonts w:eastAsiaTheme="minorHAnsi"/>
                <w:lang w:eastAsia="en-US"/>
              </w:rPr>
              <w:t>машино</w:t>
            </w:r>
            <w:proofErr w:type="spellEnd"/>
            <w:r w:rsidRPr="0017794E">
              <w:rPr>
                <w:rFonts w:eastAsiaTheme="minorHAnsi"/>
                <w:lang w:eastAsia="en-US"/>
              </w:rPr>
              <w:t>-мест на объект</w:t>
            </w:r>
          </w:p>
        </w:tc>
      </w:tr>
      <w:tr w:rsidR="00223126" w:rsidRPr="0017794E" w:rsidTr="00DF1610">
        <w:tc>
          <w:tcPr>
            <w:tcW w:w="3114"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Досугово-развлекательные учреждения: развлекательные центры, дискотеки, залы игровых автоматов, ночные клубы</w:t>
            </w:r>
          </w:p>
        </w:tc>
        <w:tc>
          <w:tcPr>
            <w:tcW w:w="3115" w:type="dxa"/>
          </w:tcPr>
          <w:p w:rsidR="00223126" w:rsidRPr="0017794E" w:rsidRDefault="0017794E" w:rsidP="0017794E">
            <w:pPr>
              <w:autoSpaceDE w:val="0"/>
              <w:autoSpaceDN w:val="0"/>
              <w:adjustRightInd w:val="0"/>
              <w:rPr>
                <w:rFonts w:eastAsiaTheme="minorHAnsi"/>
                <w:lang w:eastAsia="en-US"/>
              </w:rPr>
            </w:pPr>
            <w:r w:rsidRPr="0017794E">
              <w:rPr>
                <w:rFonts w:eastAsiaTheme="minorHAnsi"/>
                <w:lang w:eastAsia="en-US"/>
              </w:rPr>
              <w:t xml:space="preserve">Единовременные </w:t>
            </w:r>
            <w:r w:rsidR="00223126" w:rsidRPr="0017794E">
              <w:rPr>
                <w:rFonts w:eastAsiaTheme="minorHAnsi"/>
                <w:lang w:eastAsia="en-US"/>
              </w:rPr>
              <w:t>посетители</w:t>
            </w: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4-7</w:t>
            </w:r>
          </w:p>
        </w:tc>
      </w:tr>
      <w:tr w:rsidR="00223126" w:rsidRPr="0017794E" w:rsidTr="00DF1610">
        <w:tc>
          <w:tcPr>
            <w:tcW w:w="3114"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Бильярдные, боулинги</w:t>
            </w:r>
          </w:p>
        </w:tc>
        <w:tc>
          <w:tcPr>
            <w:tcW w:w="3115" w:type="dxa"/>
          </w:tcPr>
          <w:p w:rsidR="00223126" w:rsidRPr="0017794E" w:rsidRDefault="0017794E" w:rsidP="0017794E">
            <w:pPr>
              <w:autoSpaceDE w:val="0"/>
              <w:autoSpaceDN w:val="0"/>
              <w:adjustRightInd w:val="0"/>
              <w:rPr>
                <w:rFonts w:eastAsiaTheme="minorHAnsi"/>
                <w:lang w:eastAsia="en-US"/>
              </w:rPr>
            </w:pPr>
            <w:r w:rsidRPr="0017794E">
              <w:rPr>
                <w:rFonts w:eastAsiaTheme="minorHAnsi"/>
                <w:lang w:eastAsia="en-US"/>
              </w:rPr>
              <w:t xml:space="preserve">Единовременные </w:t>
            </w:r>
            <w:r w:rsidR="00223126" w:rsidRPr="0017794E">
              <w:rPr>
                <w:rFonts w:eastAsiaTheme="minorHAnsi"/>
                <w:lang w:eastAsia="en-US"/>
              </w:rPr>
              <w:t>посетители</w:t>
            </w: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3-4</w:t>
            </w:r>
          </w:p>
        </w:tc>
      </w:tr>
      <w:tr w:rsidR="00223126" w:rsidRPr="0017794E" w:rsidTr="00CB67A9">
        <w:tc>
          <w:tcPr>
            <w:tcW w:w="9344" w:type="dxa"/>
            <w:gridSpan w:val="3"/>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 xml:space="preserve">Общеобразовательные организации (школы) </w:t>
            </w:r>
            <w:r w:rsidRPr="0017794E">
              <w:rPr>
                <w:rFonts w:eastAsiaTheme="minorHAnsi"/>
                <w:vertAlign w:val="superscript"/>
                <w:lang w:eastAsia="en-US"/>
              </w:rPr>
              <w:t>2</w:t>
            </w:r>
            <w:hyperlink r:id="rId52" w:history="1"/>
            <w:r w:rsidRPr="0017794E">
              <w:rPr>
                <w:rFonts w:eastAsiaTheme="minorHAnsi"/>
                <w:lang w:eastAsia="en-US"/>
              </w:rPr>
              <w:t>:</w:t>
            </w:r>
          </w:p>
          <w:p w:rsidR="00223126" w:rsidRPr="0017794E" w:rsidRDefault="00223126" w:rsidP="0017794E">
            <w:pPr>
              <w:autoSpaceDE w:val="0"/>
              <w:autoSpaceDN w:val="0"/>
              <w:adjustRightInd w:val="0"/>
              <w:rPr>
                <w:rFonts w:eastAsiaTheme="minorHAnsi"/>
                <w:lang w:eastAsia="en-US"/>
              </w:rPr>
            </w:pPr>
          </w:p>
        </w:tc>
      </w:tr>
      <w:tr w:rsidR="00223126" w:rsidRPr="0017794E" w:rsidTr="00DF1610">
        <w:tc>
          <w:tcPr>
            <w:tcW w:w="3114"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 до 1100 учащихся</w:t>
            </w:r>
          </w:p>
          <w:p w:rsidR="00223126" w:rsidRPr="0017794E" w:rsidRDefault="00223126" w:rsidP="0017794E">
            <w:pPr>
              <w:autoSpaceDE w:val="0"/>
              <w:autoSpaceDN w:val="0"/>
              <w:adjustRightInd w:val="0"/>
              <w:rPr>
                <w:rFonts w:eastAsiaTheme="minorHAnsi"/>
                <w:lang w:eastAsia="en-US"/>
              </w:rPr>
            </w:pPr>
          </w:p>
        </w:tc>
        <w:tc>
          <w:tcPr>
            <w:tcW w:w="3115" w:type="dxa"/>
          </w:tcPr>
          <w:p w:rsidR="00223126" w:rsidRPr="0017794E" w:rsidRDefault="0017794E" w:rsidP="0017794E">
            <w:pPr>
              <w:autoSpaceDE w:val="0"/>
              <w:autoSpaceDN w:val="0"/>
              <w:adjustRightInd w:val="0"/>
              <w:rPr>
                <w:rFonts w:eastAsiaTheme="minorHAnsi"/>
                <w:lang w:eastAsia="en-US"/>
              </w:rPr>
            </w:pPr>
            <w:r w:rsidRPr="0017794E">
              <w:rPr>
                <w:rFonts w:eastAsiaTheme="minorHAnsi"/>
                <w:lang w:eastAsia="en-US"/>
              </w:rPr>
              <w:t xml:space="preserve">На </w:t>
            </w:r>
            <w:r w:rsidR="00223126" w:rsidRPr="0017794E">
              <w:rPr>
                <w:rFonts w:eastAsiaTheme="minorHAnsi"/>
                <w:lang w:eastAsia="en-US"/>
              </w:rPr>
              <w:t>100 учащихся, а также</w:t>
            </w:r>
          </w:p>
          <w:p w:rsidR="00223126" w:rsidRPr="0017794E" w:rsidRDefault="00223126" w:rsidP="0017794E">
            <w:pPr>
              <w:autoSpaceDE w:val="0"/>
              <w:autoSpaceDN w:val="0"/>
              <w:adjustRightInd w:val="0"/>
              <w:rPr>
                <w:rFonts w:eastAsiaTheme="minorHAnsi"/>
                <w:lang w:eastAsia="en-US"/>
              </w:rPr>
            </w:pPr>
          </w:p>
          <w:p w:rsidR="00223126" w:rsidRPr="0017794E" w:rsidRDefault="0017794E" w:rsidP="0017794E">
            <w:pPr>
              <w:autoSpaceDE w:val="0"/>
              <w:autoSpaceDN w:val="0"/>
              <w:adjustRightInd w:val="0"/>
              <w:rPr>
                <w:rFonts w:eastAsiaTheme="minorHAnsi"/>
                <w:lang w:eastAsia="en-US"/>
              </w:rPr>
            </w:pPr>
            <w:r w:rsidRPr="0017794E">
              <w:rPr>
                <w:rFonts w:eastAsiaTheme="minorHAnsi"/>
                <w:lang w:eastAsia="en-US"/>
              </w:rPr>
              <w:t xml:space="preserve">На </w:t>
            </w:r>
            <w:r w:rsidR="00223126" w:rsidRPr="0017794E">
              <w:rPr>
                <w:rFonts w:eastAsiaTheme="minorHAnsi"/>
                <w:lang w:eastAsia="en-US"/>
              </w:rPr>
              <w:t>100 работающих</w:t>
            </w:r>
          </w:p>
          <w:p w:rsidR="00223126" w:rsidRPr="0017794E" w:rsidRDefault="00223126" w:rsidP="0017794E">
            <w:pPr>
              <w:autoSpaceDE w:val="0"/>
              <w:autoSpaceDN w:val="0"/>
              <w:adjustRightInd w:val="0"/>
              <w:rPr>
                <w:rFonts w:eastAsiaTheme="minorHAnsi"/>
                <w:lang w:eastAsia="en-US"/>
              </w:rPr>
            </w:pP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1</w:t>
            </w:r>
          </w:p>
          <w:p w:rsidR="00223126" w:rsidRPr="0017794E" w:rsidRDefault="00223126" w:rsidP="0017794E">
            <w:pPr>
              <w:autoSpaceDE w:val="0"/>
              <w:autoSpaceDN w:val="0"/>
              <w:adjustRightInd w:val="0"/>
              <w:rPr>
                <w:rFonts w:eastAsiaTheme="minorHAnsi"/>
                <w:lang w:eastAsia="en-US"/>
              </w:rPr>
            </w:pPr>
          </w:p>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7</w:t>
            </w:r>
          </w:p>
        </w:tc>
      </w:tr>
      <w:tr w:rsidR="00223126" w:rsidRPr="0017794E" w:rsidTr="00DF1610">
        <w:tc>
          <w:tcPr>
            <w:tcW w:w="3114"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- 1100 и более</w:t>
            </w:r>
          </w:p>
          <w:p w:rsidR="00223126" w:rsidRPr="0017794E" w:rsidRDefault="00223126" w:rsidP="0017794E">
            <w:pPr>
              <w:autoSpaceDE w:val="0"/>
              <w:autoSpaceDN w:val="0"/>
              <w:adjustRightInd w:val="0"/>
              <w:rPr>
                <w:rFonts w:eastAsiaTheme="minorHAnsi"/>
                <w:lang w:eastAsia="en-US"/>
              </w:rPr>
            </w:pPr>
          </w:p>
        </w:tc>
        <w:tc>
          <w:tcPr>
            <w:tcW w:w="3115" w:type="dxa"/>
          </w:tcPr>
          <w:p w:rsidR="00223126" w:rsidRPr="0017794E" w:rsidRDefault="0017794E" w:rsidP="0017794E">
            <w:pPr>
              <w:autoSpaceDE w:val="0"/>
              <w:autoSpaceDN w:val="0"/>
              <w:adjustRightInd w:val="0"/>
              <w:rPr>
                <w:rFonts w:eastAsiaTheme="minorHAnsi"/>
                <w:lang w:eastAsia="en-US"/>
              </w:rPr>
            </w:pPr>
            <w:r w:rsidRPr="0017794E">
              <w:rPr>
                <w:rFonts w:eastAsiaTheme="minorHAnsi"/>
                <w:lang w:eastAsia="en-US"/>
              </w:rPr>
              <w:t xml:space="preserve">На </w:t>
            </w:r>
            <w:r w:rsidR="00223126" w:rsidRPr="0017794E">
              <w:rPr>
                <w:rFonts w:eastAsiaTheme="minorHAnsi"/>
                <w:lang w:eastAsia="en-US"/>
              </w:rPr>
              <w:t>100 учащихся, а также</w:t>
            </w:r>
          </w:p>
          <w:p w:rsidR="00223126" w:rsidRPr="0017794E" w:rsidRDefault="00223126" w:rsidP="0017794E">
            <w:pPr>
              <w:autoSpaceDE w:val="0"/>
              <w:autoSpaceDN w:val="0"/>
              <w:adjustRightInd w:val="0"/>
              <w:rPr>
                <w:rFonts w:eastAsiaTheme="minorHAnsi"/>
                <w:lang w:eastAsia="en-US"/>
              </w:rPr>
            </w:pPr>
          </w:p>
          <w:p w:rsidR="00223126" w:rsidRPr="0017794E" w:rsidRDefault="0017794E" w:rsidP="0017794E">
            <w:pPr>
              <w:autoSpaceDE w:val="0"/>
              <w:autoSpaceDN w:val="0"/>
              <w:adjustRightInd w:val="0"/>
              <w:rPr>
                <w:rFonts w:eastAsiaTheme="minorHAnsi"/>
                <w:lang w:eastAsia="en-US"/>
              </w:rPr>
            </w:pPr>
            <w:r w:rsidRPr="0017794E">
              <w:rPr>
                <w:rFonts w:eastAsiaTheme="minorHAnsi"/>
                <w:lang w:eastAsia="en-US"/>
              </w:rPr>
              <w:t xml:space="preserve">На </w:t>
            </w:r>
            <w:r w:rsidR="00223126" w:rsidRPr="0017794E">
              <w:rPr>
                <w:rFonts w:eastAsiaTheme="minorHAnsi"/>
                <w:lang w:eastAsia="en-US"/>
              </w:rPr>
              <w:t>100 работающих</w:t>
            </w: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1</w:t>
            </w:r>
          </w:p>
          <w:p w:rsidR="00223126" w:rsidRPr="0017794E" w:rsidRDefault="00223126" w:rsidP="0017794E">
            <w:pPr>
              <w:autoSpaceDE w:val="0"/>
              <w:autoSpaceDN w:val="0"/>
              <w:adjustRightInd w:val="0"/>
              <w:rPr>
                <w:rFonts w:eastAsiaTheme="minorHAnsi"/>
                <w:lang w:eastAsia="en-US"/>
              </w:rPr>
            </w:pPr>
          </w:p>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5</w:t>
            </w:r>
          </w:p>
        </w:tc>
      </w:tr>
      <w:tr w:rsidR="00223126" w:rsidRPr="0017794E" w:rsidTr="00CB67A9">
        <w:tc>
          <w:tcPr>
            <w:tcW w:w="9344" w:type="dxa"/>
            <w:gridSpan w:val="3"/>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 xml:space="preserve">Дошкольные образовательные организации (детские сады) </w:t>
            </w:r>
            <w:r w:rsidRPr="0017794E">
              <w:rPr>
                <w:rFonts w:eastAsiaTheme="minorHAnsi"/>
                <w:vertAlign w:val="superscript"/>
                <w:lang w:eastAsia="en-US"/>
              </w:rPr>
              <w:t>2</w:t>
            </w:r>
            <w:r w:rsidRPr="0017794E">
              <w:rPr>
                <w:rFonts w:eastAsiaTheme="minorHAnsi"/>
                <w:lang w:eastAsia="en-US"/>
              </w:rPr>
              <w:t>:</w:t>
            </w:r>
          </w:p>
        </w:tc>
      </w:tr>
      <w:tr w:rsidR="00223126" w:rsidRPr="0017794E" w:rsidTr="00DF1610">
        <w:tc>
          <w:tcPr>
            <w:tcW w:w="3114"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 до 330 мест</w:t>
            </w: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w:t>
            </w: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5</w:t>
            </w:r>
          </w:p>
        </w:tc>
      </w:tr>
      <w:tr w:rsidR="00223126" w:rsidRPr="0017794E" w:rsidTr="00DF1610">
        <w:tc>
          <w:tcPr>
            <w:tcW w:w="3114"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 свыше 330 мест</w:t>
            </w:r>
          </w:p>
          <w:p w:rsidR="00223126" w:rsidRPr="0017794E" w:rsidRDefault="00223126" w:rsidP="0017794E">
            <w:pPr>
              <w:autoSpaceDE w:val="0"/>
              <w:autoSpaceDN w:val="0"/>
              <w:adjustRightInd w:val="0"/>
              <w:rPr>
                <w:rFonts w:eastAsiaTheme="minorHAnsi"/>
                <w:lang w:eastAsia="en-US"/>
              </w:rPr>
            </w:pP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100 мест, а также</w:t>
            </w:r>
          </w:p>
          <w:p w:rsidR="00223126" w:rsidRPr="0017794E" w:rsidRDefault="00223126" w:rsidP="0017794E">
            <w:pPr>
              <w:autoSpaceDE w:val="0"/>
              <w:autoSpaceDN w:val="0"/>
              <w:adjustRightInd w:val="0"/>
              <w:rPr>
                <w:rFonts w:eastAsiaTheme="minorHAnsi"/>
                <w:lang w:eastAsia="en-US"/>
              </w:rPr>
            </w:pPr>
          </w:p>
          <w:p w:rsidR="00223126" w:rsidRDefault="000411E6" w:rsidP="0017794E">
            <w:pPr>
              <w:autoSpaceDE w:val="0"/>
              <w:autoSpaceDN w:val="0"/>
              <w:adjustRightInd w:val="0"/>
              <w:rPr>
                <w:rFonts w:eastAsiaTheme="minorHAnsi"/>
                <w:lang w:eastAsia="en-US"/>
              </w:rPr>
            </w:pPr>
            <w:r>
              <w:rPr>
                <w:rFonts w:eastAsiaTheme="minorHAnsi"/>
                <w:lang w:eastAsia="en-US"/>
              </w:rPr>
              <w:t>100 сотрудников</w:t>
            </w:r>
          </w:p>
          <w:p w:rsidR="000411E6" w:rsidRPr="0017794E" w:rsidRDefault="000411E6" w:rsidP="0017794E">
            <w:pPr>
              <w:autoSpaceDE w:val="0"/>
              <w:autoSpaceDN w:val="0"/>
              <w:adjustRightInd w:val="0"/>
              <w:rPr>
                <w:rFonts w:eastAsiaTheme="minorHAnsi"/>
                <w:lang w:eastAsia="en-US"/>
              </w:rPr>
            </w:pP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1</w:t>
            </w:r>
          </w:p>
          <w:p w:rsidR="00223126" w:rsidRPr="0017794E" w:rsidRDefault="00223126" w:rsidP="0017794E">
            <w:pPr>
              <w:autoSpaceDE w:val="0"/>
              <w:autoSpaceDN w:val="0"/>
              <w:adjustRightInd w:val="0"/>
              <w:rPr>
                <w:rFonts w:eastAsiaTheme="minorHAnsi"/>
                <w:lang w:eastAsia="en-US"/>
              </w:rPr>
            </w:pPr>
          </w:p>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5</w:t>
            </w:r>
          </w:p>
        </w:tc>
      </w:tr>
      <w:tr w:rsidR="00223126" w:rsidRPr="0017794E" w:rsidTr="00CB67A9">
        <w:tc>
          <w:tcPr>
            <w:tcW w:w="9344" w:type="dxa"/>
            <w:gridSpan w:val="3"/>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 xml:space="preserve">Здания и помещения медицинских организаций </w:t>
            </w:r>
            <w:r w:rsidRPr="0017794E">
              <w:rPr>
                <w:rFonts w:eastAsiaTheme="minorHAnsi"/>
                <w:vertAlign w:val="superscript"/>
                <w:lang w:eastAsia="en-US"/>
              </w:rPr>
              <w:t>3</w:t>
            </w:r>
            <w:r w:rsidRPr="0017794E">
              <w:rPr>
                <w:rFonts w:eastAsiaTheme="minorHAnsi"/>
                <w:lang w:eastAsia="en-US"/>
              </w:rPr>
              <w:t>:</w:t>
            </w:r>
          </w:p>
        </w:tc>
      </w:tr>
      <w:tr w:rsidR="00223126" w:rsidRPr="0017794E" w:rsidTr="00DF1610">
        <w:tc>
          <w:tcPr>
            <w:tcW w:w="3114"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lastRenderedPageBreak/>
              <w:t>- стационары регионального, зонального, межрайонного уровня (больницы, диспансеры, перинатальные центры и др.)</w:t>
            </w:r>
          </w:p>
          <w:p w:rsidR="00223126" w:rsidRPr="0017794E" w:rsidRDefault="00223126" w:rsidP="0017794E">
            <w:pPr>
              <w:autoSpaceDE w:val="0"/>
              <w:autoSpaceDN w:val="0"/>
              <w:adjustRightInd w:val="0"/>
              <w:rPr>
                <w:rFonts w:eastAsiaTheme="minorHAnsi"/>
                <w:lang w:eastAsia="en-US"/>
              </w:rPr>
            </w:pPr>
          </w:p>
        </w:tc>
        <w:tc>
          <w:tcPr>
            <w:tcW w:w="3115" w:type="dxa"/>
          </w:tcPr>
          <w:p w:rsidR="00223126" w:rsidRPr="0017794E" w:rsidRDefault="0017794E" w:rsidP="0017794E">
            <w:pPr>
              <w:autoSpaceDE w:val="0"/>
              <w:autoSpaceDN w:val="0"/>
              <w:adjustRightInd w:val="0"/>
              <w:rPr>
                <w:rFonts w:eastAsiaTheme="minorHAnsi"/>
                <w:lang w:eastAsia="en-US"/>
              </w:rPr>
            </w:pPr>
            <w:r w:rsidRPr="0017794E">
              <w:rPr>
                <w:rFonts w:eastAsiaTheme="minorHAnsi"/>
                <w:lang w:eastAsia="en-US"/>
              </w:rPr>
              <w:t xml:space="preserve">На </w:t>
            </w:r>
            <w:r w:rsidR="00223126" w:rsidRPr="0017794E">
              <w:rPr>
                <w:rFonts w:eastAsiaTheme="minorHAnsi"/>
                <w:lang w:eastAsia="en-US"/>
              </w:rPr>
              <w:t>100 сотрудников, а также</w:t>
            </w:r>
          </w:p>
          <w:p w:rsidR="00223126" w:rsidRPr="0017794E" w:rsidRDefault="00223126" w:rsidP="0017794E">
            <w:pPr>
              <w:autoSpaceDE w:val="0"/>
              <w:autoSpaceDN w:val="0"/>
              <w:adjustRightInd w:val="0"/>
              <w:rPr>
                <w:rFonts w:eastAsiaTheme="minorHAnsi"/>
                <w:lang w:eastAsia="en-US"/>
              </w:rPr>
            </w:pPr>
          </w:p>
          <w:p w:rsidR="00223126" w:rsidRPr="0017794E" w:rsidRDefault="0017794E" w:rsidP="0017794E">
            <w:pPr>
              <w:autoSpaceDE w:val="0"/>
              <w:autoSpaceDN w:val="0"/>
              <w:adjustRightInd w:val="0"/>
              <w:rPr>
                <w:rFonts w:eastAsiaTheme="minorHAnsi"/>
                <w:lang w:eastAsia="en-US"/>
              </w:rPr>
            </w:pPr>
            <w:r w:rsidRPr="0017794E">
              <w:rPr>
                <w:rFonts w:eastAsiaTheme="minorHAnsi"/>
                <w:lang w:eastAsia="en-US"/>
              </w:rPr>
              <w:t xml:space="preserve">На </w:t>
            </w:r>
            <w:r w:rsidR="00223126" w:rsidRPr="0017794E">
              <w:rPr>
                <w:rFonts w:eastAsiaTheme="minorHAnsi"/>
                <w:lang w:eastAsia="en-US"/>
              </w:rPr>
              <w:t>100 коек</w:t>
            </w:r>
          </w:p>
          <w:p w:rsidR="00223126" w:rsidRPr="0017794E" w:rsidRDefault="00223126" w:rsidP="0017794E">
            <w:pPr>
              <w:autoSpaceDE w:val="0"/>
              <w:autoSpaceDN w:val="0"/>
              <w:adjustRightInd w:val="0"/>
              <w:rPr>
                <w:rFonts w:eastAsiaTheme="minorHAnsi"/>
                <w:lang w:eastAsia="en-US"/>
              </w:rPr>
            </w:pP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20-30</w:t>
            </w:r>
          </w:p>
          <w:p w:rsidR="00223126" w:rsidRPr="0017794E" w:rsidRDefault="00223126" w:rsidP="0017794E">
            <w:pPr>
              <w:autoSpaceDE w:val="0"/>
              <w:autoSpaceDN w:val="0"/>
              <w:adjustRightInd w:val="0"/>
              <w:rPr>
                <w:rFonts w:eastAsiaTheme="minorHAnsi"/>
                <w:lang w:eastAsia="en-US"/>
              </w:rPr>
            </w:pPr>
          </w:p>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20-30</w:t>
            </w:r>
          </w:p>
        </w:tc>
      </w:tr>
      <w:tr w:rsidR="00223126" w:rsidRPr="0017794E" w:rsidTr="00DF1610">
        <w:tc>
          <w:tcPr>
            <w:tcW w:w="3114"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 стационары городского, районного, участкового уровня (больницы, диспансеры, родильные дома и др.)</w:t>
            </w:r>
          </w:p>
          <w:p w:rsidR="00223126" w:rsidRPr="0017794E" w:rsidRDefault="00223126" w:rsidP="0017794E">
            <w:pPr>
              <w:autoSpaceDE w:val="0"/>
              <w:autoSpaceDN w:val="0"/>
              <w:adjustRightInd w:val="0"/>
              <w:rPr>
                <w:rFonts w:eastAsiaTheme="minorHAnsi"/>
                <w:lang w:eastAsia="en-US"/>
              </w:rPr>
            </w:pPr>
          </w:p>
        </w:tc>
        <w:tc>
          <w:tcPr>
            <w:tcW w:w="3115" w:type="dxa"/>
          </w:tcPr>
          <w:p w:rsidR="00223126" w:rsidRPr="0017794E" w:rsidRDefault="0017794E" w:rsidP="0017794E">
            <w:pPr>
              <w:autoSpaceDE w:val="0"/>
              <w:autoSpaceDN w:val="0"/>
              <w:adjustRightInd w:val="0"/>
              <w:rPr>
                <w:rFonts w:eastAsiaTheme="minorHAnsi"/>
                <w:lang w:eastAsia="en-US"/>
              </w:rPr>
            </w:pPr>
            <w:r w:rsidRPr="0017794E">
              <w:rPr>
                <w:rFonts w:eastAsiaTheme="minorHAnsi"/>
                <w:lang w:eastAsia="en-US"/>
              </w:rPr>
              <w:t xml:space="preserve">На </w:t>
            </w:r>
            <w:r w:rsidR="00223126" w:rsidRPr="0017794E">
              <w:rPr>
                <w:rFonts w:eastAsiaTheme="minorHAnsi"/>
                <w:lang w:eastAsia="en-US"/>
              </w:rPr>
              <w:t>100 сотрудников, а также</w:t>
            </w:r>
          </w:p>
          <w:p w:rsidR="00223126" w:rsidRPr="0017794E" w:rsidRDefault="00223126" w:rsidP="0017794E">
            <w:pPr>
              <w:autoSpaceDE w:val="0"/>
              <w:autoSpaceDN w:val="0"/>
              <w:adjustRightInd w:val="0"/>
              <w:rPr>
                <w:rFonts w:eastAsiaTheme="minorHAnsi"/>
                <w:lang w:eastAsia="en-US"/>
              </w:rPr>
            </w:pPr>
          </w:p>
          <w:p w:rsidR="00223126" w:rsidRPr="0017794E" w:rsidRDefault="0017794E" w:rsidP="0017794E">
            <w:pPr>
              <w:autoSpaceDE w:val="0"/>
              <w:autoSpaceDN w:val="0"/>
              <w:adjustRightInd w:val="0"/>
              <w:rPr>
                <w:rFonts w:eastAsiaTheme="minorHAnsi"/>
                <w:lang w:eastAsia="en-US"/>
              </w:rPr>
            </w:pPr>
            <w:r w:rsidRPr="0017794E">
              <w:rPr>
                <w:rFonts w:eastAsiaTheme="minorHAnsi"/>
                <w:lang w:eastAsia="en-US"/>
              </w:rPr>
              <w:t xml:space="preserve">На </w:t>
            </w:r>
            <w:r w:rsidR="00223126" w:rsidRPr="0017794E">
              <w:rPr>
                <w:rFonts w:eastAsiaTheme="minorHAnsi"/>
                <w:lang w:eastAsia="en-US"/>
              </w:rPr>
              <w:t>100 коек</w:t>
            </w:r>
          </w:p>
          <w:p w:rsidR="00223126" w:rsidRPr="0017794E" w:rsidRDefault="00223126" w:rsidP="0017794E">
            <w:pPr>
              <w:autoSpaceDE w:val="0"/>
              <w:autoSpaceDN w:val="0"/>
              <w:adjustRightInd w:val="0"/>
              <w:rPr>
                <w:rFonts w:eastAsiaTheme="minorHAnsi"/>
                <w:lang w:eastAsia="en-US"/>
              </w:rPr>
            </w:pP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10-12</w:t>
            </w:r>
          </w:p>
          <w:p w:rsidR="00223126" w:rsidRPr="0017794E" w:rsidRDefault="00223126" w:rsidP="0017794E">
            <w:pPr>
              <w:autoSpaceDE w:val="0"/>
              <w:autoSpaceDN w:val="0"/>
              <w:adjustRightInd w:val="0"/>
              <w:rPr>
                <w:rFonts w:eastAsiaTheme="minorHAnsi"/>
                <w:lang w:eastAsia="en-US"/>
              </w:rPr>
            </w:pPr>
          </w:p>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10</w:t>
            </w:r>
          </w:p>
        </w:tc>
      </w:tr>
      <w:tr w:rsidR="00223126" w:rsidRPr="0017794E" w:rsidTr="00DF1610">
        <w:tc>
          <w:tcPr>
            <w:tcW w:w="3114"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 стационары, выполняющие функции больниц скорой помощи и станций скорой помощи</w:t>
            </w:r>
          </w:p>
          <w:p w:rsidR="00223126" w:rsidRPr="0017794E" w:rsidRDefault="00223126" w:rsidP="0017794E">
            <w:pPr>
              <w:autoSpaceDE w:val="0"/>
              <w:autoSpaceDN w:val="0"/>
              <w:adjustRightInd w:val="0"/>
              <w:rPr>
                <w:rFonts w:eastAsiaTheme="minorHAnsi"/>
                <w:lang w:eastAsia="en-US"/>
              </w:rPr>
            </w:pP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 xml:space="preserve">10 тыс. </w:t>
            </w:r>
            <w:r w:rsidR="0017794E" w:rsidRPr="0017794E">
              <w:rPr>
                <w:rFonts w:eastAsiaTheme="minorHAnsi"/>
                <w:lang w:eastAsia="en-US"/>
              </w:rPr>
              <w:t>Жителей</w:t>
            </w:r>
          </w:p>
          <w:p w:rsidR="00223126" w:rsidRPr="0017794E" w:rsidRDefault="00223126" w:rsidP="0017794E">
            <w:pPr>
              <w:autoSpaceDE w:val="0"/>
              <w:autoSpaceDN w:val="0"/>
              <w:adjustRightInd w:val="0"/>
              <w:rPr>
                <w:rFonts w:eastAsiaTheme="minorHAnsi"/>
                <w:lang w:eastAsia="en-US"/>
              </w:rPr>
            </w:pP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2 автомашины скорой помощи</w:t>
            </w:r>
          </w:p>
          <w:p w:rsidR="00223126" w:rsidRPr="0017794E" w:rsidRDefault="00223126" w:rsidP="0017794E">
            <w:pPr>
              <w:autoSpaceDE w:val="0"/>
              <w:autoSpaceDN w:val="0"/>
              <w:adjustRightInd w:val="0"/>
              <w:rPr>
                <w:rFonts w:eastAsiaTheme="minorHAnsi"/>
                <w:lang w:eastAsia="en-US"/>
              </w:rPr>
            </w:pPr>
          </w:p>
        </w:tc>
      </w:tr>
      <w:tr w:rsidR="00223126" w:rsidRPr="0017794E" w:rsidTr="00DF1610">
        <w:tc>
          <w:tcPr>
            <w:tcW w:w="3114"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 поликлиники, в том числе амбулатории</w:t>
            </w:r>
          </w:p>
          <w:p w:rsidR="00223126" w:rsidRPr="0017794E" w:rsidRDefault="00223126" w:rsidP="0017794E">
            <w:pPr>
              <w:autoSpaceDE w:val="0"/>
              <w:autoSpaceDN w:val="0"/>
              <w:adjustRightInd w:val="0"/>
              <w:rPr>
                <w:rFonts w:eastAsiaTheme="minorHAnsi"/>
                <w:lang w:eastAsia="en-US"/>
              </w:rPr>
            </w:pPr>
          </w:p>
        </w:tc>
        <w:tc>
          <w:tcPr>
            <w:tcW w:w="3115" w:type="dxa"/>
          </w:tcPr>
          <w:p w:rsidR="00223126" w:rsidRPr="0017794E" w:rsidRDefault="0017794E" w:rsidP="0017794E">
            <w:pPr>
              <w:autoSpaceDE w:val="0"/>
              <w:autoSpaceDN w:val="0"/>
              <w:adjustRightInd w:val="0"/>
              <w:rPr>
                <w:rFonts w:eastAsiaTheme="minorHAnsi"/>
                <w:lang w:eastAsia="en-US"/>
              </w:rPr>
            </w:pPr>
            <w:r w:rsidRPr="0017794E">
              <w:rPr>
                <w:rFonts w:eastAsiaTheme="minorHAnsi"/>
                <w:lang w:eastAsia="en-US"/>
              </w:rPr>
              <w:t xml:space="preserve">На </w:t>
            </w:r>
            <w:r w:rsidR="00223126" w:rsidRPr="0017794E">
              <w:rPr>
                <w:rFonts w:eastAsiaTheme="minorHAnsi"/>
                <w:lang w:eastAsia="en-US"/>
              </w:rPr>
              <w:t>100 сотрудников, а также</w:t>
            </w:r>
          </w:p>
          <w:p w:rsidR="00223126" w:rsidRPr="0017794E" w:rsidRDefault="00223126" w:rsidP="0017794E">
            <w:pPr>
              <w:autoSpaceDE w:val="0"/>
              <w:autoSpaceDN w:val="0"/>
              <w:adjustRightInd w:val="0"/>
              <w:rPr>
                <w:rFonts w:eastAsiaTheme="minorHAnsi"/>
                <w:lang w:eastAsia="en-US"/>
              </w:rPr>
            </w:pPr>
          </w:p>
          <w:p w:rsidR="00223126" w:rsidRPr="0017794E" w:rsidRDefault="0017794E" w:rsidP="0017794E">
            <w:pPr>
              <w:autoSpaceDE w:val="0"/>
              <w:autoSpaceDN w:val="0"/>
              <w:adjustRightInd w:val="0"/>
              <w:rPr>
                <w:rFonts w:eastAsiaTheme="minorHAnsi"/>
                <w:lang w:eastAsia="en-US"/>
              </w:rPr>
            </w:pPr>
            <w:r w:rsidRPr="0017794E">
              <w:rPr>
                <w:rFonts w:eastAsiaTheme="minorHAnsi"/>
                <w:lang w:eastAsia="en-US"/>
              </w:rPr>
              <w:t xml:space="preserve">На </w:t>
            </w:r>
            <w:r w:rsidR="00223126" w:rsidRPr="0017794E">
              <w:rPr>
                <w:rFonts w:eastAsiaTheme="minorHAnsi"/>
                <w:lang w:eastAsia="en-US"/>
              </w:rPr>
              <w:t>100 посещений</w:t>
            </w:r>
          </w:p>
          <w:p w:rsidR="00223126" w:rsidRPr="0017794E" w:rsidRDefault="00223126" w:rsidP="0017794E">
            <w:pPr>
              <w:autoSpaceDE w:val="0"/>
              <w:autoSpaceDN w:val="0"/>
              <w:adjustRightInd w:val="0"/>
              <w:rPr>
                <w:rFonts w:eastAsiaTheme="minorHAnsi"/>
                <w:lang w:eastAsia="en-US"/>
              </w:rPr>
            </w:pPr>
          </w:p>
          <w:p w:rsidR="00223126" w:rsidRPr="0017794E" w:rsidRDefault="00223126" w:rsidP="0017794E">
            <w:pPr>
              <w:autoSpaceDE w:val="0"/>
              <w:autoSpaceDN w:val="0"/>
              <w:adjustRightInd w:val="0"/>
              <w:rPr>
                <w:rFonts w:eastAsiaTheme="minorHAnsi"/>
                <w:lang w:eastAsia="en-US"/>
              </w:rPr>
            </w:pP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10-12</w:t>
            </w:r>
          </w:p>
          <w:p w:rsidR="00223126" w:rsidRPr="0017794E" w:rsidRDefault="00223126" w:rsidP="0017794E">
            <w:pPr>
              <w:autoSpaceDE w:val="0"/>
              <w:autoSpaceDN w:val="0"/>
              <w:adjustRightInd w:val="0"/>
              <w:rPr>
                <w:rFonts w:eastAsiaTheme="minorHAnsi"/>
                <w:lang w:eastAsia="en-US"/>
              </w:rPr>
            </w:pPr>
          </w:p>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4-6</w:t>
            </w:r>
          </w:p>
        </w:tc>
      </w:tr>
      <w:tr w:rsidR="00223126" w:rsidRPr="0017794E" w:rsidTr="00CB67A9">
        <w:tc>
          <w:tcPr>
            <w:tcW w:w="9344" w:type="dxa"/>
            <w:gridSpan w:val="3"/>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Объекты спорта:</w:t>
            </w:r>
          </w:p>
          <w:p w:rsidR="00223126" w:rsidRPr="0017794E" w:rsidRDefault="00223126" w:rsidP="0017794E">
            <w:pPr>
              <w:autoSpaceDE w:val="0"/>
              <w:autoSpaceDN w:val="0"/>
              <w:adjustRightInd w:val="0"/>
              <w:rPr>
                <w:rFonts w:eastAsiaTheme="minorHAnsi"/>
                <w:lang w:eastAsia="en-US"/>
              </w:rPr>
            </w:pPr>
          </w:p>
        </w:tc>
      </w:tr>
      <w:tr w:rsidR="00223126" w:rsidRPr="0017794E" w:rsidTr="00DF1610">
        <w:tc>
          <w:tcPr>
            <w:tcW w:w="3114"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Спортивные комплексы и стадионы с трибунами</w:t>
            </w:r>
          </w:p>
        </w:tc>
        <w:tc>
          <w:tcPr>
            <w:tcW w:w="3115" w:type="dxa"/>
          </w:tcPr>
          <w:p w:rsidR="00223126" w:rsidRPr="0017794E" w:rsidRDefault="0017794E" w:rsidP="0017794E">
            <w:pPr>
              <w:autoSpaceDE w:val="0"/>
              <w:autoSpaceDN w:val="0"/>
              <w:adjustRightInd w:val="0"/>
              <w:rPr>
                <w:rFonts w:eastAsiaTheme="minorHAnsi"/>
                <w:lang w:eastAsia="en-US"/>
              </w:rPr>
            </w:pPr>
            <w:r w:rsidRPr="0017794E">
              <w:rPr>
                <w:rFonts w:eastAsiaTheme="minorHAnsi"/>
                <w:lang w:eastAsia="en-US"/>
              </w:rPr>
              <w:t xml:space="preserve">Места </w:t>
            </w:r>
            <w:r w:rsidR="00223126" w:rsidRPr="0017794E">
              <w:rPr>
                <w:rFonts w:eastAsiaTheme="minorHAnsi"/>
                <w:lang w:eastAsia="en-US"/>
              </w:rPr>
              <w:t>на трибунах</w:t>
            </w: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25-30</w:t>
            </w:r>
          </w:p>
        </w:tc>
      </w:tr>
      <w:tr w:rsidR="00223126" w:rsidRPr="0017794E" w:rsidTr="00DF1610">
        <w:tc>
          <w:tcPr>
            <w:tcW w:w="3114"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Оздоровительные комплексы (фитнес-клубы, ФОК, спортивные и тренажерные залы)</w:t>
            </w:r>
          </w:p>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 общей площадью менее 1000 м</w:t>
            </w:r>
            <w:r w:rsidRPr="0017794E">
              <w:rPr>
                <w:rFonts w:eastAsiaTheme="minorHAnsi"/>
                <w:vertAlign w:val="superscript"/>
                <w:lang w:eastAsia="en-US"/>
              </w:rPr>
              <w:t>2</w:t>
            </w:r>
          </w:p>
          <w:p w:rsidR="00223126" w:rsidRPr="0017794E" w:rsidRDefault="00223126" w:rsidP="0017794E">
            <w:pPr>
              <w:autoSpaceDE w:val="0"/>
              <w:autoSpaceDN w:val="0"/>
              <w:adjustRightInd w:val="0"/>
              <w:rPr>
                <w:rFonts w:eastAsiaTheme="minorHAnsi"/>
                <w:lang w:eastAsia="en-US"/>
              </w:rPr>
            </w:pPr>
          </w:p>
        </w:tc>
        <w:tc>
          <w:tcPr>
            <w:tcW w:w="3115" w:type="dxa"/>
          </w:tcPr>
          <w:p w:rsidR="00223126" w:rsidRPr="0017794E" w:rsidRDefault="0017794E" w:rsidP="0017794E">
            <w:pPr>
              <w:autoSpaceDE w:val="0"/>
              <w:autoSpaceDN w:val="0"/>
              <w:adjustRightInd w:val="0"/>
              <w:rPr>
                <w:rFonts w:eastAsiaTheme="minorHAnsi"/>
                <w:lang w:eastAsia="en-US"/>
              </w:rPr>
            </w:pPr>
            <w:r w:rsidRPr="0017794E">
              <w:rPr>
                <w:rFonts w:eastAsiaTheme="minorHAnsi"/>
                <w:lang w:eastAsia="en-US"/>
              </w:rPr>
              <w:t>М</w:t>
            </w:r>
            <w:r w:rsidR="00223126" w:rsidRPr="0017794E">
              <w:rPr>
                <w:rFonts w:eastAsiaTheme="minorHAnsi"/>
                <w:vertAlign w:val="superscript"/>
                <w:lang w:eastAsia="en-US"/>
              </w:rPr>
              <w:t>2</w:t>
            </w:r>
            <w:r w:rsidR="00223126" w:rsidRPr="0017794E">
              <w:rPr>
                <w:rFonts w:eastAsiaTheme="minorHAnsi"/>
                <w:lang w:eastAsia="en-US"/>
              </w:rPr>
              <w:t xml:space="preserve"> общей площади</w:t>
            </w:r>
          </w:p>
          <w:p w:rsidR="00223126" w:rsidRPr="0017794E" w:rsidRDefault="00223126" w:rsidP="0017794E">
            <w:pPr>
              <w:autoSpaceDE w:val="0"/>
              <w:autoSpaceDN w:val="0"/>
              <w:adjustRightInd w:val="0"/>
              <w:rPr>
                <w:rFonts w:eastAsiaTheme="minorHAnsi"/>
                <w:lang w:eastAsia="en-US"/>
              </w:rPr>
            </w:pP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25-55</w:t>
            </w:r>
          </w:p>
          <w:p w:rsidR="00223126" w:rsidRPr="0017794E" w:rsidRDefault="00223126" w:rsidP="0017794E">
            <w:pPr>
              <w:autoSpaceDE w:val="0"/>
              <w:autoSpaceDN w:val="0"/>
              <w:adjustRightInd w:val="0"/>
              <w:rPr>
                <w:rFonts w:eastAsiaTheme="minorHAnsi"/>
                <w:lang w:eastAsia="en-US"/>
              </w:rPr>
            </w:pPr>
          </w:p>
          <w:p w:rsidR="00223126" w:rsidRPr="0017794E" w:rsidRDefault="00223126" w:rsidP="0017794E">
            <w:pPr>
              <w:autoSpaceDE w:val="0"/>
              <w:autoSpaceDN w:val="0"/>
              <w:adjustRightInd w:val="0"/>
              <w:rPr>
                <w:rFonts w:eastAsiaTheme="minorHAnsi"/>
                <w:lang w:eastAsia="en-US"/>
              </w:rPr>
            </w:pPr>
          </w:p>
          <w:p w:rsidR="00223126" w:rsidRPr="0017794E" w:rsidRDefault="00223126" w:rsidP="0017794E">
            <w:pPr>
              <w:autoSpaceDE w:val="0"/>
              <w:autoSpaceDN w:val="0"/>
              <w:adjustRightInd w:val="0"/>
              <w:rPr>
                <w:rFonts w:eastAsiaTheme="minorHAnsi"/>
                <w:lang w:eastAsia="en-US"/>
              </w:rPr>
            </w:pPr>
          </w:p>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25-40</w:t>
            </w:r>
          </w:p>
        </w:tc>
      </w:tr>
      <w:tr w:rsidR="00223126" w:rsidRPr="0017794E" w:rsidTr="00DF1610">
        <w:tc>
          <w:tcPr>
            <w:tcW w:w="3114"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 общей площадью 1000 м</w:t>
            </w:r>
            <w:r w:rsidRPr="0017794E">
              <w:rPr>
                <w:rFonts w:eastAsiaTheme="minorHAnsi"/>
                <w:vertAlign w:val="superscript"/>
                <w:lang w:eastAsia="en-US"/>
              </w:rPr>
              <w:t>2</w:t>
            </w:r>
            <w:r w:rsidRPr="0017794E">
              <w:rPr>
                <w:rFonts w:eastAsiaTheme="minorHAnsi"/>
                <w:lang w:eastAsia="en-US"/>
              </w:rPr>
              <w:t xml:space="preserve"> и более</w:t>
            </w:r>
          </w:p>
          <w:p w:rsidR="00223126" w:rsidRPr="0017794E" w:rsidRDefault="00223126" w:rsidP="0017794E">
            <w:pPr>
              <w:autoSpaceDE w:val="0"/>
              <w:autoSpaceDN w:val="0"/>
              <w:adjustRightInd w:val="0"/>
              <w:rPr>
                <w:rFonts w:eastAsiaTheme="minorHAnsi"/>
                <w:lang w:eastAsia="en-US"/>
              </w:rPr>
            </w:pPr>
          </w:p>
        </w:tc>
        <w:tc>
          <w:tcPr>
            <w:tcW w:w="3115" w:type="dxa"/>
          </w:tcPr>
          <w:p w:rsidR="00223126" w:rsidRPr="0017794E" w:rsidRDefault="0017794E" w:rsidP="0017794E">
            <w:pPr>
              <w:autoSpaceDE w:val="0"/>
              <w:autoSpaceDN w:val="0"/>
              <w:adjustRightInd w:val="0"/>
              <w:rPr>
                <w:rFonts w:eastAsiaTheme="minorHAnsi"/>
                <w:lang w:eastAsia="en-US"/>
              </w:rPr>
            </w:pPr>
            <w:r w:rsidRPr="0017794E">
              <w:rPr>
                <w:rFonts w:eastAsiaTheme="minorHAnsi"/>
                <w:lang w:eastAsia="en-US"/>
              </w:rPr>
              <w:t>М</w:t>
            </w:r>
            <w:r w:rsidR="00223126" w:rsidRPr="0017794E">
              <w:rPr>
                <w:rFonts w:eastAsiaTheme="minorHAnsi"/>
                <w:vertAlign w:val="superscript"/>
                <w:lang w:eastAsia="en-US"/>
              </w:rPr>
              <w:t>2</w:t>
            </w:r>
            <w:r w:rsidR="00223126" w:rsidRPr="0017794E">
              <w:rPr>
                <w:rFonts w:eastAsiaTheme="minorHAnsi"/>
                <w:lang w:eastAsia="en-US"/>
              </w:rPr>
              <w:t xml:space="preserve"> общей площади</w:t>
            </w:r>
          </w:p>
          <w:p w:rsidR="00223126" w:rsidRPr="0017794E" w:rsidRDefault="00223126" w:rsidP="0017794E">
            <w:pPr>
              <w:autoSpaceDE w:val="0"/>
              <w:autoSpaceDN w:val="0"/>
              <w:adjustRightInd w:val="0"/>
              <w:rPr>
                <w:rFonts w:eastAsiaTheme="minorHAnsi"/>
                <w:lang w:eastAsia="en-US"/>
              </w:rPr>
            </w:pP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40-55</w:t>
            </w:r>
          </w:p>
        </w:tc>
      </w:tr>
      <w:tr w:rsidR="00223126" w:rsidRPr="0017794E" w:rsidTr="00DF1610">
        <w:tc>
          <w:tcPr>
            <w:tcW w:w="3114"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Муниципальные детские физкультурно-оздоровительные объекты локального и районного уровней обслуживания:</w:t>
            </w:r>
          </w:p>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 тренажерные залы площадью 150-500 м</w:t>
            </w:r>
            <w:r w:rsidRPr="0017794E">
              <w:rPr>
                <w:rFonts w:eastAsiaTheme="minorHAnsi"/>
                <w:vertAlign w:val="superscript"/>
                <w:lang w:eastAsia="en-US"/>
              </w:rPr>
              <w:t>2</w:t>
            </w:r>
          </w:p>
          <w:p w:rsidR="00223126" w:rsidRPr="0017794E" w:rsidRDefault="00223126" w:rsidP="0017794E">
            <w:pPr>
              <w:autoSpaceDE w:val="0"/>
              <w:autoSpaceDN w:val="0"/>
              <w:adjustRightInd w:val="0"/>
              <w:rPr>
                <w:rFonts w:eastAsiaTheme="minorHAnsi"/>
                <w:lang w:eastAsia="en-US"/>
              </w:rPr>
            </w:pPr>
          </w:p>
        </w:tc>
        <w:tc>
          <w:tcPr>
            <w:tcW w:w="3115" w:type="dxa"/>
          </w:tcPr>
          <w:p w:rsidR="00223126" w:rsidRPr="0017794E" w:rsidRDefault="0017794E" w:rsidP="0017794E">
            <w:pPr>
              <w:autoSpaceDE w:val="0"/>
              <w:autoSpaceDN w:val="0"/>
              <w:adjustRightInd w:val="0"/>
              <w:rPr>
                <w:rFonts w:eastAsiaTheme="minorHAnsi"/>
                <w:lang w:eastAsia="en-US"/>
              </w:rPr>
            </w:pPr>
            <w:r w:rsidRPr="0017794E">
              <w:rPr>
                <w:rFonts w:eastAsiaTheme="minorHAnsi"/>
                <w:lang w:eastAsia="en-US"/>
              </w:rPr>
              <w:t xml:space="preserve">Единовременные </w:t>
            </w:r>
            <w:r w:rsidR="00223126" w:rsidRPr="0017794E">
              <w:rPr>
                <w:rFonts w:eastAsiaTheme="minorHAnsi"/>
                <w:lang w:eastAsia="en-US"/>
              </w:rPr>
              <w:t>посетители</w:t>
            </w:r>
          </w:p>
          <w:p w:rsidR="00223126" w:rsidRPr="0017794E" w:rsidRDefault="00223126" w:rsidP="0017794E">
            <w:pPr>
              <w:autoSpaceDE w:val="0"/>
              <w:autoSpaceDN w:val="0"/>
              <w:adjustRightInd w:val="0"/>
              <w:rPr>
                <w:rFonts w:eastAsiaTheme="minorHAnsi"/>
                <w:lang w:eastAsia="en-US"/>
              </w:rPr>
            </w:pP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8-10</w:t>
            </w:r>
          </w:p>
        </w:tc>
      </w:tr>
      <w:tr w:rsidR="00223126" w:rsidRPr="0017794E" w:rsidTr="00DF1610">
        <w:tc>
          <w:tcPr>
            <w:tcW w:w="3114"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 ФОК с залом площадью 1000-2000 м</w:t>
            </w:r>
            <w:r w:rsidRPr="0017794E">
              <w:rPr>
                <w:rFonts w:eastAsiaTheme="minorHAnsi"/>
                <w:vertAlign w:val="superscript"/>
                <w:lang w:eastAsia="en-US"/>
              </w:rPr>
              <w:t>2</w:t>
            </w:r>
          </w:p>
          <w:p w:rsidR="00223126" w:rsidRPr="0017794E" w:rsidRDefault="00223126" w:rsidP="0017794E">
            <w:pPr>
              <w:autoSpaceDE w:val="0"/>
              <w:autoSpaceDN w:val="0"/>
              <w:adjustRightInd w:val="0"/>
              <w:rPr>
                <w:rFonts w:eastAsiaTheme="minorHAnsi"/>
                <w:lang w:eastAsia="en-US"/>
              </w:rPr>
            </w:pPr>
          </w:p>
        </w:tc>
        <w:tc>
          <w:tcPr>
            <w:tcW w:w="3115" w:type="dxa"/>
          </w:tcPr>
          <w:p w:rsidR="00223126" w:rsidRPr="0017794E" w:rsidRDefault="0017794E" w:rsidP="0017794E">
            <w:pPr>
              <w:autoSpaceDE w:val="0"/>
              <w:autoSpaceDN w:val="0"/>
              <w:adjustRightInd w:val="0"/>
              <w:rPr>
                <w:rFonts w:eastAsiaTheme="minorHAnsi"/>
                <w:lang w:eastAsia="en-US"/>
              </w:rPr>
            </w:pPr>
            <w:r w:rsidRPr="0017794E">
              <w:rPr>
                <w:rFonts w:eastAsiaTheme="minorHAnsi"/>
                <w:lang w:eastAsia="en-US"/>
              </w:rPr>
              <w:t xml:space="preserve">Единовременные </w:t>
            </w:r>
            <w:r w:rsidR="00223126" w:rsidRPr="0017794E">
              <w:rPr>
                <w:rFonts w:eastAsiaTheme="minorHAnsi"/>
                <w:lang w:eastAsia="en-US"/>
              </w:rPr>
              <w:t>посетители</w:t>
            </w:r>
          </w:p>
          <w:p w:rsidR="00223126" w:rsidRPr="0017794E" w:rsidRDefault="00223126" w:rsidP="0017794E">
            <w:pPr>
              <w:autoSpaceDE w:val="0"/>
              <w:autoSpaceDN w:val="0"/>
              <w:adjustRightInd w:val="0"/>
              <w:rPr>
                <w:rFonts w:eastAsiaTheme="minorHAnsi"/>
                <w:lang w:eastAsia="en-US"/>
              </w:rPr>
            </w:pP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10</w:t>
            </w:r>
          </w:p>
        </w:tc>
      </w:tr>
      <w:tr w:rsidR="00223126" w:rsidRPr="0017794E" w:rsidTr="00DF1610">
        <w:tc>
          <w:tcPr>
            <w:tcW w:w="3114"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lastRenderedPageBreak/>
              <w:t>- ФОК с залом и бассейном общей площадью 2000-3000 м</w:t>
            </w:r>
            <w:r w:rsidRPr="0017794E">
              <w:rPr>
                <w:rFonts w:eastAsiaTheme="minorHAnsi"/>
                <w:vertAlign w:val="superscript"/>
                <w:lang w:eastAsia="en-US"/>
              </w:rPr>
              <w:t>2</w:t>
            </w:r>
          </w:p>
          <w:p w:rsidR="00223126" w:rsidRPr="0017794E" w:rsidRDefault="00223126" w:rsidP="0017794E">
            <w:pPr>
              <w:autoSpaceDE w:val="0"/>
              <w:autoSpaceDN w:val="0"/>
              <w:adjustRightInd w:val="0"/>
              <w:rPr>
                <w:rFonts w:eastAsiaTheme="minorHAnsi"/>
                <w:lang w:eastAsia="en-US"/>
              </w:rPr>
            </w:pPr>
          </w:p>
        </w:tc>
        <w:tc>
          <w:tcPr>
            <w:tcW w:w="3115" w:type="dxa"/>
          </w:tcPr>
          <w:p w:rsidR="00223126" w:rsidRPr="0017794E" w:rsidRDefault="0017794E" w:rsidP="0017794E">
            <w:r w:rsidRPr="0017794E">
              <w:rPr>
                <w:rFonts w:eastAsiaTheme="minorHAnsi"/>
                <w:lang w:eastAsia="en-US"/>
              </w:rPr>
              <w:t xml:space="preserve">Единовременные </w:t>
            </w:r>
            <w:r w:rsidR="00223126" w:rsidRPr="0017794E">
              <w:rPr>
                <w:rFonts w:eastAsiaTheme="minorHAnsi"/>
                <w:lang w:eastAsia="en-US"/>
              </w:rPr>
              <w:t>посетители</w:t>
            </w: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5-7</w:t>
            </w:r>
          </w:p>
        </w:tc>
      </w:tr>
      <w:tr w:rsidR="00223126" w:rsidRPr="0017794E" w:rsidTr="00DF1610">
        <w:tc>
          <w:tcPr>
            <w:tcW w:w="3114"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Специализированные спортивные клубы и комплексы (теннис, конный спорт, горнолыжные центры и др.)</w:t>
            </w:r>
          </w:p>
          <w:p w:rsidR="00223126" w:rsidRPr="0017794E" w:rsidRDefault="00223126" w:rsidP="0017794E">
            <w:pPr>
              <w:autoSpaceDE w:val="0"/>
              <w:autoSpaceDN w:val="0"/>
              <w:adjustRightInd w:val="0"/>
              <w:rPr>
                <w:rFonts w:eastAsiaTheme="minorHAnsi"/>
                <w:lang w:eastAsia="en-US"/>
              </w:rPr>
            </w:pPr>
          </w:p>
        </w:tc>
        <w:tc>
          <w:tcPr>
            <w:tcW w:w="3115" w:type="dxa"/>
          </w:tcPr>
          <w:p w:rsidR="00223126" w:rsidRPr="0017794E" w:rsidRDefault="0017794E" w:rsidP="0017794E">
            <w:r w:rsidRPr="0017794E">
              <w:rPr>
                <w:rFonts w:eastAsiaTheme="minorHAnsi"/>
                <w:lang w:eastAsia="en-US"/>
              </w:rPr>
              <w:t xml:space="preserve">Единовременные </w:t>
            </w:r>
            <w:r w:rsidR="00223126" w:rsidRPr="0017794E">
              <w:rPr>
                <w:rFonts w:eastAsiaTheme="minorHAnsi"/>
                <w:lang w:eastAsia="en-US"/>
              </w:rPr>
              <w:t>посетители</w:t>
            </w: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3-4</w:t>
            </w:r>
          </w:p>
        </w:tc>
      </w:tr>
      <w:tr w:rsidR="00223126" w:rsidRPr="0017794E" w:rsidTr="00DF1610">
        <w:tc>
          <w:tcPr>
            <w:tcW w:w="3114"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Аквапарки, бассейны</w:t>
            </w:r>
          </w:p>
        </w:tc>
        <w:tc>
          <w:tcPr>
            <w:tcW w:w="3115" w:type="dxa"/>
          </w:tcPr>
          <w:p w:rsidR="00223126" w:rsidRPr="0017794E" w:rsidRDefault="0017794E" w:rsidP="0017794E">
            <w:pPr>
              <w:autoSpaceDE w:val="0"/>
              <w:autoSpaceDN w:val="0"/>
              <w:adjustRightInd w:val="0"/>
              <w:rPr>
                <w:rFonts w:eastAsiaTheme="minorHAnsi"/>
                <w:lang w:eastAsia="en-US"/>
              </w:rPr>
            </w:pPr>
            <w:r w:rsidRPr="0017794E">
              <w:rPr>
                <w:rFonts w:eastAsiaTheme="minorHAnsi"/>
                <w:lang w:eastAsia="en-US"/>
              </w:rPr>
              <w:t xml:space="preserve">Единовременные </w:t>
            </w:r>
            <w:r w:rsidR="00223126" w:rsidRPr="0017794E">
              <w:rPr>
                <w:rFonts w:eastAsiaTheme="minorHAnsi"/>
                <w:lang w:eastAsia="en-US"/>
              </w:rPr>
              <w:t>посетители</w:t>
            </w: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5-7</w:t>
            </w:r>
          </w:p>
        </w:tc>
      </w:tr>
      <w:tr w:rsidR="00223126" w:rsidRPr="0017794E" w:rsidTr="00DF1610">
        <w:tc>
          <w:tcPr>
            <w:tcW w:w="3114"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Катки с искусственным покрытием общей площадью более 3000 м</w:t>
            </w:r>
            <w:r w:rsidRPr="0017794E">
              <w:rPr>
                <w:rFonts w:eastAsiaTheme="minorHAnsi"/>
                <w:vertAlign w:val="superscript"/>
                <w:lang w:eastAsia="en-US"/>
              </w:rPr>
              <w:t>2</w:t>
            </w:r>
          </w:p>
        </w:tc>
        <w:tc>
          <w:tcPr>
            <w:tcW w:w="3115" w:type="dxa"/>
          </w:tcPr>
          <w:p w:rsidR="00223126" w:rsidRPr="0017794E" w:rsidRDefault="0017794E" w:rsidP="0017794E">
            <w:pPr>
              <w:autoSpaceDE w:val="0"/>
              <w:autoSpaceDN w:val="0"/>
              <w:adjustRightInd w:val="0"/>
              <w:rPr>
                <w:rFonts w:eastAsiaTheme="minorHAnsi"/>
                <w:lang w:eastAsia="en-US"/>
              </w:rPr>
            </w:pPr>
            <w:r w:rsidRPr="0017794E">
              <w:rPr>
                <w:rFonts w:eastAsiaTheme="minorHAnsi"/>
                <w:lang w:eastAsia="en-US"/>
              </w:rPr>
              <w:t xml:space="preserve">Единовременные </w:t>
            </w:r>
            <w:r w:rsidR="00223126" w:rsidRPr="0017794E">
              <w:rPr>
                <w:rFonts w:eastAsiaTheme="minorHAnsi"/>
                <w:lang w:eastAsia="en-US"/>
              </w:rPr>
              <w:t>посетители</w:t>
            </w: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6-7</w:t>
            </w:r>
          </w:p>
        </w:tc>
      </w:tr>
      <w:tr w:rsidR="00223126" w:rsidRPr="0017794E" w:rsidTr="00CB67A9">
        <w:tc>
          <w:tcPr>
            <w:tcW w:w="9344" w:type="dxa"/>
            <w:gridSpan w:val="3"/>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Объекты транспортной инфраструктуры:</w:t>
            </w:r>
          </w:p>
          <w:p w:rsidR="00223126" w:rsidRPr="0017794E" w:rsidRDefault="00223126" w:rsidP="0017794E">
            <w:pPr>
              <w:autoSpaceDE w:val="0"/>
              <w:autoSpaceDN w:val="0"/>
              <w:adjustRightInd w:val="0"/>
              <w:rPr>
                <w:rFonts w:eastAsiaTheme="minorHAnsi"/>
                <w:lang w:eastAsia="en-US"/>
              </w:rPr>
            </w:pPr>
          </w:p>
        </w:tc>
      </w:tr>
      <w:tr w:rsidR="00223126" w:rsidRPr="0017794E" w:rsidTr="00DF1610">
        <w:tc>
          <w:tcPr>
            <w:tcW w:w="3114"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Железнодорожные вокзалы</w:t>
            </w:r>
          </w:p>
        </w:tc>
        <w:tc>
          <w:tcPr>
            <w:tcW w:w="3115" w:type="dxa"/>
          </w:tcPr>
          <w:p w:rsidR="00223126" w:rsidRPr="0017794E" w:rsidRDefault="0017794E" w:rsidP="0017794E">
            <w:pPr>
              <w:autoSpaceDE w:val="0"/>
              <w:autoSpaceDN w:val="0"/>
              <w:adjustRightInd w:val="0"/>
              <w:rPr>
                <w:rFonts w:eastAsiaTheme="minorHAnsi"/>
                <w:lang w:eastAsia="en-US"/>
              </w:rPr>
            </w:pPr>
            <w:r w:rsidRPr="0017794E">
              <w:rPr>
                <w:rFonts w:eastAsiaTheme="minorHAnsi"/>
                <w:lang w:eastAsia="en-US"/>
              </w:rPr>
              <w:t xml:space="preserve">Пассажиры </w:t>
            </w:r>
            <w:r w:rsidR="00223126" w:rsidRPr="0017794E">
              <w:rPr>
                <w:rFonts w:eastAsiaTheme="minorHAnsi"/>
                <w:lang w:eastAsia="en-US"/>
              </w:rPr>
              <w:t>дальнего следования в час пик</w:t>
            </w: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8-10</w:t>
            </w:r>
          </w:p>
        </w:tc>
      </w:tr>
      <w:tr w:rsidR="00223126" w:rsidRPr="0017794E" w:rsidTr="00DF1610">
        <w:tc>
          <w:tcPr>
            <w:tcW w:w="3114"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Автовокзалы</w:t>
            </w:r>
          </w:p>
        </w:tc>
        <w:tc>
          <w:tcPr>
            <w:tcW w:w="3115" w:type="dxa"/>
          </w:tcPr>
          <w:p w:rsidR="00223126" w:rsidRPr="0017794E" w:rsidRDefault="0017794E" w:rsidP="0017794E">
            <w:pPr>
              <w:autoSpaceDE w:val="0"/>
              <w:autoSpaceDN w:val="0"/>
              <w:adjustRightInd w:val="0"/>
              <w:rPr>
                <w:rFonts w:eastAsiaTheme="minorHAnsi"/>
                <w:lang w:eastAsia="en-US"/>
              </w:rPr>
            </w:pPr>
            <w:r w:rsidRPr="0017794E">
              <w:rPr>
                <w:rFonts w:eastAsiaTheme="minorHAnsi"/>
                <w:lang w:eastAsia="en-US"/>
              </w:rPr>
              <w:t xml:space="preserve">Пассажиры </w:t>
            </w:r>
            <w:r w:rsidR="00223126" w:rsidRPr="0017794E">
              <w:rPr>
                <w:rFonts w:eastAsiaTheme="minorHAnsi"/>
                <w:lang w:eastAsia="en-US"/>
              </w:rPr>
              <w:t>в час пик</w:t>
            </w: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10-15</w:t>
            </w:r>
          </w:p>
        </w:tc>
      </w:tr>
      <w:tr w:rsidR="00223126" w:rsidRPr="0017794E" w:rsidTr="00CB67A9">
        <w:tc>
          <w:tcPr>
            <w:tcW w:w="9344" w:type="dxa"/>
            <w:gridSpan w:val="3"/>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Рекреационные территории и объекты отдыха:</w:t>
            </w:r>
          </w:p>
          <w:p w:rsidR="00223126" w:rsidRPr="0017794E" w:rsidRDefault="00223126" w:rsidP="0017794E">
            <w:pPr>
              <w:autoSpaceDE w:val="0"/>
              <w:autoSpaceDN w:val="0"/>
              <w:adjustRightInd w:val="0"/>
              <w:rPr>
                <w:rFonts w:eastAsiaTheme="minorHAnsi"/>
                <w:lang w:eastAsia="en-US"/>
              </w:rPr>
            </w:pPr>
          </w:p>
        </w:tc>
      </w:tr>
      <w:tr w:rsidR="00223126" w:rsidRPr="0017794E" w:rsidTr="00DF1610">
        <w:tc>
          <w:tcPr>
            <w:tcW w:w="3114"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Пляжи и парки в зонах отдыха</w:t>
            </w: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100 единовременных посетителей</w:t>
            </w: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15-20</w:t>
            </w:r>
          </w:p>
        </w:tc>
      </w:tr>
      <w:tr w:rsidR="00223126" w:rsidRPr="0017794E" w:rsidTr="00DF1610">
        <w:tc>
          <w:tcPr>
            <w:tcW w:w="3114"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Лесопарки и заповедники</w:t>
            </w: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100 единовременных посетителей</w:t>
            </w: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7-10</w:t>
            </w:r>
          </w:p>
        </w:tc>
      </w:tr>
      <w:tr w:rsidR="00223126" w:rsidRPr="0017794E" w:rsidTr="00DF1610">
        <w:tc>
          <w:tcPr>
            <w:tcW w:w="3114"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Базы кратковременного отдыха (спортивные, лыжные, рыболовные, охотничьи и др.)</w:t>
            </w: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100 единовременных посетителей</w:t>
            </w: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10-15</w:t>
            </w:r>
          </w:p>
        </w:tc>
      </w:tr>
      <w:tr w:rsidR="00223126" w:rsidRPr="0017794E" w:rsidTr="00DF1610">
        <w:tc>
          <w:tcPr>
            <w:tcW w:w="3114"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Дома отдыха и санатории, санатории-профилактории, базы отдыха предприятий и туристские базы</w:t>
            </w: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100 отдыхающих и обслуживающего персонала</w:t>
            </w: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3-5</w:t>
            </w:r>
          </w:p>
        </w:tc>
      </w:tr>
    </w:tbl>
    <w:p w:rsidR="00223126" w:rsidRPr="0017794E" w:rsidRDefault="00223126" w:rsidP="0017794E">
      <w:pPr>
        <w:autoSpaceDE w:val="0"/>
        <w:autoSpaceDN w:val="0"/>
        <w:adjustRightInd w:val="0"/>
        <w:jc w:val="both"/>
        <w:rPr>
          <w:rFonts w:eastAsiaTheme="minorHAnsi"/>
          <w:lang w:eastAsia="en-US"/>
        </w:rPr>
      </w:pPr>
      <w:r w:rsidRPr="0017794E">
        <w:rPr>
          <w:rFonts w:eastAsiaTheme="minorHAnsi"/>
          <w:lang w:eastAsia="en-US"/>
        </w:rPr>
        <w:t>Примечания:</w:t>
      </w:r>
    </w:p>
    <w:p w:rsidR="00DF1610" w:rsidRPr="0017794E" w:rsidRDefault="00DF1610" w:rsidP="0017794E">
      <w:pPr>
        <w:pStyle w:val="a3"/>
        <w:rPr>
          <w:szCs w:val="24"/>
        </w:rPr>
      </w:pPr>
    </w:p>
    <w:p w:rsidR="00223126" w:rsidRPr="0017794E" w:rsidRDefault="00223126" w:rsidP="0017794E">
      <w:pPr>
        <w:autoSpaceDE w:val="0"/>
        <w:autoSpaceDN w:val="0"/>
        <w:adjustRightInd w:val="0"/>
        <w:jc w:val="both"/>
        <w:rPr>
          <w:rFonts w:eastAsiaTheme="minorHAnsi"/>
          <w:lang w:eastAsia="en-US"/>
        </w:rPr>
      </w:pPr>
      <w:r w:rsidRPr="0017794E">
        <w:rPr>
          <w:rFonts w:eastAsiaTheme="minorHAnsi"/>
          <w:lang w:eastAsia="en-US"/>
        </w:rPr>
        <w:t>1. Длина пешеходных подходов от стоянок для временного хранения легковых автомобилей до объектов в зонах массового отдыха не должна превышать 1000 м.</w:t>
      </w:r>
    </w:p>
    <w:p w:rsidR="00223126" w:rsidRPr="0017794E" w:rsidRDefault="00223126" w:rsidP="0017794E">
      <w:pPr>
        <w:autoSpaceDE w:val="0"/>
        <w:autoSpaceDN w:val="0"/>
        <w:adjustRightInd w:val="0"/>
        <w:jc w:val="both"/>
        <w:rPr>
          <w:rFonts w:eastAsiaTheme="minorHAnsi"/>
          <w:lang w:eastAsia="en-US"/>
        </w:rPr>
      </w:pPr>
      <w:r w:rsidRPr="0017794E">
        <w:rPr>
          <w:rFonts w:eastAsiaTheme="minorHAnsi"/>
          <w:lang w:eastAsia="en-US"/>
        </w:rPr>
        <w:t xml:space="preserve">2. Вместимость стоянок для парковки туристических автобусов у аэропортов, речных и морских пассажирских портов, железнодорожных вокзалов следует принимать по норме 3-4 </w:t>
      </w:r>
      <w:proofErr w:type="spellStart"/>
      <w:r w:rsidRPr="0017794E">
        <w:rPr>
          <w:rFonts w:eastAsiaTheme="minorHAnsi"/>
          <w:lang w:eastAsia="en-US"/>
        </w:rPr>
        <w:t>машино</w:t>
      </w:r>
      <w:proofErr w:type="spellEnd"/>
      <w:r w:rsidRPr="0017794E">
        <w:rPr>
          <w:rFonts w:eastAsiaTheme="minorHAnsi"/>
          <w:lang w:eastAsia="en-US"/>
        </w:rPr>
        <w:t>-места на 100 пассажиров (туристов), прибывающих в часы пик.</w:t>
      </w:r>
    </w:p>
    <w:p w:rsidR="00223126" w:rsidRPr="0017794E" w:rsidRDefault="00223126" w:rsidP="0017794E">
      <w:pPr>
        <w:autoSpaceDE w:val="0"/>
        <w:autoSpaceDN w:val="0"/>
        <w:adjustRightInd w:val="0"/>
        <w:jc w:val="both"/>
        <w:rPr>
          <w:rFonts w:eastAsiaTheme="minorHAnsi"/>
          <w:lang w:eastAsia="en-US"/>
        </w:rPr>
      </w:pPr>
      <w:r w:rsidRPr="0017794E">
        <w:rPr>
          <w:rFonts w:eastAsiaTheme="minorHAnsi"/>
          <w:lang w:eastAsia="en-US"/>
        </w:rPr>
        <w:t>Параметры парковки должны рассчитываться с учетом класса вместимости автобусов, но не менее по ширине 3,0 м, по длине - 8,5 м и безопасного прохода пешеходов между границами парковочных мест шириной не менее 0,75 м.</w:t>
      </w:r>
    </w:p>
    <w:p w:rsidR="00223126" w:rsidRPr="0017794E" w:rsidRDefault="00223126" w:rsidP="0017794E">
      <w:pPr>
        <w:autoSpaceDE w:val="0"/>
        <w:autoSpaceDN w:val="0"/>
        <w:adjustRightInd w:val="0"/>
        <w:jc w:val="both"/>
        <w:rPr>
          <w:rFonts w:eastAsiaTheme="minorHAnsi"/>
          <w:lang w:eastAsia="en-US"/>
        </w:rPr>
      </w:pPr>
      <w:r w:rsidRPr="0017794E">
        <w:rPr>
          <w:rFonts w:eastAsiaTheme="minorHAnsi"/>
          <w:lang w:eastAsia="en-US"/>
        </w:rPr>
        <w:t>3. Расстояние пешеходных подходов от стоянок для паркования легковых автомобилей следует принимать не более:</w:t>
      </w:r>
    </w:p>
    <w:p w:rsidR="00223126" w:rsidRPr="0017794E" w:rsidRDefault="00223126" w:rsidP="0017794E">
      <w:pPr>
        <w:autoSpaceDE w:val="0"/>
        <w:autoSpaceDN w:val="0"/>
        <w:adjustRightInd w:val="0"/>
        <w:jc w:val="both"/>
        <w:rPr>
          <w:rFonts w:eastAsiaTheme="minorHAnsi"/>
          <w:lang w:eastAsia="en-US"/>
        </w:rPr>
      </w:pPr>
      <w:r w:rsidRPr="0017794E">
        <w:rPr>
          <w:rFonts w:eastAsiaTheme="minorHAnsi"/>
          <w:lang w:eastAsia="en-US"/>
        </w:rPr>
        <w:t>- от пассажирских помещений вокзалов, входов в места учреждений торговли и общественного питания - 150 метров;</w:t>
      </w:r>
    </w:p>
    <w:p w:rsidR="00223126" w:rsidRPr="0017794E" w:rsidRDefault="00223126" w:rsidP="0017794E">
      <w:pPr>
        <w:autoSpaceDE w:val="0"/>
        <w:autoSpaceDN w:val="0"/>
        <w:adjustRightInd w:val="0"/>
        <w:jc w:val="both"/>
        <w:rPr>
          <w:rFonts w:eastAsiaTheme="minorHAnsi"/>
          <w:lang w:eastAsia="en-US"/>
        </w:rPr>
      </w:pPr>
      <w:r w:rsidRPr="0017794E">
        <w:rPr>
          <w:rFonts w:eastAsiaTheme="minorHAnsi"/>
          <w:lang w:eastAsia="en-US"/>
        </w:rPr>
        <w:t>- от прочих учреждений и предприятий обслуживания населения административных зданий - 250 метров;</w:t>
      </w:r>
    </w:p>
    <w:p w:rsidR="00223126" w:rsidRPr="0017794E" w:rsidRDefault="00223126" w:rsidP="0017794E">
      <w:pPr>
        <w:autoSpaceDE w:val="0"/>
        <w:autoSpaceDN w:val="0"/>
        <w:adjustRightInd w:val="0"/>
        <w:jc w:val="both"/>
        <w:rPr>
          <w:rFonts w:eastAsiaTheme="minorHAnsi"/>
          <w:lang w:eastAsia="en-US"/>
        </w:rPr>
      </w:pPr>
      <w:r w:rsidRPr="0017794E">
        <w:rPr>
          <w:rFonts w:eastAsiaTheme="minorHAnsi"/>
          <w:lang w:eastAsia="en-US"/>
        </w:rPr>
        <w:t>- от входов в парки, на выставки и стадионы - 400 метров</w:t>
      </w:r>
    </w:p>
    <w:p w:rsidR="00223126" w:rsidRPr="0017794E" w:rsidRDefault="00223126" w:rsidP="0017794E">
      <w:pPr>
        <w:autoSpaceDE w:val="0"/>
        <w:autoSpaceDN w:val="0"/>
        <w:adjustRightInd w:val="0"/>
        <w:ind w:firstLine="540"/>
        <w:jc w:val="both"/>
        <w:rPr>
          <w:rFonts w:eastAsiaTheme="minorHAnsi"/>
          <w:lang w:eastAsia="en-US"/>
        </w:rPr>
      </w:pPr>
      <w:r w:rsidRPr="0017794E">
        <w:rPr>
          <w:rFonts w:eastAsiaTheme="minorHAnsi"/>
          <w:lang w:eastAsia="en-US"/>
        </w:rPr>
        <w:lastRenderedPageBreak/>
        <w:t xml:space="preserve">&lt;1&gt; Для общежитий квартирного типа расчетная обеспеченность </w:t>
      </w:r>
      <w:proofErr w:type="spellStart"/>
      <w:r w:rsidRPr="0017794E">
        <w:rPr>
          <w:rFonts w:eastAsiaTheme="minorHAnsi"/>
          <w:lang w:eastAsia="en-US"/>
        </w:rPr>
        <w:t>машино</w:t>
      </w:r>
      <w:proofErr w:type="spellEnd"/>
      <w:r w:rsidRPr="0017794E">
        <w:rPr>
          <w:rFonts w:eastAsiaTheme="minorHAnsi"/>
          <w:lang w:eastAsia="en-US"/>
        </w:rPr>
        <w:t>-местами производится по нормам объектов жилого назначения.</w:t>
      </w:r>
    </w:p>
    <w:p w:rsidR="00223126" w:rsidRPr="0017794E" w:rsidRDefault="00223126" w:rsidP="0017794E">
      <w:pPr>
        <w:autoSpaceDE w:val="0"/>
        <w:autoSpaceDN w:val="0"/>
        <w:adjustRightInd w:val="0"/>
        <w:spacing w:before="240"/>
        <w:ind w:firstLine="540"/>
        <w:jc w:val="both"/>
        <w:rPr>
          <w:rFonts w:eastAsiaTheme="minorHAnsi"/>
          <w:lang w:eastAsia="en-US"/>
        </w:rPr>
      </w:pPr>
      <w:r w:rsidRPr="0017794E">
        <w:rPr>
          <w:rFonts w:eastAsiaTheme="minorHAnsi"/>
          <w:lang w:eastAsia="en-US"/>
        </w:rPr>
        <w:t xml:space="preserve">&lt;2&gt; Дальность пешеходной доступности от </w:t>
      </w:r>
      <w:proofErr w:type="spellStart"/>
      <w:r w:rsidRPr="0017794E">
        <w:rPr>
          <w:rFonts w:eastAsiaTheme="minorHAnsi"/>
          <w:lang w:eastAsia="en-US"/>
        </w:rPr>
        <w:t>машино</w:t>
      </w:r>
      <w:proofErr w:type="spellEnd"/>
      <w:r w:rsidRPr="0017794E">
        <w:rPr>
          <w:rFonts w:eastAsiaTheme="minorHAnsi"/>
          <w:lang w:eastAsia="en-US"/>
        </w:rPr>
        <w:t>-мест для кратковременной остановки автотранспорта родителей (опекунов, иных сопровождающих), привозящих детей в общеобразовательные и дошкольные образовательные организации, а также работников данных учреждений необходимо предусматривать на расстоянии не более 200 м от территории данных учреждений.</w:t>
      </w:r>
    </w:p>
    <w:p w:rsidR="00223126" w:rsidRPr="0017794E" w:rsidRDefault="00223126" w:rsidP="0017794E">
      <w:pPr>
        <w:autoSpaceDE w:val="0"/>
        <w:autoSpaceDN w:val="0"/>
        <w:adjustRightInd w:val="0"/>
        <w:spacing w:before="240"/>
        <w:ind w:firstLine="540"/>
        <w:jc w:val="both"/>
        <w:rPr>
          <w:rFonts w:eastAsiaTheme="minorHAnsi"/>
          <w:lang w:eastAsia="en-US"/>
        </w:rPr>
      </w:pPr>
      <w:r w:rsidRPr="0017794E">
        <w:rPr>
          <w:rFonts w:eastAsiaTheme="minorHAnsi"/>
          <w:lang w:eastAsia="en-US"/>
        </w:rPr>
        <w:t xml:space="preserve">&lt;3&gt; В плотной городской застройке по заданию на проектирование число </w:t>
      </w:r>
      <w:proofErr w:type="spellStart"/>
      <w:r w:rsidRPr="0017794E">
        <w:rPr>
          <w:rFonts w:eastAsiaTheme="minorHAnsi"/>
          <w:lang w:eastAsia="en-US"/>
        </w:rPr>
        <w:t>машино</w:t>
      </w:r>
      <w:proofErr w:type="spellEnd"/>
      <w:r w:rsidRPr="0017794E">
        <w:rPr>
          <w:rFonts w:eastAsiaTheme="minorHAnsi"/>
          <w:lang w:eastAsia="en-US"/>
        </w:rPr>
        <w:t>-мест может быть уменьшено не более чем на 50%.</w:t>
      </w:r>
    </w:p>
    <w:p w:rsidR="00223126" w:rsidRPr="0017794E" w:rsidRDefault="00223126" w:rsidP="0017794E">
      <w:pPr>
        <w:autoSpaceDE w:val="0"/>
        <w:autoSpaceDN w:val="0"/>
        <w:adjustRightInd w:val="0"/>
        <w:spacing w:before="240"/>
        <w:ind w:firstLine="540"/>
        <w:jc w:val="both"/>
        <w:rPr>
          <w:rFonts w:eastAsiaTheme="minorHAnsi"/>
          <w:lang w:eastAsia="en-US"/>
        </w:rPr>
      </w:pPr>
      <w:r w:rsidRPr="0017794E">
        <w:rPr>
          <w:rFonts w:eastAsiaTheme="minorHAnsi"/>
          <w:lang w:eastAsia="en-US"/>
        </w:rPr>
        <w:t>Стоянки для служебного автомобильного транспорта сотрудников медицинских организаций и посетителей следует предусматривать на участке в удобной доступности до соответствующих входов в здания. Стоянки не должны препятствовать подъезду пожарных машин к зданиям.</w:t>
      </w:r>
    </w:p>
    <w:p w:rsidR="00223126" w:rsidRDefault="00223126" w:rsidP="0017794E">
      <w:pPr>
        <w:jc w:val="both"/>
      </w:pPr>
    </w:p>
    <w:sectPr w:rsidR="00223126" w:rsidSect="00A8363D">
      <w:headerReference w:type="default" r:id="rId53"/>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2E8" w:rsidRDefault="00BE22E8" w:rsidP="00A8363D">
      <w:r>
        <w:separator/>
      </w:r>
    </w:p>
  </w:endnote>
  <w:endnote w:type="continuationSeparator" w:id="0">
    <w:p w:rsidR="00BE22E8" w:rsidRDefault="00BE22E8" w:rsidP="00A83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arSymbol">
    <w:altName w:val="Arial Unicode MS"/>
    <w:panose1 w:val="00000000000000000000"/>
    <w:charset w:val="80"/>
    <w:family w:val="auto"/>
    <w:notTrueType/>
    <w:pitch w:val="default"/>
    <w:sig w:usb0="00000001" w:usb1="08070000" w:usb2="00000010" w:usb3="00000000" w:csb0="0002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yrillicTimes">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2E8" w:rsidRDefault="00BE22E8" w:rsidP="00A8363D">
      <w:r>
        <w:separator/>
      </w:r>
    </w:p>
  </w:footnote>
  <w:footnote w:type="continuationSeparator" w:id="0">
    <w:p w:rsidR="00BE22E8" w:rsidRDefault="00BE22E8" w:rsidP="00A836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7272299"/>
      <w:docPartObj>
        <w:docPartGallery w:val="Page Numbers (Top of Page)"/>
        <w:docPartUnique/>
      </w:docPartObj>
    </w:sdtPr>
    <w:sdtEndPr/>
    <w:sdtContent>
      <w:p w:rsidR="00953CC3" w:rsidRDefault="00953CC3">
        <w:pPr>
          <w:pStyle w:val="a8"/>
          <w:jc w:val="center"/>
        </w:pPr>
        <w:r>
          <w:fldChar w:fldCharType="begin"/>
        </w:r>
        <w:r>
          <w:instrText>PAGE   \* MERGEFORMAT</w:instrText>
        </w:r>
        <w:r>
          <w:fldChar w:fldCharType="separate"/>
        </w:r>
        <w:r w:rsidR="00C06483">
          <w:rPr>
            <w:noProof/>
          </w:rPr>
          <w:t>21</w:t>
        </w:r>
        <w:r>
          <w:fldChar w:fldCharType="end"/>
        </w:r>
      </w:p>
    </w:sdtContent>
  </w:sdt>
  <w:p w:rsidR="00953CC3" w:rsidRDefault="00953CC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RTF_Num 2"/>
    <w:lvl w:ilvl="0">
      <w:start w:val="1"/>
      <w:numFmt w:val="bullet"/>
      <w:lvlText w:val="–"/>
      <w:lvlJc w:val="left"/>
      <w:pPr>
        <w:ind w:left="360" w:hanging="360"/>
      </w:pPr>
      <w:rPr>
        <w:rFonts w:ascii="StarSymbol" w:eastAsia="StarSymbol"/>
        <w:sz w:val="18"/>
      </w:rPr>
    </w:lvl>
    <w:lvl w:ilvl="1">
      <w:start w:val="1"/>
      <w:numFmt w:val="bullet"/>
      <w:lvlText w:val="–"/>
      <w:lvlJc w:val="left"/>
      <w:pPr>
        <w:ind w:left="720" w:hanging="360"/>
      </w:pPr>
      <w:rPr>
        <w:rFonts w:ascii="StarSymbol" w:eastAsia="StarSymbol"/>
        <w:sz w:val="18"/>
      </w:rPr>
    </w:lvl>
    <w:lvl w:ilvl="2">
      <w:start w:val="1"/>
      <w:numFmt w:val="bullet"/>
      <w:lvlText w:val="–"/>
      <w:lvlJc w:val="left"/>
      <w:pPr>
        <w:ind w:left="1080" w:hanging="360"/>
      </w:pPr>
      <w:rPr>
        <w:rFonts w:ascii="StarSymbol" w:eastAsia="StarSymbol"/>
        <w:sz w:val="18"/>
      </w:rPr>
    </w:lvl>
    <w:lvl w:ilvl="3">
      <w:start w:val="1"/>
      <w:numFmt w:val="bullet"/>
      <w:lvlText w:val="–"/>
      <w:lvlJc w:val="left"/>
      <w:pPr>
        <w:ind w:left="1440" w:hanging="360"/>
      </w:pPr>
      <w:rPr>
        <w:rFonts w:ascii="StarSymbol" w:eastAsia="StarSymbol"/>
        <w:sz w:val="18"/>
      </w:rPr>
    </w:lvl>
    <w:lvl w:ilvl="4">
      <w:start w:val="1"/>
      <w:numFmt w:val="bullet"/>
      <w:lvlText w:val="–"/>
      <w:lvlJc w:val="left"/>
      <w:pPr>
        <w:ind w:left="1800" w:hanging="360"/>
      </w:pPr>
      <w:rPr>
        <w:rFonts w:ascii="StarSymbol" w:eastAsia="StarSymbol"/>
        <w:sz w:val="18"/>
      </w:rPr>
    </w:lvl>
    <w:lvl w:ilvl="5">
      <w:start w:val="1"/>
      <w:numFmt w:val="bullet"/>
      <w:lvlText w:val="–"/>
      <w:lvlJc w:val="left"/>
      <w:pPr>
        <w:ind w:left="2160" w:hanging="360"/>
      </w:pPr>
      <w:rPr>
        <w:rFonts w:ascii="StarSymbol" w:eastAsia="StarSymbol"/>
        <w:sz w:val="18"/>
      </w:rPr>
    </w:lvl>
    <w:lvl w:ilvl="6">
      <w:start w:val="1"/>
      <w:numFmt w:val="bullet"/>
      <w:lvlText w:val="–"/>
      <w:lvlJc w:val="left"/>
      <w:pPr>
        <w:ind w:left="2520" w:hanging="360"/>
      </w:pPr>
      <w:rPr>
        <w:rFonts w:ascii="StarSymbol" w:eastAsia="StarSymbol"/>
        <w:sz w:val="18"/>
      </w:rPr>
    </w:lvl>
    <w:lvl w:ilvl="7">
      <w:start w:val="1"/>
      <w:numFmt w:val="bullet"/>
      <w:lvlText w:val="–"/>
      <w:lvlJc w:val="left"/>
      <w:pPr>
        <w:ind w:left="2880" w:hanging="360"/>
      </w:pPr>
      <w:rPr>
        <w:rFonts w:ascii="StarSymbol" w:eastAsia="StarSymbol"/>
        <w:sz w:val="18"/>
      </w:rPr>
    </w:lvl>
    <w:lvl w:ilvl="8">
      <w:start w:val="1"/>
      <w:numFmt w:val="bullet"/>
      <w:lvlText w:val="–"/>
      <w:lvlJc w:val="left"/>
      <w:pPr>
        <w:ind w:left="3240" w:hanging="360"/>
      </w:pPr>
      <w:rPr>
        <w:rFonts w:ascii="StarSymbol" w:eastAsia="StarSymbol"/>
        <w:sz w:val="18"/>
      </w:rPr>
    </w:lvl>
  </w:abstractNum>
  <w:abstractNum w:abstractNumId="1" w15:restartNumberingAfterBreak="0">
    <w:nsid w:val="006004C4"/>
    <w:multiLevelType w:val="multilevel"/>
    <w:tmpl w:val="F7C87A96"/>
    <w:lvl w:ilvl="0">
      <w:start w:val="1"/>
      <w:numFmt w:val="decimal"/>
      <w:lvlText w:val="%1."/>
      <w:lvlJc w:val="left"/>
      <w:pPr>
        <w:ind w:left="1429" w:hanging="360"/>
      </w:pPr>
      <w:rPr>
        <w:rFonts w:eastAsia="Calibri" w:hint="default"/>
        <w:b/>
      </w:rPr>
    </w:lvl>
    <w:lvl w:ilvl="1">
      <w:start w:val="14"/>
      <w:numFmt w:val="decimal"/>
      <w:isLgl/>
      <w:lvlText w:val="%1.%2."/>
      <w:lvlJc w:val="left"/>
      <w:pPr>
        <w:ind w:left="1624" w:hanging="555"/>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 w15:restartNumberingAfterBreak="0">
    <w:nsid w:val="07B84302"/>
    <w:multiLevelType w:val="multilevel"/>
    <w:tmpl w:val="DAEAE250"/>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BA20867"/>
    <w:multiLevelType w:val="hybridMultilevel"/>
    <w:tmpl w:val="7D328A2E"/>
    <w:lvl w:ilvl="0" w:tplc="7A7691BC">
      <w:start w:val="3"/>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0F51555F"/>
    <w:multiLevelType w:val="multilevel"/>
    <w:tmpl w:val="DAEAE250"/>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16CE7FB0"/>
    <w:multiLevelType w:val="multilevel"/>
    <w:tmpl w:val="8356E95C"/>
    <w:lvl w:ilvl="0">
      <w:start w:val="7"/>
      <w:numFmt w:val="decimal"/>
      <w:lvlText w:val="%1."/>
      <w:lvlJc w:val="left"/>
      <w:pPr>
        <w:ind w:left="1789" w:hanging="360"/>
      </w:pPr>
      <w:rPr>
        <w:rFonts w:hint="default"/>
      </w:rPr>
    </w:lvl>
    <w:lvl w:ilvl="1">
      <w:start w:val="1"/>
      <w:numFmt w:val="decimal"/>
      <w:isLgl/>
      <w:lvlText w:val="%1.%2."/>
      <w:lvlJc w:val="left"/>
      <w:pPr>
        <w:ind w:left="1879" w:hanging="45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149" w:hanging="72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509" w:hanging="1080"/>
      </w:pPr>
      <w:rPr>
        <w:rFonts w:hint="default"/>
      </w:rPr>
    </w:lvl>
    <w:lvl w:ilvl="6">
      <w:start w:val="1"/>
      <w:numFmt w:val="decimal"/>
      <w:isLgl/>
      <w:lvlText w:val="%1.%2.%3.%4.%5.%6.%7."/>
      <w:lvlJc w:val="left"/>
      <w:pPr>
        <w:ind w:left="2869" w:hanging="1440"/>
      </w:pPr>
      <w:rPr>
        <w:rFonts w:hint="default"/>
      </w:rPr>
    </w:lvl>
    <w:lvl w:ilvl="7">
      <w:start w:val="1"/>
      <w:numFmt w:val="decimal"/>
      <w:isLgl/>
      <w:lvlText w:val="%1.%2.%3.%4.%5.%6.%7.%8."/>
      <w:lvlJc w:val="left"/>
      <w:pPr>
        <w:ind w:left="2869" w:hanging="1440"/>
      </w:pPr>
      <w:rPr>
        <w:rFonts w:hint="default"/>
      </w:rPr>
    </w:lvl>
    <w:lvl w:ilvl="8">
      <w:start w:val="1"/>
      <w:numFmt w:val="decimal"/>
      <w:isLgl/>
      <w:lvlText w:val="%1.%2.%3.%4.%5.%6.%7.%8.%9."/>
      <w:lvlJc w:val="left"/>
      <w:pPr>
        <w:ind w:left="3229" w:hanging="1800"/>
      </w:pPr>
      <w:rPr>
        <w:rFonts w:hint="default"/>
      </w:rPr>
    </w:lvl>
  </w:abstractNum>
  <w:abstractNum w:abstractNumId="6" w15:restartNumberingAfterBreak="0">
    <w:nsid w:val="18E12DFF"/>
    <w:multiLevelType w:val="hybridMultilevel"/>
    <w:tmpl w:val="C5CA7F2A"/>
    <w:lvl w:ilvl="0" w:tplc="123CF0D6">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0919DA"/>
    <w:multiLevelType w:val="hybridMultilevel"/>
    <w:tmpl w:val="2564EFF0"/>
    <w:lvl w:ilvl="0" w:tplc="3D428E2E">
      <w:start w:val="1"/>
      <w:numFmt w:val="decimal"/>
      <w:lvlText w:val="%1."/>
      <w:lvlJc w:val="left"/>
      <w:pPr>
        <w:ind w:left="1069" w:hanging="360"/>
      </w:pPr>
      <w:rPr>
        <w:rFonts w:eastAsia="Calibri"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247305A"/>
    <w:multiLevelType w:val="hybridMultilevel"/>
    <w:tmpl w:val="4E906676"/>
    <w:lvl w:ilvl="0" w:tplc="0A6A063A">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7D83D26"/>
    <w:multiLevelType w:val="multilevel"/>
    <w:tmpl w:val="9FCA8C24"/>
    <w:lvl w:ilvl="0">
      <w:start w:val="4"/>
      <w:numFmt w:val="decimal"/>
      <w:lvlText w:val="%1."/>
      <w:lvlJc w:val="left"/>
      <w:pPr>
        <w:ind w:left="1789" w:hanging="360"/>
      </w:pPr>
      <w:rPr>
        <w:rFonts w:hint="default"/>
      </w:rPr>
    </w:lvl>
    <w:lvl w:ilvl="1">
      <w:start w:val="4"/>
      <w:numFmt w:val="decimal"/>
      <w:isLgl/>
      <w:lvlText w:val="%1.%2."/>
      <w:lvlJc w:val="left"/>
      <w:pPr>
        <w:ind w:left="2029" w:hanging="600"/>
      </w:pPr>
      <w:rPr>
        <w:rFonts w:ascii="Times New Roman" w:hAnsi="Times New Roman" w:hint="default"/>
        <w:color w:val="000000"/>
        <w:sz w:val="24"/>
      </w:rPr>
    </w:lvl>
    <w:lvl w:ilvl="2">
      <w:start w:val="1"/>
      <w:numFmt w:val="decimal"/>
      <w:isLgl/>
      <w:lvlText w:val="%1.%2.%3."/>
      <w:lvlJc w:val="left"/>
      <w:pPr>
        <w:ind w:left="2149" w:hanging="720"/>
      </w:pPr>
      <w:rPr>
        <w:rFonts w:ascii="Times New Roman" w:hAnsi="Times New Roman" w:hint="default"/>
        <w:color w:val="000000"/>
        <w:sz w:val="24"/>
      </w:rPr>
    </w:lvl>
    <w:lvl w:ilvl="3">
      <w:start w:val="1"/>
      <w:numFmt w:val="decimal"/>
      <w:isLgl/>
      <w:lvlText w:val="%1.%2.%3.%4."/>
      <w:lvlJc w:val="left"/>
      <w:pPr>
        <w:ind w:left="2149" w:hanging="720"/>
      </w:pPr>
      <w:rPr>
        <w:rFonts w:ascii="Times New Roman" w:hAnsi="Times New Roman" w:hint="default"/>
        <w:color w:val="000000"/>
        <w:sz w:val="24"/>
      </w:rPr>
    </w:lvl>
    <w:lvl w:ilvl="4">
      <w:start w:val="1"/>
      <w:numFmt w:val="decimal"/>
      <w:isLgl/>
      <w:lvlText w:val="%1.%2.%3.%4.%5."/>
      <w:lvlJc w:val="left"/>
      <w:pPr>
        <w:ind w:left="2509" w:hanging="1080"/>
      </w:pPr>
      <w:rPr>
        <w:rFonts w:ascii="Times New Roman" w:hAnsi="Times New Roman" w:hint="default"/>
        <w:color w:val="000000"/>
        <w:sz w:val="24"/>
      </w:rPr>
    </w:lvl>
    <w:lvl w:ilvl="5">
      <w:start w:val="1"/>
      <w:numFmt w:val="decimal"/>
      <w:isLgl/>
      <w:lvlText w:val="%1.%2.%3.%4.%5.%6."/>
      <w:lvlJc w:val="left"/>
      <w:pPr>
        <w:ind w:left="2509" w:hanging="1080"/>
      </w:pPr>
      <w:rPr>
        <w:rFonts w:ascii="Times New Roman" w:hAnsi="Times New Roman" w:hint="default"/>
        <w:color w:val="000000"/>
        <w:sz w:val="24"/>
      </w:rPr>
    </w:lvl>
    <w:lvl w:ilvl="6">
      <w:start w:val="1"/>
      <w:numFmt w:val="decimal"/>
      <w:isLgl/>
      <w:lvlText w:val="%1.%2.%3.%4.%5.%6.%7."/>
      <w:lvlJc w:val="left"/>
      <w:pPr>
        <w:ind w:left="2869" w:hanging="1440"/>
      </w:pPr>
      <w:rPr>
        <w:rFonts w:ascii="Times New Roman" w:hAnsi="Times New Roman" w:hint="default"/>
        <w:color w:val="000000"/>
        <w:sz w:val="24"/>
      </w:rPr>
    </w:lvl>
    <w:lvl w:ilvl="7">
      <w:start w:val="1"/>
      <w:numFmt w:val="decimal"/>
      <w:isLgl/>
      <w:lvlText w:val="%1.%2.%3.%4.%5.%6.%7.%8."/>
      <w:lvlJc w:val="left"/>
      <w:pPr>
        <w:ind w:left="2869" w:hanging="1440"/>
      </w:pPr>
      <w:rPr>
        <w:rFonts w:ascii="Times New Roman" w:hAnsi="Times New Roman" w:hint="default"/>
        <w:color w:val="000000"/>
        <w:sz w:val="24"/>
      </w:rPr>
    </w:lvl>
    <w:lvl w:ilvl="8">
      <w:start w:val="1"/>
      <w:numFmt w:val="decimal"/>
      <w:isLgl/>
      <w:lvlText w:val="%1.%2.%3.%4.%5.%6.%7.%8.%9."/>
      <w:lvlJc w:val="left"/>
      <w:pPr>
        <w:ind w:left="3229" w:hanging="1800"/>
      </w:pPr>
      <w:rPr>
        <w:rFonts w:ascii="Times New Roman" w:hAnsi="Times New Roman" w:hint="default"/>
        <w:color w:val="000000"/>
        <w:sz w:val="24"/>
      </w:rPr>
    </w:lvl>
  </w:abstractNum>
  <w:abstractNum w:abstractNumId="10" w15:restartNumberingAfterBreak="0">
    <w:nsid w:val="28B61738"/>
    <w:multiLevelType w:val="multilevel"/>
    <w:tmpl w:val="B336B916"/>
    <w:lvl w:ilvl="0">
      <w:start w:val="1"/>
      <w:numFmt w:val="decimal"/>
      <w:lvlText w:val="5.%1."/>
      <w:lvlJc w:val="left"/>
      <w:pPr>
        <w:tabs>
          <w:tab w:val="num" w:pos="0"/>
        </w:tabs>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tabs>
          <w:tab w:val="num" w:pos="0"/>
        </w:tabs>
      </w:pPr>
      <w:rPr>
        <w:rFonts w:cs="Times New Roman" w:hint="default"/>
      </w:rPr>
    </w:lvl>
    <w:lvl w:ilvl="2">
      <w:numFmt w:val="decimal"/>
      <w:lvlText w:val=""/>
      <w:lvlJc w:val="left"/>
      <w:pPr>
        <w:tabs>
          <w:tab w:val="num" w:pos="0"/>
        </w:tabs>
      </w:pPr>
      <w:rPr>
        <w:rFonts w:cs="Times New Roman" w:hint="default"/>
      </w:rPr>
    </w:lvl>
    <w:lvl w:ilvl="3">
      <w:numFmt w:val="decimal"/>
      <w:lvlText w:val=""/>
      <w:lvlJc w:val="left"/>
      <w:pPr>
        <w:tabs>
          <w:tab w:val="num" w:pos="0"/>
        </w:tabs>
      </w:pPr>
      <w:rPr>
        <w:rFonts w:cs="Times New Roman" w:hint="default"/>
      </w:rPr>
    </w:lvl>
    <w:lvl w:ilvl="4">
      <w:numFmt w:val="decimal"/>
      <w:lvlText w:val=""/>
      <w:lvlJc w:val="left"/>
      <w:pPr>
        <w:tabs>
          <w:tab w:val="num" w:pos="0"/>
        </w:tabs>
      </w:pPr>
      <w:rPr>
        <w:rFonts w:cs="Times New Roman" w:hint="default"/>
      </w:rPr>
    </w:lvl>
    <w:lvl w:ilvl="5">
      <w:numFmt w:val="decimal"/>
      <w:lvlText w:val=""/>
      <w:lvlJc w:val="left"/>
      <w:pPr>
        <w:tabs>
          <w:tab w:val="num" w:pos="0"/>
        </w:tabs>
      </w:pPr>
      <w:rPr>
        <w:rFonts w:cs="Times New Roman" w:hint="default"/>
      </w:rPr>
    </w:lvl>
    <w:lvl w:ilvl="6">
      <w:numFmt w:val="decimal"/>
      <w:lvlText w:val=""/>
      <w:lvlJc w:val="left"/>
      <w:pPr>
        <w:tabs>
          <w:tab w:val="num" w:pos="0"/>
        </w:tabs>
      </w:pPr>
      <w:rPr>
        <w:rFonts w:cs="Times New Roman" w:hint="default"/>
      </w:rPr>
    </w:lvl>
    <w:lvl w:ilvl="7">
      <w:numFmt w:val="decimal"/>
      <w:lvlText w:val=""/>
      <w:lvlJc w:val="left"/>
      <w:pPr>
        <w:tabs>
          <w:tab w:val="num" w:pos="0"/>
        </w:tabs>
      </w:pPr>
      <w:rPr>
        <w:rFonts w:cs="Times New Roman" w:hint="default"/>
      </w:rPr>
    </w:lvl>
    <w:lvl w:ilvl="8">
      <w:numFmt w:val="decimal"/>
      <w:lvlText w:val=""/>
      <w:lvlJc w:val="left"/>
      <w:pPr>
        <w:tabs>
          <w:tab w:val="num" w:pos="0"/>
        </w:tabs>
      </w:pPr>
      <w:rPr>
        <w:rFonts w:cs="Times New Roman" w:hint="default"/>
      </w:rPr>
    </w:lvl>
  </w:abstractNum>
  <w:abstractNum w:abstractNumId="11" w15:restartNumberingAfterBreak="0">
    <w:nsid w:val="2ACD3C1A"/>
    <w:multiLevelType w:val="hybridMultilevel"/>
    <w:tmpl w:val="3CCA62A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9261F14"/>
    <w:multiLevelType w:val="multilevel"/>
    <w:tmpl w:val="19A88F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3A9B1520"/>
    <w:multiLevelType w:val="hybridMultilevel"/>
    <w:tmpl w:val="81064590"/>
    <w:lvl w:ilvl="0" w:tplc="7A42992A">
      <w:start w:val="3"/>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E480B05"/>
    <w:multiLevelType w:val="hybridMultilevel"/>
    <w:tmpl w:val="92C4FEE6"/>
    <w:lvl w:ilvl="0" w:tplc="B36487B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61F5CCA"/>
    <w:multiLevelType w:val="hybridMultilevel"/>
    <w:tmpl w:val="BF8A991A"/>
    <w:lvl w:ilvl="0" w:tplc="0BEE150C">
      <w:start w:val="3"/>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506B594B"/>
    <w:multiLevelType w:val="multilevel"/>
    <w:tmpl w:val="B2DE73C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570E7834"/>
    <w:multiLevelType w:val="multilevel"/>
    <w:tmpl w:val="811223D8"/>
    <w:lvl w:ilvl="0">
      <w:start w:val="5"/>
      <w:numFmt w:val="decimal"/>
      <w:lvlText w:val="%1."/>
      <w:lvlJc w:val="left"/>
      <w:pPr>
        <w:tabs>
          <w:tab w:val="num" w:pos="360"/>
        </w:tabs>
        <w:ind w:left="360" w:hanging="360"/>
      </w:pPr>
      <w:rPr>
        <w:rFonts w:cs="Times New Roman" w:hint="default"/>
        <w:b/>
      </w:rPr>
    </w:lvl>
    <w:lvl w:ilvl="1">
      <w:start w:val="2"/>
      <w:numFmt w:val="decimal"/>
      <w:lvlText w:val="%1.%2."/>
      <w:lvlJc w:val="left"/>
      <w:pPr>
        <w:tabs>
          <w:tab w:val="num" w:pos="380"/>
        </w:tabs>
        <w:ind w:left="380" w:hanging="360"/>
      </w:pPr>
      <w:rPr>
        <w:rFonts w:cs="Times New Roman" w:hint="default"/>
        <w:b/>
      </w:rPr>
    </w:lvl>
    <w:lvl w:ilvl="2">
      <w:start w:val="1"/>
      <w:numFmt w:val="decimal"/>
      <w:lvlText w:val="%1.%2.%3."/>
      <w:lvlJc w:val="left"/>
      <w:pPr>
        <w:tabs>
          <w:tab w:val="num" w:pos="760"/>
        </w:tabs>
        <w:ind w:left="760" w:hanging="720"/>
      </w:pPr>
      <w:rPr>
        <w:rFonts w:cs="Times New Roman" w:hint="default"/>
        <w:b/>
      </w:rPr>
    </w:lvl>
    <w:lvl w:ilvl="3">
      <w:start w:val="1"/>
      <w:numFmt w:val="decimal"/>
      <w:lvlText w:val="%1.%2.%3.%4."/>
      <w:lvlJc w:val="left"/>
      <w:pPr>
        <w:tabs>
          <w:tab w:val="num" w:pos="780"/>
        </w:tabs>
        <w:ind w:left="780" w:hanging="720"/>
      </w:pPr>
      <w:rPr>
        <w:rFonts w:cs="Times New Roman" w:hint="default"/>
        <w:b/>
      </w:rPr>
    </w:lvl>
    <w:lvl w:ilvl="4">
      <w:start w:val="1"/>
      <w:numFmt w:val="decimal"/>
      <w:lvlText w:val="%1.%2.%3.%4.%5."/>
      <w:lvlJc w:val="left"/>
      <w:pPr>
        <w:tabs>
          <w:tab w:val="num" w:pos="1160"/>
        </w:tabs>
        <w:ind w:left="1160" w:hanging="1080"/>
      </w:pPr>
      <w:rPr>
        <w:rFonts w:cs="Times New Roman" w:hint="default"/>
        <w:b/>
      </w:rPr>
    </w:lvl>
    <w:lvl w:ilvl="5">
      <w:start w:val="1"/>
      <w:numFmt w:val="decimal"/>
      <w:lvlText w:val="%1.%2.%3.%4.%5.%6."/>
      <w:lvlJc w:val="left"/>
      <w:pPr>
        <w:tabs>
          <w:tab w:val="num" w:pos="1180"/>
        </w:tabs>
        <w:ind w:left="1180" w:hanging="1080"/>
      </w:pPr>
      <w:rPr>
        <w:rFonts w:cs="Times New Roman" w:hint="default"/>
        <w:b/>
      </w:rPr>
    </w:lvl>
    <w:lvl w:ilvl="6">
      <w:start w:val="1"/>
      <w:numFmt w:val="decimal"/>
      <w:lvlText w:val="%1.%2.%3.%4.%5.%6.%7."/>
      <w:lvlJc w:val="left"/>
      <w:pPr>
        <w:tabs>
          <w:tab w:val="num" w:pos="1560"/>
        </w:tabs>
        <w:ind w:left="1560" w:hanging="1440"/>
      </w:pPr>
      <w:rPr>
        <w:rFonts w:cs="Times New Roman" w:hint="default"/>
        <w:b/>
      </w:rPr>
    </w:lvl>
    <w:lvl w:ilvl="7">
      <w:start w:val="1"/>
      <w:numFmt w:val="decimal"/>
      <w:lvlText w:val="%1.%2.%3.%4.%5.%6.%7.%8."/>
      <w:lvlJc w:val="left"/>
      <w:pPr>
        <w:tabs>
          <w:tab w:val="num" w:pos="1580"/>
        </w:tabs>
        <w:ind w:left="1580" w:hanging="1440"/>
      </w:pPr>
      <w:rPr>
        <w:rFonts w:cs="Times New Roman" w:hint="default"/>
        <w:b/>
      </w:rPr>
    </w:lvl>
    <w:lvl w:ilvl="8">
      <w:start w:val="1"/>
      <w:numFmt w:val="decimal"/>
      <w:lvlText w:val="%1.%2.%3.%4.%5.%6.%7.%8.%9."/>
      <w:lvlJc w:val="left"/>
      <w:pPr>
        <w:tabs>
          <w:tab w:val="num" w:pos="1960"/>
        </w:tabs>
        <w:ind w:left="1960" w:hanging="1800"/>
      </w:pPr>
      <w:rPr>
        <w:rFonts w:cs="Times New Roman" w:hint="default"/>
        <w:b/>
      </w:rPr>
    </w:lvl>
  </w:abstractNum>
  <w:abstractNum w:abstractNumId="18" w15:restartNumberingAfterBreak="0">
    <w:nsid w:val="5AB179E6"/>
    <w:multiLevelType w:val="multilevel"/>
    <w:tmpl w:val="989AED78"/>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62AA6925"/>
    <w:multiLevelType w:val="multilevel"/>
    <w:tmpl w:val="1644A6D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724E706A"/>
    <w:multiLevelType w:val="hybridMultilevel"/>
    <w:tmpl w:val="68ECC5B2"/>
    <w:lvl w:ilvl="0" w:tplc="3A50777C">
      <w:start w:val="3"/>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3"/>
  </w:num>
  <w:num w:numId="4">
    <w:abstractNumId w:val="13"/>
  </w:num>
  <w:num w:numId="5">
    <w:abstractNumId w:val="15"/>
  </w:num>
  <w:num w:numId="6">
    <w:abstractNumId w:val="19"/>
  </w:num>
  <w:num w:numId="7">
    <w:abstractNumId w:val="12"/>
  </w:num>
  <w:num w:numId="8">
    <w:abstractNumId w:val="16"/>
  </w:num>
  <w:num w:numId="9">
    <w:abstractNumId w:val="10"/>
  </w:num>
  <w:num w:numId="10">
    <w:abstractNumId w:val="4"/>
  </w:num>
  <w:num w:numId="11">
    <w:abstractNumId w:val="2"/>
  </w:num>
  <w:num w:numId="12">
    <w:abstractNumId w:val="18"/>
  </w:num>
  <w:num w:numId="13">
    <w:abstractNumId w:val="17"/>
  </w:num>
  <w:num w:numId="14">
    <w:abstractNumId w:val="8"/>
  </w:num>
  <w:num w:numId="15">
    <w:abstractNumId w:val="1"/>
  </w:num>
  <w:num w:numId="16">
    <w:abstractNumId w:val="9"/>
  </w:num>
  <w:num w:numId="17">
    <w:abstractNumId w:val="5"/>
  </w:num>
  <w:num w:numId="18">
    <w:abstractNumId w:val="7"/>
  </w:num>
  <w:num w:numId="19">
    <w:abstractNumId w:val="14"/>
  </w:num>
  <w:num w:numId="20">
    <w:abstractNumId w:val="11"/>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ocumentProtection w:edit="readOnly" w:enforcement="0"/>
  <w:styleLockTheme/>
  <w:styleLockQFSet/>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FC3"/>
    <w:rsid w:val="000411E6"/>
    <w:rsid w:val="000834DB"/>
    <w:rsid w:val="001245A2"/>
    <w:rsid w:val="0017794E"/>
    <w:rsid w:val="001E3DBA"/>
    <w:rsid w:val="00223126"/>
    <w:rsid w:val="002C116C"/>
    <w:rsid w:val="003A4FAC"/>
    <w:rsid w:val="004356B2"/>
    <w:rsid w:val="004A6EBB"/>
    <w:rsid w:val="004B088D"/>
    <w:rsid w:val="004F3CE4"/>
    <w:rsid w:val="00535ED3"/>
    <w:rsid w:val="0054490D"/>
    <w:rsid w:val="00567401"/>
    <w:rsid w:val="00571FC8"/>
    <w:rsid w:val="0059742C"/>
    <w:rsid w:val="005B1A2A"/>
    <w:rsid w:val="006164B1"/>
    <w:rsid w:val="00637F73"/>
    <w:rsid w:val="006564DE"/>
    <w:rsid w:val="006F732E"/>
    <w:rsid w:val="00751724"/>
    <w:rsid w:val="007A2EA0"/>
    <w:rsid w:val="007C3622"/>
    <w:rsid w:val="0082606E"/>
    <w:rsid w:val="00846DB7"/>
    <w:rsid w:val="008944AB"/>
    <w:rsid w:val="009411A6"/>
    <w:rsid w:val="00942AEF"/>
    <w:rsid w:val="00953CC3"/>
    <w:rsid w:val="00A36FAF"/>
    <w:rsid w:val="00A8363D"/>
    <w:rsid w:val="00A93E7F"/>
    <w:rsid w:val="00B23FC3"/>
    <w:rsid w:val="00B910A5"/>
    <w:rsid w:val="00B96DFC"/>
    <w:rsid w:val="00BA52D0"/>
    <w:rsid w:val="00BC16D6"/>
    <w:rsid w:val="00BE22E8"/>
    <w:rsid w:val="00C06483"/>
    <w:rsid w:val="00C74E38"/>
    <w:rsid w:val="00CB67A9"/>
    <w:rsid w:val="00CC3FD8"/>
    <w:rsid w:val="00D42ED9"/>
    <w:rsid w:val="00DF1610"/>
    <w:rsid w:val="00E21FA4"/>
    <w:rsid w:val="00ED4EEA"/>
    <w:rsid w:val="00EF32D1"/>
    <w:rsid w:val="00EF7B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273E1CF-3B82-4664-9D93-1294F9762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3FC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F732E"/>
    <w:pPr>
      <w:keepNext/>
      <w:outlineLvl w:val="0"/>
    </w:pPr>
    <w:rPr>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 Знак"/>
    <w:basedOn w:val="a"/>
    <w:link w:val="a4"/>
    <w:uiPriority w:val="99"/>
    <w:rsid w:val="00B23FC3"/>
    <w:pPr>
      <w:jc w:val="both"/>
    </w:pPr>
    <w:rPr>
      <w:szCs w:val="20"/>
    </w:rPr>
  </w:style>
  <w:style w:type="character" w:customStyle="1" w:styleId="a4">
    <w:name w:val="Основной текст Знак"/>
    <w:aliases w:val="Знак Знак, Знак Знак"/>
    <w:basedOn w:val="a0"/>
    <w:link w:val="a3"/>
    <w:uiPriority w:val="99"/>
    <w:rsid w:val="00B23FC3"/>
    <w:rPr>
      <w:rFonts w:ascii="Times New Roman" w:eastAsia="Times New Roman" w:hAnsi="Times New Roman" w:cs="Times New Roman"/>
      <w:sz w:val="24"/>
      <w:szCs w:val="20"/>
      <w:lang w:eastAsia="ru-RU"/>
    </w:rPr>
  </w:style>
  <w:style w:type="paragraph" w:styleId="a5">
    <w:name w:val="Balloon Text"/>
    <w:basedOn w:val="a"/>
    <w:link w:val="a6"/>
    <w:uiPriority w:val="99"/>
    <w:semiHidden/>
    <w:unhideWhenUsed/>
    <w:rsid w:val="00B23FC3"/>
    <w:rPr>
      <w:rFonts w:ascii="Tahoma" w:hAnsi="Tahoma" w:cs="Tahoma"/>
      <w:sz w:val="16"/>
      <w:szCs w:val="16"/>
    </w:rPr>
  </w:style>
  <w:style w:type="character" w:customStyle="1" w:styleId="a6">
    <w:name w:val="Текст выноски Знак"/>
    <w:basedOn w:val="a0"/>
    <w:link w:val="a5"/>
    <w:uiPriority w:val="99"/>
    <w:semiHidden/>
    <w:rsid w:val="00B23FC3"/>
    <w:rPr>
      <w:rFonts w:ascii="Tahoma" w:eastAsia="Times New Roman" w:hAnsi="Tahoma" w:cs="Tahoma"/>
      <w:sz w:val="16"/>
      <w:szCs w:val="16"/>
      <w:lang w:eastAsia="ru-RU"/>
    </w:rPr>
  </w:style>
  <w:style w:type="character" w:customStyle="1" w:styleId="10">
    <w:name w:val="Заголовок 1 Знак"/>
    <w:basedOn w:val="a0"/>
    <w:link w:val="1"/>
    <w:rsid w:val="006F732E"/>
    <w:rPr>
      <w:rFonts w:ascii="Times New Roman" w:eastAsia="Times New Roman" w:hAnsi="Times New Roman" w:cs="Times New Roman"/>
      <w:sz w:val="24"/>
      <w:szCs w:val="20"/>
      <w:lang w:val="x-none" w:eastAsia="x-none"/>
    </w:rPr>
  </w:style>
  <w:style w:type="character" w:styleId="a7">
    <w:name w:val="Hyperlink"/>
    <w:uiPriority w:val="99"/>
    <w:rsid w:val="006F732E"/>
    <w:rPr>
      <w:color w:val="0000FF"/>
      <w:u w:val="single"/>
    </w:rPr>
  </w:style>
  <w:style w:type="paragraph" w:customStyle="1" w:styleId="Default">
    <w:name w:val="Default"/>
    <w:uiPriority w:val="99"/>
    <w:rsid w:val="0075172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Normal">
    <w:name w:val="ConsPlusNormal"/>
    <w:link w:val="ConsPlusNormal0"/>
    <w:qFormat/>
    <w:rsid w:val="00751724"/>
    <w:pPr>
      <w:autoSpaceDE w:val="0"/>
      <w:autoSpaceDN w:val="0"/>
      <w:adjustRightInd w:val="0"/>
      <w:spacing w:after="0" w:line="240" w:lineRule="auto"/>
    </w:pPr>
    <w:rPr>
      <w:rFonts w:ascii="Arial" w:eastAsia="Times New Roman" w:hAnsi="Arial" w:cs="Arial"/>
      <w:sz w:val="20"/>
      <w:szCs w:val="20"/>
    </w:rPr>
  </w:style>
  <w:style w:type="paragraph" w:styleId="a8">
    <w:name w:val="header"/>
    <w:basedOn w:val="a"/>
    <w:link w:val="a9"/>
    <w:uiPriority w:val="99"/>
    <w:rsid w:val="00751724"/>
    <w:pPr>
      <w:tabs>
        <w:tab w:val="center" w:pos="4677"/>
        <w:tab w:val="right" w:pos="9355"/>
      </w:tabs>
      <w:ind w:right="45"/>
      <w:jc w:val="both"/>
    </w:pPr>
    <w:rPr>
      <w:rFonts w:ascii="Calibri" w:hAnsi="Calibri"/>
      <w:sz w:val="22"/>
      <w:szCs w:val="22"/>
      <w:lang w:eastAsia="en-US"/>
    </w:rPr>
  </w:style>
  <w:style w:type="character" w:customStyle="1" w:styleId="a9">
    <w:name w:val="Верхний колонтитул Знак"/>
    <w:basedOn w:val="a0"/>
    <w:link w:val="a8"/>
    <w:uiPriority w:val="99"/>
    <w:rsid w:val="00751724"/>
    <w:rPr>
      <w:rFonts w:ascii="Calibri" w:eastAsia="Times New Roman" w:hAnsi="Calibri" w:cs="Times New Roman"/>
    </w:rPr>
  </w:style>
  <w:style w:type="paragraph" w:styleId="aa">
    <w:name w:val="footer"/>
    <w:basedOn w:val="a"/>
    <w:link w:val="ab"/>
    <w:uiPriority w:val="99"/>
    <w:rsid w:val="00751724"/>
    <w:pPr>
      <w:tabs>
        <w:tab w:val="center" w:pos="4677"/>
        <w:tab w:val="right" w:pos="9355"/>
      </w:tabs>
      <w:ind w:right="45"/>
      <w:jc w:val="both"/>
    </w:pPr>
    <w:rPr>
      <w:rFonts w:ascii="Calibri" w:hAnsi="Calibri"/>
      <w:sz w:val="22"/>
      <w:szCs w:val="22"/>
      <w:lang w:eastAsia="en-US"/>
    </w:rPr>
  </w:style>
  <w:style w:type="character" w:customStyle="1" w:styleId="ab">
    <w:name w:val="Нижний колонтитул Знак"/>
    <w:basedOn w:val="a0"/>
    <w:link w:val="aa"/>
    <w:uiPriority w:val="99"/>
    <w:rsid w:val="00751724"/>
    <w:rPr>
      <w:rFonts w:ascii="Calibri" w:eastAsia="Times New Roman" w:hAnsi="Calibri" w:cs="Times New Roman"/>
    </w:rPr>
  </w:style>
  <w:style w:type="character" w:styleId="ac">
    <w:name w:val="FollowedHyperlink"/>
    <w:uiPriority w:val="99"/>
    <w:semiHidden/>
    <w:rsid w:val="00751724"/>
    <w:rPr>
      <w:rFonts w:cs="Times New Roman"/>
      <w:color w:val="800080"/>
      <w:u w:val="single"/>
    </w:rPr>
  </w:style>
  <w:style w:type="paragraph" w:customStyle="1" w:styleId="11">
    <w:name w:val="Абзац списка1"/>
    <w:basedOn w:val="a"/>
    <w:uiPriority w:val="99"/>
    <w:rsid w:val="00751724"/>
    <w:pPr>
      <w:ind w:left="720" w:right="45"/>
      <w:contextualSpacing/>
      <w:jc w:val="both"/>
    </w:pPr>
    <w:rPr>
      <w:rFonts w:ascii="Calibri" w:hAnsi="Calibri"/>
      <w:sz w:val="22"/>
      <w:szCs w:val="22"/>
      <w:lang w:eastAsia="en-US"/>
    </w:rPr>
  </w:style>
  <w:style w:type="paragraph" w:customStyle="1" w:styleId="ConsPlusNonformat">
    <w:name w:val="ConsPlusNonformat"/>
    <w:uiPriority w:val="99"/>
    <w:rsid w:val="00751724"/>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d">
    <w:name w:val="Основной текст_"/>
    <w:link w:val="5"/>
    <w:uiPriority w:val="99"/>
    <w:locked/>
    <w:rsid w:val="00751724"/>
    <w:rPr>
      <w:rFonts w:ascii="Times New Roman" w:hAnsi="Times New Roman" w:cs="Times New Roman"/>
      <w:shd w:val="clear" w:color="auto" w:fill="FFFFFF"/>
    </w:rPr>
  </w:style>
  <w:style w:type="paragraph" w:customStyle="1" w:styleId="5">
    <w:name w:val="Основной текст5"/>
    <w:basedOn w:val="a"/>
    <w:link w:val="ad"/>
    <w:uiPriority w:val="99"/>
    <w:rsid w:val="00751724"/>
    <w:pPr>
      <w:shd w:val="clear" w:color="auto" w:fill="FFFFFF"/>
      <w:spacing w:before="540" w:after="360" w:line="240" w:lineRule="atLeast"/>
      <w:ind w:hanging="340"/>
    </w:pPr>
    <w:rPr>
      <w:rFonts w:eastAsiaTheme="minorHAnsi"/>
      <w:sz w:val="22"/>
      <w:szCs w:val="22"/>
      <w:lang w:eastAsia="en-US"/>
    </w:rPr>
  </w:style>
  <w:style w:type="character" w:customStyle="1" w:styleId="15">
    <w:name w:val="Основной текст (15)_"/>
    <w:link w:val="150"/>
    <w:uiPriority w:val="99"/>
    <w:locked/>
    <w:rsid w:val="00751724"/>
    <w:rPr>
      <w:rFonts w:ascii="Times New Roman" w:hAnsi="Times New Roman" w:cs="Times New Roman"/>
      <w:sz w:val="18"/>
      <w:szCs w:val="18"/>
      <w:shd w:val="clear" w:color="auto" w:fill="FFFFFF"/>
    </w:rPr>
  </w:style>
  <w:style w:type="paragraph" w:customStyle="1" w:styleId="150">
    <w:name w:val="Основной текст (15)"/>
    <w:basedOn w:val="a"/>
    <w:link w:val="15"/>
    <w:uiPriority w:val="99"/>
    <w:rsid w:val="00751724"/>
    <w:pPr>
      <w:shd w:val="clear" w:color="auto" w:fill="FFFFFF"/>
      <w:spacing w:line="227" w:lineRule="exact"/>
      <w:ind w:hanging="1440"/>
      <w:jc w:val="both"/>
    </w:pPr>
    <w:rPr>
      <w:rFonts w:eastAsiaTheme="minorHAnsi"/>
      <w:sz w:val="18"/>
      <w:szCs w:val="18"/>
      <w:lang w:eastAsia="en-US"/>
    </w:rPr>
  </w:style>
  <w:style w:type="character" w:customStyle="1" w:styleId="ae">
    <w:name w:val="Колонтитул_"/>
    <w:link w:val="af"/>
    <w:uiPriority w:val="99"/>
    <w:locked/>
    <w:rsid w:val="00751724"/>
    <w:rPr>
      <w:rFonts w:ascii="Times New Roman" w:hAnsi="Times New Roman" w:cs="Times New Roman"/>
      <w:shd w:val="clear" w:color="auto" w:fill="FFFFFF"/>
    </w:rPr>
  </w:style>
  <w:style w:type="character" w:customStyle="1" w:styleId="11pt">
    <w:name w:val="Колонтитул + 11 pt"/>
    <w:uiPriority w:val="99"/>
    <w:rsid w:val="00751724"/>
    <w:rPr>
      <w:rFonts w:ascii="Times New Roman" w:hAnsi="Times New Roman" w:cs="Times New Roman"/>
      <w:spacing w:val="0"/>
      <w:sz w:val="22"/>
      <w:szCs w:val="22"/>
      <w:shd w:val="clear" w:color="auto" w:fill="FFFFFF"/>
    </w:rPr>
  </w:style>
  <w:style w:type="character" w:customStyle="1" w:styleId="110">
    <w:name w:val="Колонтитул + 11"/>
    <w:aliases w:val="5 pt,Полужирный"/>
    <w:uiPriority w:val="99"/>
    <w:rsid w:val="00751724"/>
    <w:rPr>
      <w:rFonts w:ascii="Times New Roman" w:hAnsi="Times New Roman" w:cs="Times New Roman"/>
      <w:b/>
      <w:bCs/>
      <w:spacing w:val="0"/>
      <w:sz w:val="23"/>
      <w:szCs w:val="23"/>
      <w:shd w:val="clear" w:color="auto" w:fill="FFFFFF"/>
    </w:rPr>
  </w:style>
  <w:style w:type="paragraph" w:customStyle="1" w:styleId="af">
    <w:name w:val="Колонтитул"/>
    <w:basedOn w:val="a"/>
    <w:link w:val="ae"/>
    <w:uiPriority w:val="99"/>
    <w:rsid w:val="00751724"/>
    <w:pPr>
      <w:shd w:val="clear" w:color="auto" w:fill="FFFFFF"/>
    </w:pPr>
    <w:rPr>
      <w:rFonts w:eastAsiaTheme="minorHAnsi"/>
      <w:sz w:val="22"/>
      <w:szCs w:val="22"/>
      <w:lang w:eastAsia="en-US"/>
    </w:rPr>
  </w:style>
  <w:style w:type="table" w:styleId="af0">
    <w:name w:val="Table Grid"/>
    <w:basedOn w:val="a1"/>
    <w:uiPriority w:val="39"/>
    <w:rsid w:val="00751724"/>
    <w:pPr>
      <w:spacing w:after="0" w:line="240" w:lineRule="auto"/>
      <w:ind w:right="45"/>
      <w:jc w:val="both"/>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1">
    <w:name w:val="Основной текст + 11"/>
    <w:aliases w:val="5 pt9"/>
    <w:uiPriority w:val="99"/>
    <w:rsid w:val="00751724"/>
    <w:rPr>
      <w:rFonts w:ascii="Times New Roman" w:hAnsi="Times New Roman" w:cs="Times New Roman"/>
      <w:spacing w:val="0"/>
      <w:sz w:val="23"/>
      <w:szCs w:val="23"/>
    </w:rPr>
  </w:style>
  <w:style w:type="paragraph" w:customStyle="1" w:styleId="1I">
    <w:name w:val="Заг 1 Раздел I"/>
    <w:aliases w:val="II,III,IV"/>
    <w:basedOn w:val="a"/>
    <w:link w:val="1I0"/>
    <w:qFormat/>
    <w:rsid w:val="00751724"/>
    <w:pPr>
      <w:pageBreakBefore/>
      <w:tabs>
        <w:tab w:val="left" w:pos="2268"/>
      </w:tabs>
      <w:spacing w:before="240" w:after="240"/>
      <w:ind w:left="709"/>
      <w:jc w:val="center"/>
      <w:outlineLvl w:val="0"/>
    </w:pPr>
    <w:rPr>
      <w:b/>
      <w:bCs/>
      <w:lang w:val="x-none" w:eastAsia="x-none"/>
    </w:rPr>
  </w:style>
  <w:style w:type="character" w:customStyle="1" w:styleId="1I0">
    <w:name w:val="Заг 1 Раздел I Знак"/>
    <w:aliases w:val="II Знак,III Знак,IV Знак"/>
    <w:link w:val="1I"/>
    <w:rsid w:val="00751724"/>
    <w:rPr>
      <w:rFonts w:ascii="Times New Roman" w:eastAsia="Times New Roman" w:hAnsi="Times New Roman" w:cs="Times New Roman"/>
      <w:b/>
      <w:bCs/>
      <w:sz w:val="24"/>
      <w:szCs w:val="24"/>
      <w:lang w:val="x-none" w:eastAsia="x-none"/>
    </w:rPr>
  </w:style>
  <w:style w:type="paragraph" w:styleId="2">
    <w:name w:val="Body Text 2"/>
    <w:basedOn w:val="a"/>
    <w:link w:val="20"/>
    <w:rsid w:val="00751724"/>
    <w:pPr>
      <w:spacing w:after="120" w:line="480" w:lineRule="auto"/>
    </w:pPr>
  </w:style>
  <w:style w:type="character" w:customStyle="1" w:styleId="20">
    <w:name w:val="Основной текст 2 Знак"/>
    <w:basedOn w:val="a0"/>
    <w:link w:val="2"/>
    <w:rsid w:val="00751724"/>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942AEF"/>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4547BCEAEE1D80E4E509F99F0579ACC4C22A668D77DC0C5031B04D0DFD938D468E109332744838338B30C22CAB55E1072DD68F4EDA4CF6Ei5LFM" TargetMode="External"/><Relationship Id="rId18" Type="http://schemas.openxmlformats.org/officeDocument/2006/relationships/hyperlink" Target="consultantplus://offline/ref=44547BCEAEE1D80E4E509F99F0579ACC4C22A668D77DC0C5031B04D0DFD938D468E10933274D858737B30C22CAB55E1072DD68F4EDA4CF6Ei5LFM" TargetMode="External"/><Relationship Id="rId26" Type="http://schemas.openxmlformats.org/officeDocument/2006/relationships/hyperlink" Target="consultantplus://offline/ref=9C9B44AB67B8B5C04A352B25182EB96769C5B36F68F21B6713EE7DB6568A271D08AEE8675148B9BCFD321C9664949A3F1BE805543F1A6ADESDa2L" TargetMode="External"/><Relationship Id="rId39" Type="http://schemas.openxmlformats.org/officeDocument/2006/relationships/hyperlink" Target="consultantplus://offline/ref=4C76ACD9E51E9AD833CC2146946C6D5AE80E40142D39A0B4F0EB70E3AD839069AE1A2E403C180FA84A56D7255C51B4A0EBA40045DE81B9AAfBc6I" TargetMode="External"/><Relationship Id="rId21" Type="http://schemas.openxmlformats.org/officeDocument/2006/relationships/hyperlink" Target="consultantplus://offline/ref=5ACF7A9B296184047F505476C280DD64D43A6F4DA0520A998C950D46F9089A4F156D78F4C9ABFAE3F1408094DBD196165016820340B747F7k5fDJ" TargetMode="External"/><Relationship Id="rId34" Type="http://schemas.openxmlformats.org/officeDocument/2006/relationships/hyperlink" Target="consultantplus://offline/ref=4C76ACD9E51E9AD833CC2146946C6D5AE80E40142D39A0B4F0EB70E3AD839069AE1A2E403C180CA14356D7255C51B4A0EBA40045DE81B9AAfBc6I" TargetMode="External"/><Relationship Id="rId42" Type="http://schemas.openxmlformats.org/officeDocument/2006/relationships/hyperlink" Target="garantF1://28863509.0" TargetMode="External"/><Relationship Id="rId47" Type="http://schemas.openxmlformats.org/officeDocument/2006/relationships/hyperlink" Target="file:///\\192.168.108.86\TDOtd\Docs\%23%23%23&#1053;&#1054;&#1056;&#1052;&#1040;&#1058;&#1048;&#1042;&#1067;_&#1052;&#1045;&#1057;&#1058;&#1053;&#1067;&#1045;\%23&#1055;&#1056;&#1054;&#1045;&#1050;&#1058;&#1067;%23\%23%23%23&#1055;&#1056;&#1054;&#1045;&#1050;&#1058;&#1067;_&#1042;_&#1056;&#1040;&#1041;&#1054;&#1058;&#1045;\&#1043;&#1054;%20&#1044;&#1086;&#1083;&#1075;&#1086;&#1087;&#1088;&#1091;&#1076;&#1085;&#1099;&#1081;\&#1052;&#1053;&#1043;&#1055;%20&#1043;&#1054;%20&#1044;&#1086;&#1083;&#1075;&#1086;&#1087;&#1088;&#1091;&#1076;&#1085;&#1099;&#1081;%20&#1086;&#1073;&#1097;&#1080;&#1081;.docx" TargetMode="External"/><Relationship Id="rId50" Type="http://schemas.openxmlformats.org/officeDocument/2006/relationships/hyperlink" Target="garantf1://36693214.0/" TargetMode="External"/><Relationship Id="rId55"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consultantplus://offline/ref=44547BCEAEE1D80E4E509F99F0579ACC4C22A668D77DC0C5031B04D0DFD938D468E10933274C828036B30C22CAB55E1072DD68F4EDA4CF6Ei5LFM" TargetMode="External"/><Relationship Id="rId29" Type="http://schemas.openxmlformats.org/officeDocument/2006/relationships/hyperlink" Target="consultantplus://offline/ref=18B6C015523B499E22E63CF0DCC4FD895176EF3686E766DA4A4E3D960873F1C5EB3FF7BCF3C8C77809D062FC18D78D192B8838654E1C02yEq7L" TargetMode="External"/><Relationship Id="rId11" Type="http://schemas.openxmlformats.org/officeDocument/2006/relationships/hyperlink" Target="consultantplus://offline/ref=D539BF540EFE96A7DB05919D607E17B98B178A82CADF9B6C163B0469F1x2dBO" TargetMode="External"/><Relationship Id="rId24" Type="http://schemas.openxmlformats.org/officeDocument/2006/relationships/hyperlink" Target="consultantplus://offline/ref=A74CC142CE2AF519770E5BAAD7D68BC53B1FEAB930772238D80C985F0987E00A97A28B300A9169E5982845FEb3iEJ" TargetMode="External"/><Relationship Id="rId32" Type="http://schemas.openxmlformats.org/officeDocument/2006/relationships/hyperlink" Target="file:///\\192.168.108.86\TDOtd\Docs\%23%23%23&#1053;&#1054;&#1056;&#1052;&#1040;&#1058;&#1048;&#1042;&#1067;_&#1052;&#1045;&#1057;&#1058;&#1053;&#1067;&#1045;\%23&#1055;&#1056;&#1054;&#1045;&#1050;&#1058;&#1067;%23\%23%23%23&#1055;&#1056;&#1054;&#1045;&#1050;&#1058;&#1067;_&#1042;_&#1056;&#1040;&#1041;&#1054;&#1058;&#1045;\&#1043;&#1054;%20&#1044;&#1086;&#1083;&#1075;&#1086;&#1087;&#1088;&#1091;&#1076;&#1085;&#1099;&#1081;\&#1052;&#1053;&#1043;&#1055;%20&#1043;&#1054;%20&#1044;&#1086;&#1083;&#1075;&#1086;&#1087;&#1088;&#1091;&#1076;&#1085;&#1099;&#1081;%20&#1086;&#1073;&#1097;&#1080;&#1081;.docx" TargetMode="External"/><Relationship Id="rId37" Type="http://schemas.openxmlformats.org/officeDocument/2006/relationships/hyperlink" Target="consultantplus://offline/ref=4C76ACD9E51E9AD833CC2146946C6D5AE80E40142D39A0B4F0EB70E3AD839069AE1A2E403C180FA84B56D7255C51B4A0EBA40045DE81B9AAfBc6I" TargetMode="External"/><Relationship Id="rId40" Type="http://schemas.openxmlformats.org/officeDocument/2006/relationships/hyperlink" Target="consultantplus://offline/ref=4C76ACD9E51E9AD833CC2146946C6D5AE80E40142D39A0B4F0EB70E3AD839069AE1A2E403C180FA84A56D7255C51B4A0EBA40045DE81B9AAfBc6I" TargetMode="External"/><Relationship Id="rId45" Type="http://schemas.openxmlformats.org/officeDocument/2006/relationships/hyperlink" Target="file:///\\192.168.108.86\TDOtd\Docs\%23%23%23&#1053;&#1054;&#1056;&#1052;&#1040;&#1058;&#1048;&#1042;&#1067;_&#1052;&#1045;&#1057;&#1058;&#1053;&#1067;&#1045;\%23&#1055;&#1056;&#1054;&#1045;&#1050;&#1058;&#1067;%23\%23%23%23&#1055;&#1056;&#1054;&#1045;&#1050;&#1058;&#1067;_&#1042;_&#1056;&#1040;&#1041;&#1054;&#1058;&#1045;\&#1043;&#1054;%20&#1044;&#1086;&#1083;&#1075;&#1086;&#1087;&#1088;&#1091;&#1076;&#1085;&#1099;&#1081;\&#1052;&#1053;&#1043;&#1055;%20&#1043;&#1054;%20&#1044;&#1086;&#1083;&#1075;&#1086;&#1087;&#1088;&#1091;&#1076;&#1085;&#1099;&#1081;%20&#1086;&#1073;&#1097;&#1080;&#1081;.docx" TargetMode="External"/><Relationship Id="rId53"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D539BF540EFE96A7DB059093757E17B988108C80CBD19B6C163B0469F1x2dBO" TargetMode="External"/><Relationship Id="rId19" Type="http://schemas.openxmlformats.org/officeDocument/2006/relationships/hyperlink" Target="consultantplus://offline/ref=44547BCEAEE1D80E4E509E97E5579ACC4C27AD68D17DC0C5031B04D0DFD938D47AE1513F264E9D8033A65A738CiEL1M" TargetMode="External"/><Relationship Id="rId31" Type="http://schemas.openxmlformats.org/officeDocument/2006/relationships/hyperlink" Target="file:///\\192.168.108.86\TDOtd\Docs\%23%23%23&#1053;&#1054;&#1056;&#1052;&#1040;&#1058;&#1048;&#1042;&#1067;_&#1052;&#1045;&#1057;&#1058;&#1053;&#1067;&#1045;\%23&#1055;&#1056;&#1054;&#1045;&#1050;&#1058;&#1067;%23\%23%23%23&#1055;&#1056;&#1054;&#1045;&#1050;&#1058;&#1067;_&#1042;_&#1056;&#1040;&#1041;&#1054;&#1058;&#1045;\&#1043;&#1054;%20&#1044;&#1086;&#1083;&#1075;&#1086;&#1087;&#1088;&#1091;&#1076;&#1085;&#1099;&#1081;\&#1052;&#1053;&#1043;&#1055;%20&#1043;&#1054;%20&#1044;&#1086;&#1083;&#1075;&#1086;&#1087;&#1088;&#1091;&#1076;&#1085;&#1099;&#1081;%20&#1086;&#1073;&#1097;&#1080;&#1081;.docx" TargetMode="External"/><Relationship Id="rId44" Type="http://schemas.openxmlformats.org/officeDocument/2006/relationships/hyperlink" Target="garantF1://36685000.0" TargetMode="External"/><Relationship Id="rId52" Type="http://schemas.openxmlformats.org/officeDocument/2006/relationships/hyperlink" Target="https://login.consultant.ru/link/?req=doc&amp;base=MOB&amp;n=411836&amp;dst=432" TargetMode="External"/><Relationship Id="rId4" Type="http://schemas.openxmlformats.org/officeDocument/2006/relationships/webSettings" Target="webSettings.xml"/><Relationship Id="rId9" Type="http://schemas.openxmlformats.org/officeDocument/2006/relationships/hyperlink" Target="consultantplus://offline/ref=D539BF540EFE96A7DB059093757E17B98810888AC6DC9B6C163B0469F1x2dBO" TargetMode="External"/><Relationship Id="rId14" Type="http://schemas.openxmlformats.org/officeDocument/2006/relationships/hyperlink" Target="consultantplus://offline/ref=44547BCEAEE1D80E4E509F99F0579ACC4C23AF6FD17AC0C5031B04D0DFD938D468E109302F4B8B8433B30C22CAB55E1072DD68F4EDA4CF6Ei5LFM" TargetMode="External"/><Relationship Id="rId22" Type="http://schemas.openxmlformats.org/officeDocument/2006/relationships/hyperlink" Target="https://login.consultant.ru/link/?req=doc&amp;base=STR&amp;n=26658" TargetMode="External"/><Relationship Id="rId27" Type="http://schemas.openxmlformats.org/officeDocument/2006/relationships/hyperlink" Target="consultantplus://offline/ref=3AA489FC89582A877759D83F18625386078D32FD6E9D9143A1FEED3CA3C38958A97632FE735AA2E208653077DFD109FD748BD364BB747Dr1b8L" TargetMode="External"/><Relationship Id="rId30" Type="http://schemas.openxmlformats.org/officeDocument/2006/relationships/hyperlink" Target="file:///\\192.168.108.86\TDOtd\Docs\%23%23%23&#1053;&#1054;&#1056;&#1052;&#1040;&#1058;&#1048;&#1042;&#1067;_&#1052;&#1045;&#1057;&#1058;&#1053;&#1067;&#1045;\%23&#1055;&#1056;&#1054;&#1045;&#1050;&#1058;&#1067;%23\%23%23%23&#1055;&#1056;&#1054;&#1045;&#1050;&#1058;&#1067;_&#1042;_&#1056;&#1040;&#1041;&#1054;&#1058;&#1045;\&#1043;&#1054;%20&#1044;&#1086;&#1083;&#1075;&#1086;&#1087;&#1088;&#1091;&#1076;&#1085;&#1099;&#1081;\&#1052;&#1053;&#1043;&#1055;%20&#1043;&#1054;%20&#1044;&#1086;&#1083;&#1075;&#1086;&#1087;&#1088;&#1091;&#1076;&#1085;&#1099;&#1081;%20&#1086;&#1073;&#1097;&#1080;&#1081;.docx" TargetMode="External"/><Relationship Id="rId35" Type="http://schemas.openxmlformats.org/officeDocument/2006/relationships/hyperlink" Target="consultantplus://offline/ref=4C76ACD9E51E9AD833CC2146946C6D5AE80E40142D39A0B4F0EB70E3AD839069AE1A2E403C180CA14356D7255C51B4A0EBA40045DE81B9AAfBc6I" TargetMode="External"/><Relationship Id="rId43" Type="http://schemas.openxmlformats.org/officeDocument/2006/relationships/hyperlink" Target="garantF1://28804189.0" TargetMode="External"/><Relationship Id="rId48" Type="http://schemas.openxmlformats.org/officeDocument/2006/relationships/hyperlink" Target="garantF1://36685000.0" TargetMode="External"/><Relationship Id="rId8" Type="http://schemas.openxmlformats.org/officeDocument/2006/relationships/hyperlink" Target="consultantplus://offline/ref=4DB2146D4E940040B842FA51BF72CB928212D022C4F22898EBD189ED4Ab9J3J" TargetMode="External"/><Relationship Id="rId51" Type="http://schemas.openxmlformats.org/officeDocument/2006/relationships/hyperlink" Target="https://login.consultant.ru/link/?req=doc&amp;base=MOB&amp;n=411836&amp;dst=431" TargetMode="External"/><Relationship Id="rId3" Type="http://schemas.openxmlformats.org/officeDocument/2006/relationships/settings" Target="settings.xml"/><Relationship Id="rId12" Type="http://schemas.openxmlformats.org/officeDocument/2006/relationships/hyperlink" Target="consultantplus://offline/ref=D539BF540EFE96A7DB05919D607E17B988138C83CADF9B6C163B0469F1x2dBO" TargetMode="External"/><Relationship Id="rId17" Type="http://schemas.openxmlformats.org/officeDocument/2006/relationships/hyperlink" Target="consultantplus://offline/ref=44547BCEAEE1D80E4E509F99F0579ACC4C22A668D77DC0C5031B04D0DFD938D468E10933274C818536B30C22CAB55E1072DD68F4EDA4CF6Ei5LFM" TargetMode="External"/><Relationship Id="rId25" Type="http://schemas.openxmlformats.org/officeDocument/2006/relationships/hyperlink" Target="consultantplus://offline/ref=A74CC142CE2AF519770E5BAAD7D68BC53B1FEAB930772238D80C985F0987E00A97A28B300A9169E5982845FEb3iEJ" TargetMode="External"/><Relationship Id="rId33" Type="http://schemas.openxmlformats.org/officeDocument/2006/relationships/hyperlink" Target="consultantplus://offline/ref=4C76ACD9E51E9AD833CC2146946C6D5AE80E40142D39A0B4F0EB70E3AD839069AE1A2E403C180FA84B56D7255C51B4A0EBA40045DE81B9AAfBc6I" TargetMode="External"/><Relationship Id="rId38" Type="http://schemas.openxmlformats.org/officeDocument/2006/relationships/hyperlink" Target="consultantplus://offline/ref=4C76ACD9E51E9AD833CC2146946C6D5AE80E40142D39A0B4F0EB70E3AD839069AE1A2E403C180FA84B56D7255C51B4A0EBA40045DE81B9AAfBc6I" TargetMode="External"/><Relationship Id="rId46" Type="http://schemas.openxmlformats.org/officeDocument/2006/relationships/hyperlink" Target="garantF1://36685000.0" TargetMode="External"/><Relationship Id="rId20" Type="http://schemas.openxmlformats.org/officeDocument/2006/relationships/hyperlink" Target="consultantplus://offline/ref=4C4DA20BDED4544D025287959B9C0B93E30867C5DB973CBB31721329D17F682AC0F6038B951620ACC106605CEEA2DFA31421E0B3B8472135Y1W1J" TargetMode="External"/><Relationship Id="rId41" Type="http://schemas.openxmlformats.org/officeDocument/2006/relationships/hyperlink" Target="garantF1://28863509.1000"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44547BCEAEE1D80E4E509F99F0579ACC4C22A668D77DC0C5031B04D0DFD938D468E10933274C828036B30C22CAB55E1072DD68F4EDA4CF6Ei5LFM" TargetMode="External"/><Relationship Id="rId23" Type="http://schemas.openxmlformats.org/officeDocument/2006/relationships/hyperlink" Target="https://login.consultant.ru/link/?req=doc&amp;base=STR&amp;n=24938" TargetMode="External"/><Relationship Id="rId28" Type="http://schemas.openxmlformats.org/officeDocument/2006/relationships/hyperlink" Target="consultantplus://offline/ref=18B6C015523B499E22E63CF0DCC4FD895176EF3686E766DA4A4E3D960873F1C5EB3FF7BCF4CEC67F09D062FC18D78D192B8838654E1C02yEq7L" TargetMode="External"/><Relationship Id="rId36" Type="http://schemas.openxmlformats.org/officeDocument/2006/relationships/hyperlink" Target="consultantplus://offline/ref=4C76ACD9E51E9AD833CC2146946C6D5AE80E40142D39A0B4F0EB70E3AD839069AE1A2E403C180CA14356D7255C51B4A0EBA40045DE81B9AAfBc6I" TargetMode="External"/><Relationship Id="rId49" Type="http://schemas.openxmlformats.org/officeDocument/2006/relationships/hyperlink" Target="file:///\\192.168.108.86\TDOtd\Docs\%23%23%23&#1053;&#1054;&#1056;&#1052;&#1040;&#1058;&#1048;&#1042;&#1067;_&#1052;&#1045;&#1057;&#1058;&#1053;&#1067;&#1045;\%23&#1055;&#1056;&#1054;&#1045;&#1050;&#1058;&#1067;%23\%23%23%23&#1055;&#1056;&#1054;&#1045;&#1050;&#1058;&#1067;_&#1042;_&#1056;&#1040;&#1041;&#1054;&#1058;&#1045;\&#1043;&#1054;%20&#1044;&#1086;&#1083;&#1075;&#1086;&#1087;&#1088;&#1091;&#1076;&#1085;&#1099;&#1081;\&#1052;&#1053;&#1043;&#1055;%20&#1043;&#1054;%20&#1044;&#1086;&#1083;&#1075;&#1086;&#1087;&#1088;&#1091;&#1076;&#1085;&#1099;&#1081;%20&#1086;&#1073;&#1097;&#1080;&#108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TotalTime>
  <Pages>1</Pages>
  <Words>21652</Words>
  <Characters>123420</Characters>
  <Application>Microsoft Office Word</Application>
  <DocSecurity>0</DocSecurity>
  <Lines>1028</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144783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sovet</dc:creator>
  <cp:keywords/>
  <dc:description/>
  <cp:lastModifiedBy>Татьяна Побежимова</cp:lastModifiedBy>
  <cp:revision>24</cp:revision>
  <cp:lastPrinted>2024-10-08T09:40:00Z</cp:lastPrinted>
  <dcterms:created xsi:type="dcterms:W3CDTF">2024-08-28T13:19:00Z</dcterms:created>
  <dcterms:modified xsi:type="dcterms:W3CDTF">2024-11-12T14:24:00Z</dcterms:modified>
</cp:coreProperties>
</file>