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000" w:rsidRPr="00CA278F" w:rsidRDefault="00B94FCE" w:rsidP="00B94FCE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CA278F">
        <w:rPr>
          <w:rFonts w:ascii="Times New Roman" w:hAnsi="Times New Roman" w:cs="Times New Roman"/>
          <w:b/>
          <w:sz w:val="28"/>
        </w:rPr>
        <w:t>Солнцезащитные средства.</w:t>
      </w:r>
    </w:p>
    <w:p w:rsidR="00B94FCE" w:rsidRDefault="00B94FCE" w:rsidP="00B94FCE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Ногинский территориальный отдел Управления </w:t>
      </w:r>
      <w:proofErr w:type="spellStart"/>
      <w:r>
        <w:rPr>
          <w:rFonts w:ascii="Times New Roman" w:hAnsi="Times New Roman" w:cs="Times New Roman"/>
          <w:sz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</w:rPr>
        <w:t xml:space="preserve"> по Московской области напоминает, что ультрафиолетовые лучи негативно влияют на нашу кожу, поэтому очень важно обеспечить ей надежную защиту. Так, солнцезащитные кремы, которые сочетают в себе разные виды фильтров, защищают от </w:t>
      </w:r>
      <w:r>
        <w:rPr>
          <w:rFonts w:ascii="Times New Roman" w:hAnsi="Times New Roman" w:cs="Times New Roman"/>
          <w:sz w:val="28"/>
          <w:lang w:val="en-US"/>
        </w:rPr>
        <w:t>UVA</w:t>
      </w:r>
      <w:r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  <w:lang w:val="en-US"/>
        </w:rPr>
        <w:t>UVB</w:t>
      </w:r>
      <w:r w:rsidRPr="00B94F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лучей.</w:t>
      </w:r>
    </w:p>
    <w:p w:rsidR="00B94FCE" w:rsidRDefault="00B94FCE" w:rsidP="00B94FCE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Один из главных показателей эффективности крема – это </w:t>
      </w:r>
      <w:r>
        <w:rPr>
          <w:rFonts w:ascii="Times New Roman" w:hAnsi="Times New Roman" w:cs="Times New Roman"/>
          <w:sz w:val="28"/>
          <w:lang w:val="en-US"/>
        </w:rPr>
        <w:t>SPF</w:t>
      </w:r>
      <w:r>
        <w:rPr>
          <w:rFonts w:ascii="Times New Roman" w:hAnsi="Times New Roman" w:cs="Times New Roman"/>
          <w:sz w:val="28"/>
        </w:rPr>
        <w:t xml:space="preserve"> – «фактор защиты от солнца». Чем он выше, тем эффективнее будет защитный слой. Оптимальные – </w:t>
      </w:r>
      <w:r>
        <w:rPr>
          <w:rFonts w:ascii="Times New Roman" w:hAnsi="Times New Roman" w:cs="Times New Roman"/>
          <w:sz w:val="28"/>
          <w:lang w:val="en-US"/>
        </w:rPr>
        <w:t>SPF</w:t>
      </w:r>
      <w:r>
        <w:rPr>
          <w:rFonts w:ascii="Times New Roman" w:hAnsi="Times New Roman" w:cs="Times New Roman"/>
          <w:sz w:val="28"/>
        </w:rPr>
        <w:t xml:space="preserve"> 30 или 50 – они блокируют 97% и 98% </w:t>
      </w:r>
      <w:r>
        <w:rPr>
          <w:rFonts w:ascii="Times New Roman" w:hAnsi="Times New Roman" w:cs="Times New Roman"/>
          <w:sz w:val="28"/>
          <w:lang w:val="en-US"/>
        </w:rPr>
        <w:t>UVB</w:t>
      </w:r>
      <w:r>
        <w:rPr>
          <w:rFonts w:ascii="Times New Roman" w:hAnsi="Times New Roman" w:cs="Times New Roman"/>
          <w:sz w:val="28"/>
        </w:rPr>
        <w:t xml:space="preserve"> – лучей соответственно.</w:t>
      </w:r>
    </w:p>
    <w:p w:rsidR="00B94FCE" w:rsidRDefault="00B94FCE" w:rsidP="00B94FCE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Эффективность против </w:t>
      </w:r>
      <w:r>
        <w:rPr>
          <w:rFonts w:ascii="Times New Roman" w:hAnsi="Times New Roman" w:cs="Times New Roman"/>
          <w:sz w:val="28"/>
          <w:lang w:val="en-US"/>
        </w:rPr>
        <w:t>UVA</w:t>
      </w:r>
      <w:r>
        <w:rPr>
          <w:rFonts w:ascii="Times New Roman" w:hAnsi="Times New Roman" w:cs="Times New Roman"/>
          <w:sz w:val="28"/>
        </w:rPr>
        <w:t xml:space="preserve"> – излучения обозначается маркировкой «</w:t>
      </w:r>
      <w:r>
        <w:rPr>
          <w:rFonts w:ascii="Times New Roman" w:hAnsi="Times New Roman" w:cs="Times New Roman"/>
          <w:sz w:val="28"/>
          <w:lang w:val="en-US"/>
        </w:rPr>
        <w:t>UVA</w:t>
      </w:r>
      <w:r>
        <w:rPr>
          <w:rFonts w:ascii="Times New Roman" w:hAnsi="Times New Roman" w:cs="Times New Roman"/>
          <w:sz w:val="28"/>
        </w:rPr>
        <w:t>» в кружочке или «РА+» с разным количеством плюсов.</w:t>
      </w:r>
    </w:p>
    <w:p w:rsidR="00B94FCE" w:rsidRDefault="00B94FCE" w:rsidP="00B94FCE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Важно понимать, что заявленная эффективность в 97% и 98% - это условный показатель, а реальная эффективность средства будет во многом зависеть от правильности его нанесения.</w:t>
      </w:r>
    </w:p>
    <w:p w:rsidR="00B94FCE" w:rsidRDefault="00B94FCE" w:rsidP="00B94F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чувствительной кожи выбирайте крема с минеральными ингредиентами – на флаконах будет пометка «</w:t>
      </w:r>
      <w:r>
        <w:rPr>
          <w:rFonts w:ascii="Times New Roman" w:hAnsi="Times New Roman" w:cs="Times New Roman"/>
          <w:sz w:val="28"/>
          <w:lang w:val="en-US"/>
        </w:rPr>
        <w:t>mineral</w:t>
      </w:r>
      <w:r>
        <w:rPr>
          <w:rFonts w:ascii="Times New Roman" w:hAnsi="Times New Roman" w:cs="Times New Roman"/>
          <w:sz w:val="28"/>
        </w:rPr>
        <w:t>»;</w:t>
      </w:r>
    </w:p>
    <w:p w:rsidR="00B94FCE" w:rsidRDefault="00B94FCE" w:rsidP="00B94F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детей используйте специальные детские крема без спиртов и химических отдушек;</w:t>
      </w:r>
    </w:p>
    <w:p w:rsidR="00B94FCE" w:rsidRDefault="00B94FCE" w:rsidP="00B94F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тех, кто сидит весь день у окна в офисе подойдет </w:t>
      </w:r>
      <w:r>
        <w:rPr>
          <w:rFonts w:ascii="Times New Roman" w:hAnsi="Times New Roman" w:cs="Times New Roman"/>
          <w:sz w:val="28"/>
          <w:lang w:val="en-US"/>
        </w:rPr>
        <w:t>SPF</w:t>
      </w:r>
      <w:r w:rsidRPr="00B94FCE">
        <w:rPr>
          <w:rFonts w:ascii="Times New Roman" w:hAnsi="Times New Roman" w:cs="Times New Roman"/>
          <w:sz w:val="28"/>
        </w:rPr>
        <w:t xml:space="preserve"> 15</w:t>
      </w:r>
      <w:r>
        <w:rPr>
          <w:rFonts w:ascii="Times New Roman" w:hAnsi="Times New Roman" w:cs="Times New Roman"/>
          <w:sz w:val="28"/>
        </w:rPr>
        <w:t>.</w:t>
      </w:r>
    </w:p>
    <w:p w:rsidR="00B94FCE" w:rsidRDefault="00B94FCE" w:rsidP="00B94FCE">
      <w:pPr>
        <w:jc w:val="both"/>
        <w:rPr>
          <w:rFonts w:ascii="Times New Roman" w:hAnsi="Times New Roman" w:cs="Times New Roman"/>
          <w:sz w:val="28"/>
        </w:rPr>
      </w:pPr>
    </w:p>
    <w:p w:rsidR="00B94FCE" w:rsidRDefault="00B94FCE" w:rsidP="00B94F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солнечную погоду нужно пользоваться солнцезащитным кремом </w:t>
      </w:r>
      <w:r>
        <w:rPr>
          <w:rFonts w:ascii="Times New Roman" w:hAnsi="Times New Roman" w:cs="Times New Roman"/>
          <w:sz w:val="28"/>
          <w:lang w:val="en-US"/>
        </w:rPr>
        <w:t>SPF</w:t>
      </w:r>
      <w:r>
        <w:rPr>
          <w:rFonts w:ascii="Times New Roman" w:hAnsi="Times New Roman" w:cs="Times New Roman"/>
          <w:sz w:val="28"/>
        </w:rPr>
        <w:t xml:space="preserve"> 30 (или выше), обладающим защитой широкого спектра (</w:t>
      </w:r>
      <w:r w:rsidR="00CA278F">
        <w:rPr>
          <w:rFonts w:ascii="Times New Roman" w:hAnsi="Times New Roman" w:cs="Times New Roman"/>
          <w:sz w:val="28"/>
          <w:lang w:val="en-US"/>
        </w:rPr>
        <w:t>UVA</w:t>
      </w:r>
      <w:r w:rsidR="00CA278F" w:rsidRPr="00CA278F">
        <w:rPr>
          <w:rFonts w:ascii="Times New Roman" w:hAnsi="Times New Roman" w:cs="Times New Roman"/>
          <w:sz w:val="28"/>
        </w:rPr>
        <w:t>/</w:t>
      </w:r>
      <w:r w:rsidR="00CA278F">
        <w:rPr>
          <w:rFonts w:ascii="Times New Roman" w:hAnsi="Times New Roman" w:cs="Times New Roman"/>
          <w:sz w:val="28"/>
          <w:lang w:val="en-US"/>
        </w:rPr>
        <w:t>UVB</w:t>
      </w:r>
      <w:r w:rsidR="00CA278F">
        <w:rPr>
          <w:rFonts w:ascii="Times New Roman" w:hAnsi="Times New Roman" w:cs="Times New Roman"/>
          <w:sz w:val="28"/>
        </w:rPr>
        <w:t>),</w:t>
      </w:r>
    </w:p>
    <w:p w:rsidR="00CA278F" w:rsidRDefault="00CA278F" w:rsidP="00B94F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Наносить солнцезащитный крем желательно за 15 – 30 минут до выхода на солнце, чтобы он успел впитаться в кожу,</w:t>
      </w:r>
    </w:p>
    <w:p w:rsidR="00CA278F" w:rsidRDefault="00CA278F" w:rsidP="00B94F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Наносить в среднем 28 – 30 г на всё тело. Только на лицо и шею должно уходить около половины чайной ложки крема,</w:t>
      </w:r>
    </w:p>
    <w:p w:rsidR="00CA278F" w:rsidRDefault="00CA278F" w:rsidP="00B94F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Обновлять слой каждые 2 – 3 часа – сразу после того, как вспотели, искупались или вытерлись полотенцем.</w:t>
      </w:r>
    </w:p>
    <w:p w:rsidR="00CA278F" w:rsidRDefault="00CA278F" w:rsidP="00CA278F">
      <w:pPr>
        <w:jc w:val="both"/>
        <w:rPr>
          <w:rFonts w:ascii="Times New Roman" w:hAnsi="Times New Roman" w:cs="Times New Roman"/>
          <w:sz w:val="28"/>
        </w:rPr>
      </w:pPr>
    </w:p>
    <w:p w:rsidR="00CA278F" w:rsidRDefault="00CA278F" w:rsidP="00CA278F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забывайте про солнцезащитный крем и будьте здоровы!</w:t>
      </w:r>
    </w:p>
    <w:p w:rsidR="00CA278F" w:rsidRDefault="00CA278F" w:rsidP="00CA278F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CA278F" w:rsidRPr="00D35B51" w:rsidRDefault="00CA278F" w:rsidP="00CA278F">
      <w:pPr>
        <w:pStyle w:val="a4"/>
        <w:ind w:firstLine="567"/>
        <w:jc w:val="right"/>
        <w:rPr>
          <w:sz w:val="20"/>
          <w:szCs w:val="26"/>
        </w:rPr>
      </w:pPr>
      <w:r w:rsidRPr="00D35B51">
        <w:rPr>
          <w:sz w:val="20"/>
          <w:szCs w:val="26"/>
        </w:rPr>
        <w:t xml:space="preserve">(По материалам, размещенным </w:t>
      </w:r>
      <w:r w:rsidRPr="00CA278F">
        <w:rPr>
          <w:sz w:val="20"/>
          <w:szCs w:val="26"/>
        </w:rPr>
        <w:t>https://vk.com/rospotrebnadzor.official</w:t>
      </w:r>
      <w:r>
        <w:rPr>
          <w:sz w:val="20"/>
          <w:szCs w:val="26"/>
        </w:rPr>
        <w:t>)</w:t>
      </w:r>
    </w:p>
    <w:p w:rsidR="00CA278F" w:rsidRPr="00CA278F" w:rsidRDefault="00CA278F" w:rsidP="00CA278F">
      <w:pPr>
        <w:pStyle w:val="a4"/>
        <w:ind w:firstLine="567"/>
        <w:jc w:val="right"/>
        <w:rPr>
          <w:sz w:val="20"/>
          <w:szCs w:val="26"/>
        </w:rPr>
      </w:pPr>
      <w:r w:rsidRPr="00D35B51">
        <w:rPr>
          <w:sz w:val="20"/>
          <w:szCs w:val="26"/>
        </w:rPr>
        <w:t xml:space="preserve">(Статью подготовила старший специалист 1 разряда Ногинского территориального отдела Управления </w:t>
      </w:r>
      <w:proofErr w:type="spellStart"/>
      <w:r w:rsidRPr="00D35B51">
        <w:rPr>
          <w:sz w:val="20"/>
          <w:szCs w:val="26"/>
        </w:rPr>
        <w:t>Роспотребнадзора</w:t>
      </w:r>
      <w:proofErr w:type="spellEnd"/>
      <w:r w:rsidRPr="00D35B51">
        <w:rPr>
          <w:sz w:val="20"/>
          <w:szCs w:val="26"/>
        </w:rPr>
        <w:t xml:space="preserve"> по Московской области </w:t>
      </w:r>
      <w:proofErr w:type="spellStart"/>
      <w:r w:rsidRPr="00D35B51">
        <w:rPr>
          <w:sz w:val="20"/>
          <w:szCs w:val="26"/>
        </w:rPr>
        <w:t>Безгина</w:t>
      </w:r>
      <w:proofErr w:type="spellEnd"/>
      <w:r w:rsidRPr="00D35B51">
        <w:rPr>
          <w:sz w:val="20"/>
          <w:szCs w:val="26"/>
        </w:rPr>
        <w:t xml:space="preserve"> Татьяна Сергеевна)</w:t>
      </w:r>
    </w:p>
    <w:sectPr w:rsidR="00CA278F" w:rsidRPr="00CA2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028B7"/>
    <w:multiLevelType w:val="hybridMultilevel"/>
    <w:tmpl w:val="6E38D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A3043"/>
    <w:multiLevelType w:val="hybridMultilevel"/>
    <w:tmpl w:val="92380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F668F"/>
    <w:multiLevelType w:val="hybridMultilevel"/>
    <w:tmpl w:val="9AFC5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73D5E"/>
    <w:multiLevelType w:val="hybridMultilevel"/>
    <w:tmpl w:val="237CC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CE"/>
    <w:rsid w:val="008F5000"/>
    <w:rsid w:val="00B94FCE"/>
    <w:rsid w:val="00CA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05F3"/>
  <w15:chartTrackingRefBased/>
  <w15:docId w15:val="{C641E35F-C0FC-4C44-9BF0-F6CF00CC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F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A2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RPN_User1</dc:creator>
  <cp:keywords/>
  <dc:description/>
  <cp:lastModifiedBy>RPN_User1</cp:lastModifiedBy>
  <cp:revision>1</cp:revision>
  <dcterms:created xsi:type="dcterms:W3CDTF">2025-06-20T05:45:00Z</dcterms:created>
  <dcterms:modified xsi:type="dcterms:W3CDTF">2025-06-20T06:01:00Z</dcterms:modified>
</cp:coreProperties>
</file>