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учреждением «</w:t>
      </w:r>
      <w:r w:rsidR="00444F54" w:rsidRPr="00E87BAB">
        <w:rPr>
          <w:rFonts w:ascii="Times New Roman" w:eastAsiaTheme="minorHAnsi" w:hAnsi="Times New Roman"/>
          <w:sz w:val="24"/>
          <w:szCs w:val="24"/>
          <w:lang w:eastAsia="en-US"/>
        </w:rPr>
        <w:t>Централизованная библиотечная система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001F32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001F32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1F32" w:rsidRDefault="00001F32" w:rsidP="00001F32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 xml:space="preserve">я плановых проверок 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2025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утверждённого распоряжением Администрации городского округа Электросталь Московской области от 26.12.2024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353-р, и распоряжения Администрации городского округа Электросталь Московской области </w:t>
      </w:r>
      <w:r w:rsidR="00444F54" w:rsidRPr="00E82EC8">
        <w:rPr>
          <w:rFonts w:ascii="Times New Roman" w:eastAsiaTheme="minorHAnsi" w:hAnsi="Times New Roman"/>
          <w:sz w:val="24"/>
          <w:szCs w:val="24"/>
          <w:lang w:eastAsia="en-US"/>
        </w:rPr>
        <w:t>от 12.03.2025 №46-р «О проведении плановой проверки в отношении муниципального учреждения «Централизованная библиотечная система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444F54" w:rsidRPr="00E82EC8">
        <w:rPr>
          <w:rFonts w:ascii="Times New Roman" w:eastAsiaTheme="minorHAnsi" w:hAnsi="Times New Roman"/>
          <w:sz w:val="24"/>
          <w:szCs w:val="24"/>
          <w:lang w:eastAsia="en-US"/>
        </w:rPr>
        <w:t>01.04.2023 – 31.03.2025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FB1C63" w:rsidRDefault="00FB1C63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нарушениям, обладающим признаками административных правонарушений и по которым срок привлечения к административной ответственности не истёк, возбу</w:t>
      </w:r>
      <w:r w:rsidR="00444F54">
        <w:rPr>
          <w:rFonts w:ascii="Times New Roman" w:hAnsi="Times New Roman"/>
          <w:bCs/>
          <w:sz w:val="24"/>
          <w:szCs w:val="24"/>
        </w:rPr>
        <w:t>ждены</w:t>
      </w:r>
      <w:r>
        <w:rPr>
          <w:rFonts w:ascii="Times New Roman" w:hAnsi="Times New Roman"/>
          <w:bCs/>
          <w:sz w:val="24"/>
          <w:szCs w:val="24"/>
        </w:rPr>
        <w:t xml:space="preserve"> дела об административном правонарушении.</w:t>
      </w:r>
    </w:p>
    <w:p w:rsidR="00471411" w:rsidRPr="00001F32" w:rsidRDefault="002E07A1" w:rsidP="00001F32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</w:t>
      </w:r>
      <w:r w:rsidR="00444F54" w:rsidRPr="00E82EC8">
        <w:rPr>
          <w:rFonts w:ascii="Times New Roman" w:eastAsiaTheme="minorHAnsi" w:hAnsi="Times New Roman"/>
          <w:sz w:val="24"/>
          <w:szCs w:val="24"/>
          <w:lang w:eastAsia="en-US"/>
        </w:rPr>
        <w:t>Централизованная библиотечная система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sectPr w:rsidR="00471411" w:rsidRPr="00001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001F32"/>
    <w:rsid w:val="001C7564"/>
    <w:rsid w:val="002E07A1"/>
    <w:rsid w:val="002F4C40"/>
    <w:rsid w:val="00444F54"/>
    <w:rsid w:val="00471411"/>
    <w:rsid w:val="00640D82"/>
    <w:rsid w:val="006735F9"/>
    <w:rsid w:val="00794C19"/>
    <w:rsid w:val="007A53DA"/>
    <w:rsid w:val="007F60A7"/>
    <w:rsid w:val="00A21502"/>
    <w:rsid w:val="00DF1737"/>
    <w:rsid w:val="00F67F32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14</cp:revision>
  <dcterms:created xsi:type="dcterms:W3CDTF">2023-06-19T11:54:00Z</dcterms:created>
  <dcterms:modified xsi:type="dcterms:W3CDTF">2025-06-25T14:21:00Z</dcterms:modified>
</cp:coreProperties>
</file>