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noProof/>
          <w:sz w:val="24"/>
          <w:szCs w:val="24"/>
          <w:lang w:eastAsia="ru-RU"/>
        </w:rPr>
        <w:drawing>
          <wp:inline distT="0" distB="0" distL="0" distR="0">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gerb_new"/>
                    <pic:cNvPicPr>
                      <a:picLocks noChangeAspect="1" noChangeArrowheads="1"/>
                    </pic:cNvPicPr>
                  </pic:nvPicPr>
                  <pic:blipFill>
                    <a:blip r:embed="rId8"/>
                    <a:srcRect/>
                    <a:stretch>
                      <a:fillRect/>
                    </a:stretch>
                  </pic:blipFill>
                  <pic:spPr>
                    <a:xfrm>
                      <a:off x="0" y="0"/>
                      <a:ext cx="819150" cy="838200"/>
                    </a:xfrm>
                    <a:prstGeom prst="rect">
                      <a:avLst/>
                    </a:prstGeom>
                    <a:noFill/>
                    <a:ln w="9525">
                      <a:noFill/>
                      <a:miter lim="800000"/>
                      <a:headEnd/>
                      <a:tailEnd/>
                    </a:ln>
                  </pic:spPr>
                </pic:pic>
              </a:graphicData>
            </a:graphic>
          </wp:inline>
        </w:drawing>
      </w:r>
      <w:r>
        <w:rPr>
          <w:rFonts w:ascii="Times New Roman" w:hAnsi="Times New Roman" w:cs="Times New Roman"/>
          <w:sz w:val="28"/>
          <w:szCs w:val="28"/>
          <w:shd w:val="clear" w:color="auto" w:fill="FFFFFF"/>
        </w:rPr>
        <w:t xml:space="preserve">                                         </w:t>
      </w:r>
      <w:r>
        <w:rPr>
          <w:rFonts w:ascii="Times New Roman" w:eastAsia="Times New Roman" w:hAnsi="Times New Roman" w:cs="Arial"/>
          <w:b/>
          <w:sz w:val="28"/>
          <w:szCs w:val="24"/>
          <w:lang w:eastAsia="ru-RU"/>
        </w:rPr>
        <w:t xml:space="preserve">              </w:t>
      </w: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BB6B3C">
      <w:pPr>
        <w:spacing w:after="0" w:line="240" w:lineRule="auto"/>
        <w:ind w:left="-1560" w:right="-567"/>
        <w:contextualSpacing/>
        <w:jc w:val="center"/>
        <w:rPr>
          <w:rFonts w:ascii="Times New Roman" w:eastAsia="Times New Roman" w:hAnsi="Times New Roman" w:cs="Arial"/>
          <w:b/>
          <w:sz w:val="28"/>
          <w:szCs w:val="24"/>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АДМИНИСТРАЦИЯ ГОРОДСКОГО ОКРУГА ЭЛЕКТРОСТАЛЬ</w:t>
      </w:r>
    </w:p>
    <w:p w:rsidR="00BB6B3C" w:rsidRDefault="00BB6B3C">
      <w:pPr>
        <w:spacing w:after="0" w:line="240" w:lineRule="auto"/>
        <w:ind w:left="-1560" w:right="-567"/>
        <w:contextualSpacing/>
        <w:jc w:val="center"/>
        <w:rPr>
          <w:rFonts w:ascii="Times New Roman" w:eastAsia="Times New Roman" w:hAnsi="Times New Roman" w:cs="Arial"/>
          <w:b/>
          <w:sz w:val="12"/>
          <w:szCs w:val="12"/>
          <w:lang w:eastAsia="ru-RU"/>
        </w:rPr>
      </w:pPr>
    </w:p>
    <w:p w:rsidR="00BB6B3C" w:rsidRDefault="004A34BD">
      <w:pPr>
        <w:spacing w:after="0" w:line="240" w:lineRule="auto"/>
        <w:ind w:left="-1560" w:right="-567"/>
        <w:contextualSpacing/>
        <w:jc w:val="center"/>
        <w:rPr>
          <w:rFonts w:ascii="Times New Roman" w:eastAsia="Times New Roman" w:hAnsi="Times New Roman" w:cs="Arial"/>
          <w:b/>
          <w:sz w:val="28"/>
          <w:szCs w:val="24"/>
          <w:lang w:eastAsia="ru-RU"/>
        </w:rPr>
      </w:pPr>
      <w:r>
        <w:rPr>
          <w:rFonts w:ascii="Times New Roman" w:eastAsia="Times New Roman" w:hAnsi="Times New Roman" w:cs="Arial"/>
          <w:b/>
          <w:sz w:val="28"/>
          <w:szCs w:val="24"/>
          <w:lang w:eastAsia="ru-RU"/>
        </w:rPr>
        <w:t xml:space="preserve">              МОСКОВСКОЙ   ОБЛАСТИ</w:t>
      </w:r>
    </w:p>
    <w:p w:rsidR="00BB6B3C" w:rsidRDefault="00BB6B3C">
      <w:pPr>
        <w:spacing w:after="0" w:line="240" w:lineRule="auto"/>
        <w:ind w:left="-1560" w:right="-567" w:firstLine="1701"/>
        <w:contextualSpacing/>
        <w:jc w:val="center"/>
        <w:rPr>
          <w:rFonts w:ascii="Times New Roman" w:eastAsia="Times New Roman" w:hAnsi="Times New Roman" w:cs="Arial"/>
          <w:sz w:val="16"/>
          <w:szCs w:val="16"/>
          <w:lang w:eastAsia="ru-RU"/>
        </w:rPr>
      </w:pPr>
    </w:p>
    <w:p w:rsidR="00BB6B3C" w:rsidRPr="001A0A49" w:rsidRDefault="004A34BD" w:rsidP="001A0A49">
      <w:pPr>
        <w:spacing w:after="0" w:line="240" w:lineRule="auto"/>
        <w:ind w:right="27"/>
        <w:contextualSpacing/>
        <w:jc w:val="center"/>
        <w:rPr>
          <w:rFonts w:ascii="Times New Roman" w:eastAsia="Times New Roman" w:hAnsi="Times New Roman" w:cs="Arial"/>
          <w:sz w:val="44"/>
          <w:szCs w:val="44"/>
          <w:lang w:eastAsia="ru-RU"/>
        </w:rPr>
      </w:pPr>
      <w:r w:rsidRPr="001A0A49">
        <w:rPr>
          <w:rFonts w:ascii="Times New Roman" w:eastAsia="Times New Roman" w:hAnsi="Times New Roman" w:cs="Arial"/>
          <w:sz w:val="44"/>
          <w:szCs w:val="44"/>
          <w:lang w:eastAsia="ru-RU"/>
        </w:rPr>
        <w:t>ПОСТАНОВЛЕНИЕ</w:t>
      </w:r>
    </w:p>
    <w:p w:rsidR="00BB6B3C" w:rsidRPr="001A0A49" w:rsidRDefault="00BB6B3C" w:rsidP="001A0A49">
      <w:pPr>
        <w:spacing w:after="0" w:line="240" w:lineRule="auto"/>
        <w:ind w:right="27"/>
        <w:jc w:val="center"/>
        <w:rPr>
          <w:rFonts w:ascii="Times New Roman" w:eastAsia="Times New Roman" w:hAnsi="Times New Roman" w:cs="Arial"/>
          <w:sz w:val="44"/>
          <w:szCs w:val="44"/>
          <w:lang w:eastAsia="ru-RU"/>
        </w:rPr>
      </w:pPr>
    </w:p>
    <w:p w:rsidR="001A0A49" w:rsidRPr="001A0A49" w:rsidRDefault="001A0A49" w:rsidP="001A0A49">
      <w:pPr>
        <w:jc w:val="center"/>
        <w:rPr>
          <w:rFonts w:ascii="Times New Roman" w:hAnsi="Times New Roman" w:cs="Times New Roman"/>
          <w:sz w:val="24"/>
          <w:szCs w:val="24"/>
        </w:rPr>
      </w:pPr>
      <w:r w:rsidRPr="00214BBD">
        <w:rPr>
          <w:rFonts w:ascii="Times New Roman" w:eastAsia="Calibri" w:hAnsi="Times New Roman" w:cs="Times New Roman"/>
          <w:sz w:val="24"/>
          <w:szCs w:val="24"/>
        </w:rPr>
        <w:t>20.12.2024</w:t>
      </w:r>
      <w:r>
        <w:t xml:space="preserve"> </w:t>
      </w:r>
      <w:r>
        <w:rPr>
          <w:rFonts w:ascii="Times New Roman" w:eastAsia="Calibri" w:hAnsi="Times New Roman" w:cs="Times New Roman"/>
          <w:sz w:val="24"/>
          <w:szCs w:val="24"/>
        </w:rPr>
        <w:t>№</w:t>
      </w:r>
      <w:r>
        <w:t xml:space="preserve"> </w:t>
      </w:r>
      <w:r>
        <w:rPr>
          <w:rFonts w:ascii="Times New Roman" w:eastAsia="Calibri" w:hAnsi="Times New Roman" w:cs="Times New Roman"/>
          <w:sz w:val="24"/>
          <w:szCs w:val="24"/>
        </w:rPr>
        <w:t>1584/12</w:t>
      </w:r>
    </w:p>
    <w:p w:rsidR="001A0A49" w:rsidRDefault="001A0A49">
      <w:pPr>
        <w:spacing w:after="0" w:line="240" w:lineRule="auto"/>
        <w:outlineLvl w:val="0"/>
        <w:rPr>
          <w:rFonts w:ascii="Times New Roman" w:hAnsi="Times New Roman" w:cs="Times New Roman"/>
        </w:rPr>
      </w:pPr>
    </w:p>
    <w:p w:rsidR="001A0A49" w:rsidRDefault="001A0A49">
      <w:pPr>
        <w:spacing w:after="0" w:line="240" w:lineRule="auto"/>
        <w:outlineLvl w:val="0"/>
        <w:rPr>
          <w:rFonts w:ascii="Times New Roman" w:hAnsi="Times New Roman" w:cs="Times New Roman"/>
        </w:rPr>
      </w:pPr>
    </w:p>
    <w:p w:rsidR="00BB6B3C" w:rsidRDefault="004A34BD" w:rsidP="001A0A49">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 внесении изменений в муниципальную программу</w:t>
      </w:r>
      <w:r w:rsidR="001A0A4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городского округа Электросталь Московской области</w:t>
      </w:r>
      <w:r w:rsidR="001A0A49">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«Спорт»</w:t>
      </w:r>
    </w:p>
    <w:p w:rsidR="00BB6B3C" w:rsidRDefault="00BB6B3C" w:rsidP="001A0A49">
      <w:pPr>
        <w:autoSpaceDE w:val="0"/>
        <w:autoSpaceDN w:val="0"/>
        <w:adjustRightInd w:val="0"/>
        <w:spacing w:after="0" w:line="240" w:lineRule="auto"/>
        <w:rPr>
          <w:rFonts w:ascii="Times New Roman" w:hAnsi="Times New Roman" w:cs="Times New Roman"/>
          <w:bCs/>
          <w:sz w:val="24"/>
        </w:rPr>
      </w:pPr>
    </w:p>
    <w:p w:rsidR="001A0A49" w:rsidRDefault="001A0A49" w:rsidP="001A0A49">
      <w:pPr>
        <w:autoSpaceDE w:val="0"/>
        <w:autoSpaceDN w:val="0"/>
        <w:adjustRightInd w:val="0"/>
        <w:spacing w:after="0" w:line="240" w:lineRule="auto"/>
        <w:rPr>
          <w:rFonts w:ascii="Times New Roman" w:hAnsi="Times New Roman" w:cs="Times New Roman"/>
          <w:bCs/>
          <w:sz w:val="24"/>
        </w:rPr>
      </w:pP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Бюджетным </w:t>
      </w:r>
      <w:hyperlink r:id="rId9" w:history="1">
        <w:r>
          <w:rPr>
            <w:rFonts w:ascii="Times New Roman" w:hAnsi="Times New Roman" w:cs="Times New Roman"/>
            <w:sz w:val="24"/>
            <w:szCs w:val="24"/>
          </w:rPr>
          <w:t>кодексом</w:t>
        </w:r>
      </w:hyperlink>
      <w:r>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w:t>
      </w:r>
      <w:r>
        <w:rPr>
          <w:rFonts w:ascii="Times New Roman" w:hAnsi="Times New Roman" w:cs="Times New Roman"/>
          <w:color w:val="000000" w:themeColor="text1"/>
          <w:sz w:val="24"/>
          <w:szCs w:val="24"/>
        </w:rPr>
        <w:t xml:space="preserve">от 21.12.2023 № 312/47 «О бюджете городского округа Электросталь Московской области на 2024 год и на плановый период 2025 и 2026 годов», </w:t>
      </w:r>
      <w:r>
        <w:rPr>
          <w:rFonts w:ascii="Times New Roman" w:hAnsi="Times New Roman" w:cs="Times New Roman"/>
          <w:color w:val="000000" w:themeColor="text1"/>
          <w:kern w:val="16"/>
          <w:sz w:val="24"/>
          <w:szCs w:val="24"/>
        </w:rPr>
        <w:t xml:space="preserve">Администрация </w:t>
      </w:r>
      <w:r>
        <w:rPr>
          <w:rFonts w:ascii="Times New Roman" w:hAnsi="Times New Roman" w:cs="Times New Roman"/>
          <w:sz w:val="24"/>
          <w:szCs w:val="24"/>
        </w:rPr>
        <w:t>городского округа Электросталь Московской области ПОСТАНОВЛЯЕТ:</w:t>
      </w:r>
    </w:p>
    <w:p w:rsidR="00BB6B3C" w:rsidRDefault="004A34BD">
      <w:pPr>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1.</w:t>
      </w:r>
      <w:r>
        <w:t xml:space="preserve"> </w:t>
      </w:r>
      <w:r>
        <w:rPr>
          <w:rFonts w:ascii="Times New Roman" w:hAnsi="Times New Roman" w:cs="Times New Roman"/>
          <w:sz w:val="24"/>
          <w:szCs w:val="24"/>
        </w:rPr>
        <w:t>Внести изменения в муниципальную программу городского округа Электросталь Московской области «Спорт», утвержденную постановлением Администрации городского округа Электросталь Московской области от 08.12.2022 №1418/12 (в редакции постановлений Администрации городского округа Электросталь Московской области от 27.03.2023 №351/3, от 26.06.2023 №877/6, от 25.07.2023 №1019/7, от 16.08.2023 №1118/8, от 06.10.2023 № 1333/10, от 24.11.2023 № 1563/11, от 20.12.2023 № 1681/12, от 09.02.2024               № 100/2, от 28.06.2024 № 656/6, от 11.09.2024 № 1023/9</w:t>
      </w:r>
      <w:r w:rsidR="00137EFB">
        <w:rPr>
          <w:rFonts w:ascii="Times New Roman" w:hAnsi="Times New Roman" w:cs="Times New Roman"/>
          <w:sz w:val="24"/>
          <w:szCs w:val="24"/>
        </w:rPr>
        <w:t xml:space="preserve">, </w:t>
      </w:r>
      <w:r w:rsidR="00137EFB" w:rsidRPr="00DB03C0">
        <w:rPr>
          <w:rFonts w:ascii="Times New Roman" w:hAnsi="Times New Roman" w:cs="Times New Roman"/>
          <w:sz w:val="24"/>
          <w:szCs w:val="24"/>
        </w:rPr>
        <w:t>от 20.11.2024 № 1394/11</w:t>
      </w:r>
      <w:r w:rsidRPr="00DB03C0">
        <w:rPr>
          <w:rFonts w:ascii="Times New Roman" w:hAnsi="Times New Roman" w:cs="Times New Roman"/>
          <w:sz w:val="24"/>
          <w:szCs w:val="24"/>
        </w:rPr>
        <w:t>)</w:t>
      </w:r>
      <w:r>
        <w:rPr>
          <w:rFonts w:ascii="Times New Roman" w:hAnsi="Times New Roman" w:cs="Times New Roman"/>
          <w:sz w:val="24"/>
          <w:szCs w:val="24"/>
        </w:rPr>
        <w:t xml:space="preserve"> изложив ее в новой редакции согласно приложению к настоящему постановлению. </w:t>
      </w:r>
    </w:p>
    <w:p w:rsidR="00BB6B3C" w:rsidRDefault="004A34B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Pr>
            <w:rStyle w:val="a7"/>
            <w:rFonts w:ascii="Times New Roman" w:hAnsi="Times New Roman" w:cs="Times New Roman"/>
            <w:color w:val="auto"/>
            <w:sz w:val="24"/>
            <w:szCs w:val="24"/>
            <w:u w:val="none"/>
          </w:rPr>
          <w:t>www.electrostal.ru</w:t>
        </w:r>
      </w:hyperlink>
      <w:r>
        <w:rPr>
          <w:rFonts w:ascii="Times New Roman" w:hAnsi="Times New Roman" w:cs="Times New Roman"/>
          <w:sz w:val="24"/>
          <w:szCs w:val="24"/>
        </w:rPr>
        <w:t>.</w:t>
      </w:r>
    </w:p>
    <w:p w:rsidR="00654174" w:rsidRPr="001A0A49" w:rsidRDefault="004A34BD" w:rsidP="001A0A49">
      <w:pPr>
        <w:autoSpaceDE w:val="0"/>
        <w:autoSpaceDN w:val="0"/>
        <w:adjustRightInd w:val="0"/>
        <w:spacing w:after="0" w:line="240" w:lineRule="auto"/>
        <w:ind w:firstLine="709"/>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1A0A49" w:rsidRDefault="001A0A49">
      <w:pPr>
        <w:spacing w:after="0" w:line="240" w:lineRule="exact"/>
        <w:jc w:val="both"/>
        <w:rPr>
          <w:rFonts w:ascii="Times New Roman" w:hAnsi="Times New Roman" w:cs="Times New Roman"/>
          <w:sz w:val="24"/>
        </w:rPr>
      </w:pPr>
    </w:p>
    <w:p w:rsidR="00256CF1" w:rsidRDefault="00256CF1">
      <w:pPr>
        <w:spacing w:after="0" w:line="240" w:lineRule="exact"/>
        <w:jc w:val="both"/>
        <w:rPr>
          <w:rFonts w:ascii="Times New Roman" w:hAnsi="Times New Roman" w:cs="Times New Roman"/>
          <w:sz w:val="24"/>
        </w:rPr>
      </w:pPr>
    </w:p>
    <w:p w:rsidR="00BB6B3C" w:rsidRDefault="004A34BD">
      <w:pPr>
        <w:spacing w:after="0" w:line="240" w:lineRule="exact"/>
        <w:jc w:val="both"/>
        <w:rPr>
          <w:rFonts w:ascii="Times New Roman" w:hAnsi="Times New Roman" w:cs="Times New Roman"/>
          <w:sz w:val="24"/>
        </w:rPr>
      </w:pPr>
      <w:r>
        <w:rPr>
          <w:rFonts w:ascii="Times New Roman" w:hAnsi="Times New Roman" w:cs="Times New Roman"/>
          <w:sz w:val="24"/>
        </w:rPr>
        <w:t>Глава городского округа                                                                                           И.Ю. Волкова</w:t>
      </w:r>
    </w:p>
    <w:p w:rsidR="00256CF1" w:rsidRDefault="00256CF1">
      <w:pPr>
        <w:spacing w:line="240" w:lineRule="exact"/>
        <w:ind w:firstLine="709"/>
        <w:jc w:val="both"/>
        <w:rPr>
          <w:rFonts w:ascii="Times New Roman" w:hAnsi="Times New Roman" w:cs="Times New Roman"/>
          <w:sz w:val="24"/>
        </w:rPr>
      </w:pPr>
    </w:p>
    <w:p w:rsidR="00256CF1" w:rsidRDefault="00256CF1">
      <w:pPr>
        <w:spacing w:line="240" w:lineRule="exact"/>
        <w:ind w:firstLine="709"/>
        <w:jc w:val="both"/>
        <w:rPr>
          <w:rFonts w:ascii="Times New Roman" w:hAnsi="Times New Roman" w:cs="Times New Roman"/>
          <w:sz w:val="24"/>
        </w:rPr>
      </w:pPr>
    </w:p>
    <w:p w:rsidR="00BB6B3C" w:rsidRDefault="00BB6B3C">
      <w:pPr>
        <w:spacing w:line="240" w:lineRule="exact"/>
        <w:ind w:firstLine="709"/>
        <w:jc w:val="both"/>
        <w:rPr>
          <w:rFonts w:ascii="Times New Roman" w:hAnsi="Times New Roman" w:cs="Times New Roman"/>
          <w:sz w:val="40"/>
          <w:szCs w:val="36"/>
        </w:rPr>
        <w:sectPr w:rsidR="00BB6B3C" w:rsidSect="00514996">
          <w:headerReference w:type="default" r:id="rId11"/>
          <w:pgSz w:w="11906" w:h="16838"/>
          <w:pgMar w:top="1134" w:right="680" w:bottom="1134" w:left="1701" w:header="709" w:footer="709" w:gutter="0"/>
          <w:pgNumType w:start="1"/>
          <w:cols w:space="708"/>
          <w:titlePg/>
          <w:docGrid w:linePitch="360"/>
        </w:sectPr>
      </w:pPr>
    </w:p>
    <w:p w:rsidR="00BB6B3C" w:rsidRDefault="004A34BD">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Приложение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к постановлению Администрации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от</w:t>
      </w:r>
      <w:r w:rsidR="001A0A49">
        <w:rPr>
          <w:rFonts w:ascii="Times New Roman" w:hAnsi="Times New Roman" w:cs="Times New Roman"/>
          <w:sz w:val="24"/>
        </w:rPr>
        <w:t xml:space="preserve"> </w:t>
      </w:r>
      <w:r w:rsidR="001A0A49" w:rsidRPr="00214BBD">
        <w:rPr>
          <w:rFonts w:ascii="Times New Roman" w:eastAsia="Calibri" w:hAnsi="Times New Roman" w:cs="Times New Roman"/>
          <w:sz w:val="24"/>
          <w:szCs w:val="24"/>
        </w:rPr>
        <w:t>20.12.2024</w:t>
      </w:r>
      <w:r w:rsidR="001A0A49">
        <w:t xml:space="preserve"> </w:t>
      </w:r>
      <w:r w:rsidR="001A0A49">
        <w:rPr>
          <w:rFonts w:ascii="Times New Roman" w:eastAsia="Calibri" w:hAnsi="Times New Roman" w:cs="Times New Roman"/>
          <w:sz w:val="24"/>
          <w:szCs w:val="24"/>
        </w:rPr>
        <w:t>№</w:t>
      </w:r>
      <w:r w:rsidR="001A0A49">
        <w:t xml:space="preserve"> </w:t>
      </w:r>
      <w:r w:rsidR="001A0A49">
        <w:rPr>
          <w:rFonts w:ascii="Times New Roman" w:eastAsia="Calibri" w:hAnsi="Times New Roman" w:cs="Times New Roman"/>
          <w:sz w:val="24"/>
          <w:szCs w:val="24"/>
        </w:rPr>
        <w:t>1584/12</w:t>
      </w:r>
    </w:p>
    <w:p w:rsidR="00BB6B3C" w:rsidRDefault="00BB6B3C">
      <w:pPr>
        <w:tabs>
          <w:tab w:val="left" w:pos="851"/>
        </w:tabs>
        <w:spacing w:after="0" w:line="240" w:lineRule="auto"/>
        <w:ind w:left="9781"/>
        <w:rPr>
          <w:rFonts w:ascii="Times New Roman" w:hAnsi="Times New Roman" w:cs="Times New Roman"/>
          <w:sz w:val="24"/>
        </w:rPr>
      </w:pP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«УТВЕРЖДЕНА</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постановлением Администрации</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городского округа Электросталь</w:t>
      </w:r>
    </w:p>
    <w:p w:rsidR="00BB6B3C" w:rsidRDefault="004A34BD">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от 08.12.2022 № 1418/12</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редакции постановлений Администрации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BB6B3C" w:rsidRDefault="004A34BD">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27.03.2023 №351/3,  от 26.06.2023 №877/6, </w:t>
      </w:r>
      <w:r>
        <w:rPr>
          <w:rFonts w:ascii="Times New Roman" w:hAnsi="Times New Roman" w:cs="Times New Roman"/>
          <w:sz w:val="24"/>
          <w:szCs w:val="24"/>
        </w:rPr>
        <w:t>от 25.07.2023 №1019/7, от 16.08.2023 №1118/8, 06.10.2023 № 1333/10, 24.11.2023 № 1563/11, от 20.12.2023                № 1681/12, от 09.02.2024 № 100/2,                    от 28.06.2024 № 656/6, от 11.09.2024                 № 1023/9</w:t>
      </w:r>
      <w:r w:rsidR="00137EFB">
        <w:rPr>
          <w:rFonts w:ascii="Times New Roman" w:hAnsi="Times New Roman" w:cs="Times New Roman"/>
          <w:sz w:val="24"/>
          <w:szCs w:val="24"/>
        </w:rPr>
        <w:t xml:space="preserve">, </w:t>
      </w:r>
      <w:r w:rsidR="00137EFB" w:rsidRPr="001F5E37">
        <w:rPr>
          <w:rFonts w:ascii="Times New Roman" w:hAnsi="Times New Roman" w:cs="Times New Roman"/>
          <w:sz w:val="24"/>
          <w:szCs w:val="24"/>
        </w:rPr>
        <w:t>от 20.11.2024 № 1394/11</w:t>
      </w:r>
      <w:r w:rsidRPr="001F5E37">
        <w:rPr>
          <w:rFonts w:ascii="Times New Roman" w:hAnsi="Times New Roman" w:cs="Times New Roman"/>
          <w:sz w:val="24"/>
        </w:rPr>
        <w:t>)</w:t>
      </w:r>
    </w:p>
    <w:p w:rsidR="00BB6B3C" w:rsidRDefault="004A34BD">
      <w:pPr>
        <w:tabs>
          <w:tab w:val="left" w:pos="3900"/>
        </w:tabs>
        <w:spacing w:after="0" w:line="240" w:lineRule="auto"/>
        <w:outlineLvl w:val="0"/>
        <w:rPr>
          <w:rFonts w:cs="Times New Roman"/>
        </w:rPr>
      </w:pPr>
      <w:r>
        <w:rPr>
          <w:rFonts w:cs="Times New Roman"/>
        </w:rPr>
        <w:tab/>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Муниципальная программа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360"/>
        <w:rPr>
          <w:rFonts w:ascii="Times New Roman" w:hAnsi="Times New Roman" w:cs="Times New Roman"/>
          <w:sz w:val="24"/>
          <w:szCs w:val="24"/>
        </w:rPr>
      </w:pP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1. Паспорт</w:t>
      </w: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муниципальной программы </w:t>
      </w:r>
      <w:r>
        <w:rPr>
          <w:rFonts w:ascii="Times New Roman" w:hAnsi="Times New Roman" w:cs="Times New Roman"/>
          <w:sz w:val="24"/>
          <w:szCs w:val="24"/>
        </w:rPr>
        <w:t>городского округа Электросталь Московской области</w:t>
      </w:r>
    </w:p>
    <w:p w:rsidR="00BB6B3C" w:rsidRDefault="004A34BD">
      <w:pPr>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«Спорт»</w:t>
      </w:r>
    </w:p>
    <w:p w:rsidR="00BB6B3C" w:rsidRDefault="00BB6B3C">
      <w:pPr>
        <w:pStyle w:val="af9"/>
        <w:spacing w:after="0" w:line="240" w:lineRule="auto"/>
        <w:ind w:left="360"/>
        <w:rPr>
          <w:rFonts w:ascii="Times New Roman" w:hAnsi="Times New Roman" w:cs="Times New Roman"/>
          <w:sz w:val="28"/>
          <w:szCs w:val="28"/>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305"/>
      </w:tblGrid>
      <w:tr w:rsidR="00BB6B3C">
        <w:trPr>
          <w:trHeight w:val="224"/>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Координатор муниципальной программы</w:t>
            </w:r>
          </w:p>
        </w:tc>
        <w:tc>
          <w:tcPr>
            <w:tcW w:w="9668" w:type="dxa"/>
            <w:gridSpan w:val="6"/>
            <w:shd w:val="clear" w:color="auto" w:fill="auto"/>
          </w:tcPr>
          <w:p w:rsidR="00BB6B3C" w:rsidRPr="00A90687" w:rsidRDefault="004A34BD" w:rsidP="004A34BD">
            <w:pPr>
              <w:pStyle w:val="ConsPlusNormal"/>
              <w:contextualSpacing/>
              <w:rPr>
                <w:rFonts w:ascii="Times New Roman" w:hAnsi="Times New Roman" w:cs="Times New Roman"/>
                <w:sz w:val="24"/>
                <w:szCs w:val="24"/>
              </w:rPr>
            </w:pPr>
            <w:r w:rsidRPr="00A90687">
              <w:rPr>
                <w:rFonts w:ascii="Times New Roman" w:hAnsi="Times New Roman" w:cs="Times New Roman"/>
                <w:sz w:val="24"/>
                <w:szCs w:val="24"/>
              </w:rPr>
              <w:t xml:space="preserve">Заместитель Главы городского округа Электросталь Московской области В.Б. </w:t>
            </w:r>
            <w:proofErr w:type="spellStart"/>
            <w:r w:rsidRPr="00A90687">
              <w:rPr>
                <w:rFonts w:ascii="Times New Roman" w:hAnsi="Times New Roman" w:cs="Times New Roman"/>
                <w:sz w:val="24"/>
                <w:szCs w:val="24"/>
              </w:rPr>
              <w:t>Бахматов</w:t>
            </w:r>
            <w:proofErr w:type="spellEnd"/>
          </w:p>
        </w:tc>
      </w:tr>
      <w:tr w:rsidR="00BB6B3C">
        <w:trPr>
          <w:trHeight w:val="315"/>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Муниципальный заказчик муниципальной программы</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B6B3C">
        <w:trPr>
          <w:trHeight w:val="315"/>
        </w:trPr>
        <w:tc>
          <w:tcPr>
            <w:tcW w:w="4820" w:type="dxa"/>
            <w:vMerge w:val="restart"/>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Цели муниципальной программы</w:t>
            </w:r>
          </w:p>
        </w:tc>
        <w:tc>
          <w:tcPr>
            <w:tcW w:w="9668" w:type="dxa"/>
            <w:gridSpan w:val="6"/>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BB6B3C">
        <w:trPr>
          <w:trHeight w:val="465"/>
        </w:trPr>
        <w:tc>
          <w:tcPr>
            <w:tcW w:w="4820" w:type="dxa"/>
            <w:vMerge/>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2.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rPr>
          <w:trHeight w:val="271"/>
        </w:trPr>
        <w:tc>
          <w:tcPr>
            <w:tcW w:w="4820" w:type="dxa"/>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 подпрограмм</w:t>
            </w:r>
          </w:p>
        </w:tc>
        <w:tc>
          <w:tcPr>
            <w:tcW w:w="9668" w:type="dxa"/>
            <w:gridSpan w:val="6"/>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Муниципальные заказчики подпрограмм</w:t>
            </w:r>
          </w:p>
        </w:tc>
      </w:tr>
      <w:tr w:rsidR="00BB6B3C">
        <w:trPr>
          <w:trHeight w:val="278"/>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1. Подпрограмма </w:t>
            </w:r>
            <w:r>
              <w:rPr>
                <w:rFonts w:ascii="Times New Roman" w:hAnsi="Times New Roman" w:cs="Times New Roman"/>
                <w:sz w:val="24"/>
                <w:szCs w:val="24"/>
                <w:lang w:val="en-US"/>
              </w:rPr>
              <w:t>I</w:t>
            </w:r>
            <w:r>
              <w:rPr>
                <w:rFonts w:ascii="Times New Roman" w:hAnsi="Times New Roman" w:cs="Times New Roman"/>
                <w:sz w:val="24"/>
                <w:szCs w:val="24"/>
              </w:rPr>
              <w:t xml:space="preserve"> «Развитие физической культуры и спорта</w:t>
            </w:r>
            <w:r>
              <w:rPr>
                <w:rFonts w:ascii="Times New Roman" w:hAnsi="Times New Roman" w:cs="Times New Roman"/>
                <w:b/>
                <w:sz w:val="24"/>
                <w:szCs w:val="24"/>
              </w:rPr>
              <w:t>»</w:t>
            </w:r>
          </w:p>
        </w:tc>
        <w:tc>
          <w:tcPr>
            <w:tcW w:w="9668" w:type="dxa"/>
            <w:gridSpan w:val="6"/>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5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2. Подпрограмма I</w:t>
            </w:r>
            <w:r>
              <w:rPr>
                <w:rFonts w:ascii="Times New Roman" w:hAnsi="Times New Roman" w:cs="Times New Roman"/>
                <w:sz w:val="24"/>
                <w:szCs w:val="24"/>
                <w:lang w:val="en-US"/>
              </w:rPr>
              <w:t>I</w:t>
            </w:r>
            <w:r>
              <w:rPr>
                <w:rFonts w:ascii="Times New Roman" w:hAnsi="Times New Roman" w:cs="Times New Roman"/>
                <w:sz w:val="24"/>
                <w:szCs w:val="24"/>
              </w:rPr>
              <w:t xml:space="preserve"> «Подготовка спортивного резерва»</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BB6B3C">
        <w:trPr>
          <w:trHeight w:val="273"/>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 xml:space="preserve">3.Подпрограмма </w:t>
            </w:r>
            <w:r>
              <w:rPr>
                <w:rFonts w:ascii="Times New Roman" w:hAnsi="Times New Roman" w:cs="Times New Roman"/>
                <w:sz w:val="24"/>
                <w:szCs w:val="24"/>
                <w:lang w:val="en-US"/>
              </w:rPr>
              <w:t>III</w:t>
            </w:r>
            <w:r>
              <w:rPr>
                <w:rFonts w:ascii="Times New Roman" w:hAnsi="Times New Roman" w:cs="Times New Roman"/>
                <w:b/>
                <w:sz w:val="24"/>
                <w:szCs w:val="24"/>
              </w:rPr>
              <w:t xml:space="preserve"> «</w:t>
            </w:r>
            <w:r>
              <w:rPr>
                <w:rFonts w:ascii="Times New Roman" w:hAnsi="Times New Roman" w:cs="Times New Roman"/>
                <w:sz w:val="24"/>
                <w:szCs w:val="24"/>
              </w:rPr>
              <w:t>Обеспечивающая подпрограмма</w:t>
            </w:r>
            <w:r>
              <w:rPr>
                <w:rFonts w:ascii="Times New Roman" w:hAnsi="Times New Roman" w:cs="Times New Roman"/>
                <w:b/>
                <w:sz w:val="24"/>
                <w:szCs w:val="24"/>
              </w:rPr>
              <w:t>»</w:t>
            </w:r>
          </w:p>
        </w:tc>
        <w:tc>
          <w:tcPr>
            <w:tcW w:w="9668" w:type="dxa"/>
            <w:gridSpan w:val="6"/>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BB6B3C">
        <w:trPr>
          <w:trHeight w:val="265"/>
        </w:trPr>
        <w:tc>
          <w:tcPr>
            <w:tcW w:w="4820" w:type="dxa"/>
            <w:vMerge w:val="restart"/>
            <w:shd w:val="clear" w:color="auto" w:fill="auto"/>
          </w:tcPr>
          <w:p w:rsidR="00BB6B3C" w:rsidRDefault="004A34BD">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Краткая характеристика подпрограмм</w:t>
            </w:r>
          </w:p>
        </w:tc>
        <w:tc>
          <w:tcPr>
            <w:tcW w:w="9668" w:type="dxa"/>
            <w:gridSpan w:val="6"/>
            <w:shd w:val="clear" w:color="auto" w:fill="auto"/>
          </w:tcPr>
          <w:p w:rsidR="00BB6B3C" w:rsidRDefault="00CD0BDB">
            <w:pPr>
              <w:pStyle w:val="ConsPlusNormal"/>
              <w:contextualSpacing/>
              <w:rPr>
                <w:rFonts w:ascii="Times New Roman" w:hAnsi="Times New Roman" w:cs="Times New Roman"/>
                <w:sz w:val="24"/>
                <w:szCs w:val="24"/>
              </w:rPr>
            </w:pPr>
            <w:hyperlink r:id="rId12" w:history="1">
              <w:r w:rsidR="004A34BD">
                <w:rPr>
                  <w:rFonts w:ascii="Times New Roman" w:eastAsiaTheme="minorHAnsi" w:hAnsi="Times New Roman" w:cs="Times New Roman"/>
                  <w:sz w:val="24"/>
                  <w:szCs w:val="24"/>
                </w:rPr>
                <w:t>Подпрограмма I</w:t>
              </w:r>
            </w:hyperlink>
            <w:r w:rsidR="004A34BD">
              <w:rPr>
                <w:rFonts w:ascii="Times New Roman" w:eastAsiaTheme="minorHAnsi" w:hAnsi="Times New Roman" w:cs="Times New Roman"/>
                <w:sz w:val="24"/>
                <w:szCs w:val="24"/>
              </w:rPr>
              <w:t xml:space="preserve"> </w:t>
            </w:r>
            <w:r w:rsidR="004A34BD">
              <w:rPr>
                <w:rFonts w:ascii="Times New Roman" w:hAnsi="Times New Roman" w:cs="Times New Roman"/>
                <w:sz w:val="24"/>
                <w:szCs w:val="24"/>
              </w:rPr>
              <w:t>«Развитие физической культуры и спорта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BB6B3C">
        <w:trPr>
          <w:trHeight w:val="829"/>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CD0BDB">
            <w:pPr>
              <w:pStyle w:val="ConsPlusNormal"/>
              <w:contextualSpacing/>
              <w:rPr>
                <w:rFonts w:ascii="Times New Roman" w:hAnsi="Times New Roman" w:cs="Times New Roman"/>
                <w:sz w:val="24"/>
                <w:szCs w:val="24"/>
              </w:rPr>
            </w:pPr>
            <w:hyperlink r:id="rId13"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BB6B3C">
        <w:trPr>
          <w:trHeight w:val="377"/>
        </w:trPr>
        <w:tc>
          <w:tcPr>
            <w:tcW w:w="4820" w:type="dxa"/>
            <w:vMerge/>
            <w:vAlign w:val="center"/>
          </w:tcPr>
          <w:p w:rsidR="00BB6B3C" w:rsidRDefault="00BB6B3C">
            <w:pPr>
              <w:spacing w:after="0" w:line="240" w:lineRule="auto"/>
              <w:contextualSpacing/>
              <w:rPr>
                <w:rFonts w:ascii="Times New Roman" w:eastAsia="Times New Roman" w:hAnsi="Times New Roman" w:cs="Times New Roman"/>
                <w:sz w:val="24"/>
                <w:szCs w:val="24"/>
                <w:lang w:eastAsia="ru-RU"/>
              </w:rPr>
            </w:pPr>
          </w:p>
        </w:tc>
        <w:tc>
          <w:tcPr>
            <w:tcW w:w="9668" w:type="dxa"/>
            <w:gridSpan w:val="6"/>
            <w:shd w:val="clear" w:color="auto" w:fill="auto"/>
          </w:tcPr>
          <w:p w:rsidR="00BB6B3C" w:rsidRDefault="00CD0BDB">
            <w:pPr>
              <w:pStyle w:val="ConsPlusNormal"/>
              <w:contextualSpacing/>
              <w:rPr>
                <w:rFonts w:ascii="Times New Roman" w:hAnsi="Times New Roman" w:cs="Times New Roman"/>
                <w:sz w:val="24"/>
                <w:szCs w:val="24"/>
              </w:rPr>
            </w:pPr>
            <w:hyperlink r:id="rId14" w:history="1">
              <w:r w:rsidR="004A34BD">
                <w:rPr>
                  <w:rFonts w:ascii="Times New Roman" w:eastAsiaTheme="minorHAnsi" w:hAnsi="Times New Roman" w:cs="Times New Roman"/>
                  <w:sz w:val="24"/>
                  <w:szCs w:val="24"/>
                </w:rPr>
                <w:t>Подпрограмма II</w:t>
              </w:r>
            </w:hyperlink>
            <w:r w:rsidR="004A34BD">
              <w:rPr>
                <w:rFonts w:ascii="Times New Roman" w:eastAsiaTheme="minorHAnsi" w:hAnsi="Times New Roman" w:cs="Times New Roman"/>
                <w:sz w:val="24"/>
                <w:szCs w:val="24"/>
              </w:rPr>
              <w:t xml:space="preserve">I </w:t>
            </w:r>
            <w:r w:rsidR="004A34BD">
              <w:rPr>
                <w:rFonts w:ascii="Times New Roman" w:hAnsi="Times New Roman" w:cs="Times New Roman"/>
                <w:b/>
                <w:sz w:val="24"/>
                <w:szCs w:val="24"/>
              </w:rPr>
              <w:t>«</w:t>
            </w:r>
            <w:r w:rsidR="004A34BD">
              <w:rPr>
                <w:rFonts w:ascii="Times New Roman" w:hAnsi="Times New Roman" w:cs="Times New Roman"/>
                <w:sz w:val="24"/>
                <w:szCs w:val="24"/>
              </w:rPr>
              <w:t>Обеспечивающая подпрограмма</w:t>
            </w:r>
            <w:r w:rsidR="004A34BD">
              <w:rPr>
                <w:rFonts w:ascii="Times New Roman" w:hAnsi="Times New Roman" w:cs="Times New Roman"/>
                <w:b/>
                <w:sz w:val="24"/>
                <w:szCs w:val="24"/>
              </w:rPr>
              <w:t xml:space="preserve">» </w:t>
            </w:r>
            <w:r w:rsidR="004A34BD">
              <w:rPr>
                <w:rFonts w:ascii="Times New Roman" w:eastAsiaTheme="minorHAnsi" w:hAnsi="Times New Roman" w:cs="Times New Roman"/>
                <w:sz w:val="24"/>
                <w:szCs w:val="24"/>
              </w:rPr>
              <w:t xml:space="preserve">направлена на </w:t>
            </w:r>
            <w:r w:rsidR="004A34BD">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4A34BD">
              <w:rPr>
                <w:rFonts w:ascii="Times New Roman" w:eastAsiaTheme="minorHAnsi" w:hAnsi="Times New Roman" w:cs="Times New Roman"/>
                <w:sz w:val="24"/>
                <w:szCs w:val="24"/>
              </w:rPr>
              <w:t xml:space="preserve">городского округа Электросталь Московской области </w:t>
            </w:r>
            <w:r w:rsidR="004A34BD">
              <w:rPr>
                <w:rFonts w:ascii="Times New Roman" w:hAnsi="Times New Roman" w:cs="Times New Roman"/>
                <w:sz w:val="24"/>
                <w:szCs w:val="24"/>
              </w:rPr>
              <w:t>в сфере физической культуры и спорта</w:t>
            </w:r>
          </w:p>
        </w:tc>
      </w:tr>
      <w:tr w:rsidR="00BB6B3C">
        <w:trPr>
          <w:trHeight w:val="76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Всего</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 год</w:t>
            </w:r>
          </w:p>
        </w:tc>
        <w:tc>
          <w:tcPr>
            <w:tcW w:w="1701"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2026 год</w:t>
            </w:r>
          </w:p>
        </w:tc>
        <w:tc>
          <w:tcPr>
            <w:tcW w:w="1305" w:type="dxa"/>
            <w:shd w:val="clear" w:color="auto" w:fill="auto"/>
            <w:vAlign w:val="center"/>
          </w:tcPr>
          <w:p w:rsidR="00BB6B3C" w:rsidRDefault="004A34BD">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2027 год</w:t>
            </w:r>
          </w:p>
        </w:tc>
      </w:tr>
      <w:tr w:rsidR="00BB6B3C">
        <w:trPr>
          <w:trHeight w:val="645"/>
        </w:trPr>
        <w:tc>
          <w:tcPr>
            <w:tcW w:w="4820" w:type="dxa"/>
            <w:shd w:val="clear" w:color="auto" w:fill="auto"/>
          </w:tcPr>
          <w:p w:rsidR="00BB6B3C" w:rsidRDefault="004A34B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BB6B3C" w:rsidRPr="001F5E37" w:rsidRDefault="00364A09" w:rsidP="00492B17">
            <w:pPr>
              <w:jc w:val="center"/>
              <w:rPr>
                <w:rFonts w:ascii="Times New Roman" w:hAnsi="Times New Roman" w:cs="Times New Roman"/>
                <w:color w:val="000000"/>
                <w:sz w:val="24"/>
              </w:rPr>
            </w:pPr>
            <w:r w:rsidRPr="001F5E37">
              <w:rPr>
                <w:rFonts w:ascii="Times New Roman" w:hAnsi="Times New Roman" w:cs="Times New Roman"/>
                <w:color w:val="000000"/>
                <w:sz w:val="24"/>
              </w:rPr>
              <w:t>1 930</w:t>
            </w:r>
            <w:r w:rsidR="008525CB" w:rsidRPr="001F5E37">
              <w:rPr>
                <w:rFonts w:ascii="Times New Roman" w:hAnsi="Times New Roman" w:cs="Times New Roman"/>
                <w:color w:val="000000"/>
                <w:sz w:val="24"/>
              </w:rPr>
              <w:t> 027,9</w:t>
            </w:r>
            <w:r w:rsidR="00492B17" w:rsidRPr="001F5E37">
              <w:rPr>
                <w:rFonts w:ascii="Times New Roman" w:hAnsi="Times New Roman" w:cs="Times New Roman"/>
                <w:color w:val="000000"/>
                <w:sz w:val="24"/>
              </w:rPr>
              <w:t>4</w:t>
            </w:r>
          </w:p>
        </w:tc>
        <w:tc>
          <w:tcPr>
            <w:tcW w:w="1701" w:type="dxa"/>
          </w:tcPr>
          <w:p w:rsidR="00BB6B3C" w:rsidRPr="001F5E37" w:rsidRDefault="004A34BD">
            <w:pPr>
              <w:jc w:val="center"/>
              <w:rPr>
                <w:rFonts w:ascii="Times New Roman" w:hAnsi="Times New Roman" w:cs="Times New Roman"/>
                <w:color w:val="000000"/>
                <w:sz w:val="24"/>
              </w:rPr>
            </w:pPr>
            <w:r w:rsidRPr="001F5E37">
              <w:rPr>
                <w:rFonts w:ascii="Times New Roman" w:hAnsi="Times New Roman" w:cs="Times New Roman"/>
                <w:color w:val="000000"/>
                <w:sz w:val="24"/>
              </w:rPr>
              <w:t>324 585,35</w:t>
            </w:r>
          </w:p>
        </w:tc>
        <w:tc>
          <w:tcPr>
            <w:tcW w:w="1701" w:type="dxa"/>
          </w:tcPr>
          <w:p w:rsidR="00BB6B3C" w:rsidRPr="001F5E37" w:rsidRDefault="008525CB" w:rsidP="00A83D8A">
            <w:pPr>
              <w:pStyle w:val="ConsPlusNormal"/>
              <w:contextualSpacing/>
              <w:jc w:val="center"/>
              <w:rPr>
                <w:rFonts w:ascii="Times New Roman" w:hAnsi="Times New Roman" w:cs="Times New Roman"/>
                <w:sz w:val="24"/>
                <w:szCs w:val="24"/>
              </w:rPr>
            </w:pPr>
            <w:r w:rsidRPr="001F5E37">
              <w:rPr>
                <w:rFonts w:ascii="Times New Roman" w:hAnsi="Times New Roman" w:cs="Times New Roman"/>
                <w:sz w:val="24"/>
                <w:szCs w:val="24"/>
              </w:rPr>
              <w:t>420 056,9</w:t>
            </w:r>
            <w:r w:rsidR="00A83D8A" w:rsidRPr="001F5E37">
              <w:rPr>
                <w:rFonts w:ascii="Times New Roman" w:hAnsi="Times New Roman" w:cs="Times New Roman"/>
                <w:sz w:val="24"/>
                <w:szCs w:val="24"/>
              </w:rPr>
              <w:t>3</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386 704,60</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r w:rsidR="00BB6B3C" w:rsidTr="00A90687">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Средства бюджета Московской области</w:t>
            </w:r>
          </w:p>
        </w:tc>
        <w:tc>
          <w:tcPr>
            <w:tcW w:w="1559" w:type="dxa"/>
            <w:shd w:val="clear" w:color="auto" w:fill="auto"/>
          </w:tcPr>
          <w:p w:rsidR="00BB6B3C" w:rsidRPr="001F5E37" w:rsidRDefault="00364A09">
            <w:pPr>
              <w:jc w:val="center"/>
              <w:rPr>
                <w:rFonts w:ascii="Times New Roman" w:hAnsi="Times New Roman" w:cs="Times New Roman"/>
                <w:color w:val="000000"/>
                <w:sz w:val="24"/>
              </w:rPr>
            </w:pPr>
            <w:r w:rsidRPr="001F5E37">
              <w:rPr>
                <w:rFonts w:ascii="Times New Roman" w:hAnsi="Times New Roman" w:cs="Times New Roman"/>
                <w:color w:val="000000"/>
                <w:sz w:val="24"/>
              </w:rPr>
              <w:t>33 949,07</w:t>
            </w:r>
          </w:p>
        </w:tc>
        <w:tc>
          <w:tcPr>
            <w:tcW w:w="1701" w:type="dxa"/>
            <w:shd w:val="clear" w:color="auto" w:fill="auto"/>
          </w:tcPr>
          <w:p w:rsidR="00BB6B3C" w:rsidRPr="001F5E37" w:rsidRDefault="004A34BD">
            <w:pPr>
              <w:pStyle w:val="ConsPlusNormal"/>
              <w:contextualSpacing/>
              <w:jc w:val="center"/>
              <w:rPr>
                <w:rFonts w:ascii="Times New Roman" w:hAnsi="Times New Roman" w:cs="Times New Roman"/>
                <w:sz w:val="24"/>
                <w:szCs w:val="22"/>
              </w:rPr>
            </w:pPr>
            <w:r w:rsidRPr="001F5E37">
              <w:rPr>
                <w:rFonts w:ascii="Times New Roman" w:hAnsi="Times New Roman" w:cs="Times New Roman"/>
                <w:sz w:val="24"/>
                <w:szCs w:val="22"/>
              </w:rPr>
              <w:t>6 898,00</w:t>
            </w:r>
          </w:p>
        </w:tc>
        <w:tc>
          <w:tcPr>
            <w:tcW w:w="1701" w:type="dxa"/>
            <w:shd w:val="clear" w:color="auto" w:fill="auto"/>
          </w:tcPr>
          <w:p w:rsidR="00BB6B3C" w:rsidRPr="001F5E37" w:rsidRDefault="00364A09">
            <w:pPr>
              <w:pStyle w:val="ConsPlusNormal"/>
              <w:contextualSpacing/>
              <w:jc w:val="center"/>
              <w:rPr>
                <w:rFonts w:ascii="Times New Roman" w:hAnsi="Times New Roman" w:cs="Times New Roman"/>
                <w:sz w:val="24"/>
                <w:szCs w:val="24"/>
              </w:rPr>
            </w:pPr>
            <w:r w:rsidRPr="001F5E37">
              <w:rPr>
                <w:rFonts w:ascii="Times New Roman" w:hAnsi="Times New Roman" w:cs="Times New Roman"/>
                <w:sz w:val="24"/>
                <w:szCs w:val="24"/>
              </w:rPr>
              <w:t>23 750,35</w:t>
            </w:r>
          </w:p>
        </w:tc>
        <w:tc>
          <w:tcPr>
            <w:tcW w:w="1701" w:type="dxa"/>
            <w:shd w:val="clear" w:color="auto" w:fill="auto"/>
          </w:tcPr>
          <w:p w:rsidR="00BB6B3C" w:rsidRPr="00A90687" w:rsidRDefault="003F6538">
            <w:pPr>
              <w:pStyle w:val="ConsPlusNormal"/>
              <w:contextualSpacing/>
              <w:jc w:val="center"/>
              <w:rPr>
                <w:rFonts w:ascii="Times New Roman" w:hAnsi="Times New Roman" w:cs="Times New Roman"/>
                <w:sz w:val="24"/>
                <w:szCs w:val="24"/>
              </w:rPr>
            </w:pPr>
            <w:r w:rsidRPr="00A90687">
              <w:rPr>
                <w:rFonts w:ascii="Times New Roman" w:hAnsi="Times New Roman" w:cs="Times New Roman"/>
                <w:sz w:val="24"/>
              </w:rPr>
              <w:t>3 300,72</w:t>
            </w:r>
          </w:p>
        </w:tc>
        <w:tc>
          <w:tcPr>
            <w:tcW w:w="1701"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c>
          <w:tcPr>
            <w:tcW w:w="1305" w:type="dxa"/>
          </w:tcPr>
          <w:p w:rsidR="00BB6B3C" w:rsidRDefault="004A34BD">
            <w:pPr>
              <w:pStyle w:val="ConsPlusNormal"/>
              <w:contextualSpacing/>
              <w:jc w:val="center"/>
              <w:rPr>
                <w:rFonts w:ascii="Times New Roman" w:hAnsi="Times New Roman" w:cs="Times New Roman"/>
                <w:sz w:val="24"/>
                <w:szCs w:val="24"/>
              </w:rPr>
            </w:pPr>
            <w:r>
              <w:rPr>
                <w:rFonts w:ascii="Times New Roman" w:hAnsi="Times New Roman" w:cs="Times New Roman"/>
                <w:sz w:val="24"/>
              </w:rPr>
              <w:t>0,00</w:t>
            </w:r>
          </w:p>
        </w:tc>
      </w:tr>
      <w:tr w:rsidR="00BB6B3C" w:rsidTr="00A90687">
        <w:trPr>
          <w:trHeight w:val="47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Средства федерального бюджета</w:t>
            </w:r>
          </w:p>
        </w:tc>
        <w:tc>
          <w:tcPr>
            <w:tcW w:w="1559" w:type="dxa"/>
            <w:shd w:val="clear" w:color="auto" w:fill="auto"/>
          </w:tcPr>
          <w:p w:rsidR="00BB6B3C" w:rsidRPr="001F5E37" w:rsidRDefault="004A34BD">
            <w:pPr>
              <w:jc w:val="center"/>
              <w:rPr>
                <w:rFonts w:ascii="Times New Roman" w:hAnsi="Times New Roman" w:cs="Times New Roman"/>
                <w:sz w:val="24"/>
              </w:rPr>
            </w:pPr>
            <w:r w:rsidRPr="001F5E37">
              <w:rPr>
                <w:rFonts w:ascii="Times New Roman" w:hAnsi="Times New Roman" w:cs="Times New Roman"/>
                <w:sz w:val="24"/>
              </w:rPr>
              <w:t>0,00</w:t>
            </w:r>
          </w:p>
        </w:tc>
        <w:tc>
          <w:tcPr>
            <w:tcW w:w="1701" w:type="dxa"/>
            <w:shd w:val="clear" w:color="auto" w:fill="auto"/>
          </w:tcPr>
          <w:p w:rsidR="00BB6B3C" w:rsidRPr="001F5E37" w:rsidRDefault="004A34BD">
            <w:pPr>
              <w:jc w:val="center"/>
              <w:rPr>
                <w:rFonts w:ascii="Times New Roman" w:hAnsi="Times New Roman" w:cs="Times New Roman"/>
                <w:sz w:val="24"/>
              </w:rPr>
            </w:pPr>
            <w:r w:rsidRPr="001F5E37">
              <w:rPr>
                <w:rFonts w:ascii="Times New Roman" w:hAnsi="Times New Roman" w:cs="Times New Roman"/>
                <w:sz w:val="24"/>
              </w:rPr>
              <w:t>0,00</w:t>
            </w:r>
          </w:p>
        </w:tc>
        <w:tc>
          <w:tcPr>
            <w:tcW w:w="1701" w:type="dxa"/>
            <w:shd w:val="clear" w:color="auto" w:fill="auto"/>
          </w:tcPr>
          <w:p w:rsidR="00BB6B3C" w:rsidRPr="001F5E37" w:rsidRDefault="004A34BD">
            <w:pPr>
              <w:jc w:val="center"/>
            </w:pPr>
            <w:r w:rsidRPr="001F5E37">
              <w:rPr>
                <w:rFonts w:ascii="Times New Roman" w:hAnsi="Times New Roman" w:cs="Times New Roman"/>
                <w:sz w:val="24"/>
              </w:rPr>
              <w:t>0,00</w:t>
            </w:r>
          </w:p>
        </w:tc>
        <w:tc>
          <w:tcPr>
            <w:tcW w:w="1701" w:type="dxa"/>
            <w:shd w:val="clear" w:color="auto" w:fill="auto"/>
          </w:tcPr>
          <w:p w:rsidR="00BB6B3C" w:rsidRPr="00A90687" w:rsidRDefault="004A34BD">
            <w:pPr>
              <w:jc w:val="center"/>
            </w:pPr>
            <w:r w:rsidRPr="00A90687">
              <w:rPr>
                <w:rFonts w:ascii="Times New Roman" w:hAnsi="Times New Roman" w:cs="Times New Roman"/>
                <w:sz w:val="24"/>
              </w:rPr>
              <w:t>0,00</w:t>
            </w:r>
          </w:p>
        </w:tc>
        <w:tc>
          <w:tcPr>
            <w:tcW w:w="1701" w:type="dxa"/>
          </w:tcPr>
          <w:p w:rsidR="00BB6B3C" w:rsidRDefault="004A34BD">
            <w:pPr>
              <w:jc w:val="center"/>
            </w:pPr>
            <w:r>
              <w:rPr>
                <w:rFonts w:ascii="Times New Roman" w:hAnsi="Times New Roman" w:cs="Times New Roman"/>
                <w:sz w:val="24"/>
              </w:rPr>
              <w:t>0,00</w:t>
            </w:r>
          </w:p>
        </w:tc>
        <w:tc>
          <w:tcPr>
            <w:tcW w:w="1305" w:type="dxa"/>
          </w:tcPr>
          <w:p w:rsidR="00BB6B3C" w:rsidRDefault="004A34BD">
            <w:pPr>
              <w:jc w:val="center"/>
            </w:pPr>
            <w:r>
              <w:rPr>
                <w:rFonts w:ascii="Times New Roman" w:hAnsi="Times New Roman" w:cs="Times New Roman"/>
                <w:sz w:val="24"/>
              </w:rPr>
              <w:t>0,00</w:t>
            </w:r>
          </w:p>
        </w:tc>
      </w:tr>
      <w:tr w:rsidR="00BB6B3C">
        <w:trPr>
          <w:trHeight w:val="549"/>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lastRenderedPageBreak/>
              <w:t>Внебюджетные средства</w:t>
            </w:r>
          </w:p>
        </w:tc>
        <w:tc>
          <w:tcPr>
            <w:tcW w:w="1559" w:type="dxa"/>
            <w:shd w:val="clear" w:color="auto" w:fill="auto"/>
          </w:tcPr>
          <w:p w:rsidR="00BB6B3C" w:rsidRPr="001F5E37" w:rsidRDefault="004A34BD">
            <w:pPr>
              <w:jc w:val="center"/>
              <w:rPr>
                <w:rFonts w:ascii="Times New Roman" w:hAnsi="Times New Roman" w:cs="Times New Roman"/>
                <w:sz w:val="24"/>
              </w:rPr>
            </w:pPr>
            <w:r w:rsidRPr="001F5E37">
              <w:rPr>
                <w:rFonts w:ascii="Times New Roman" w:hAnsi="Times New Roman" w:cs="Times New Roman"/>
                <w:sz w:val="24"/>
              </w:rPr>
              <w:t>0,00</w:t>
            </w:r>
          </w:p>
        </w:tc>
        <w:tc>
          <w:tcPr>
            <w:tcW w:w="1701" w:type="dxa"/>
            <w:shd w:val="clear" w:color="auto" w:fill="auto"/>
          </w:tcPr>
          <w:p w:rsidR="00BB6B3C" w:rsidRPr="001F5E37" w:rsidRDefault="004A34BD">
            <w:pPr>
              <w:jc w:val="center"/>
              <w:rPr>
                <w:rFonts w:ascii="Times New Roman" w:hAnsi="Times New Roman" w:cs="Times New Roman"/>
                <w:sz w:val="24"/>
              </w:rPr>
            </w:pPr>
            <w:r w:rsidRPr="001F5E37">
              <w:rPr>
                <w:rFonts w:ascii="Times New Roman" w:hAnsi="Times New Roman" w:cs="Times New Roman"/>
                <w:sz w:val="24"/>
              </w:rPr>
              <w:t>0,00</w:t>
            </w:r>
          </w:p>
        </w:tc>
        <w:tc>
          <w:tcPr>
            <w:tcW w:w="1701" w:type="dxa"/>
            <w:shd w:val="clear" w:color="auto" w:fill="auto"/>
          </w:tcPr>
          <w:p w:rsidR="00BB6B3C" w:rsidRPr="001F5E37" w:rsidRDefault="004A34BD">
            <w:pPr>
              <w:jc w:val="center"/>
            </w:pPr>
            <w:r w:rsidRPr="001F5E37">
              <w:rPr>
                <w:rFonts w:ascii="Times New Roman" w:hAnsi="Times New Roman" w:cs="Times New Roman"/>
                <w:sz w:val="24"/>
              </w:rPr>
              <w:t>0,00</w:t>
            </w:r>
          </w:p>
        </w:tc>
        <w:tc>
          <w:tcPr>
            <w:tcW w:w="1701" w:type="dxa"/>
            <w:shd w:val="clear" w:color="auto" w:fill="auto"/>
          </w:tcPr>
          <w:p w:rsidR="00BB6B3C" w:rsidRPr="00A90687" w:rsidRDefault="004A34BD">
            <w:pPr>
              <w:jc w:val="center"/>
            </w:pPr>
            <w:r w:rsidRPr="00A90687">
              <w:rPr>
                <w:rFonts w:ascii="Times New Roman" w:hAnsi="Times New Roman" w:cs="Times New Roman"/>
                <w:sz w:val="24"/>
              </w:rPr>
              <w:t>0,00</w:t>
            </w:r>
          </w:p>
        </w:tc>
        <w:tc>
          <w:tcPr>
            <w:tcW w:w="1701" w:type="dxa"/>
            <w:shd w:val="clear" w:color="auto" w:fill="auto"/>
          </w:tcPr>
          <w:p w:rsidR="00BB6B3C" w:rsidRDefault="004A34BD">
            <w:pPr>
              <w:jc w:val="center"/>
            </w:pPr>
            <w:r>
              <w:rPr>
                <w:rFonts w:ascii="Times New Roman" w:hAnsi="Times New Roman" w:cs="Times New Roman"/>
                <w:sz w:val="24"/>
              </w:rPr>
              <w:t>0,00</w:t>
            </w:r>
          </w:p>
        </w:tc>
        <w:tc>
          <w:tcPr>
            <w:tcW w:w="1305" w:type="dxa"/>
            <w:shd w:val="clear" w:color="auto" w:fill="auto"/>
          </w:tcPr>
          <w:p w:rsidR="00BB6B3C" w:rsidRDefault="004A34BD">
            <w:pPr>
              <w:jc w:val="center"/>
            </w:pPr>
            <w:r>
              <w:rPr>
                <w:rFonts w:ascii="Times New Roman" w:hAnsi="Times New Roman" w:cs="Times New Roman"/>
                <w:sz w:val="24"/>
              </w:rPr>
              <w:t>0,00</w:t>
            </w:r>
          </w:p>
        </w:tc>
      </w:tr>
      <w:tr w:rsidR="00BB6B3C" w:rsidTr="00A90687">
        <w:trPr>
          <w:trHeight w:val="407"/>
        </w:trPr>
        <w:tc>
          <w:tcPr>
            <w:tcW w:w="4820" w:type="dxa"/>
            <w:shd w:val="clear" w:color="auto" w:fill="auto"/>
          </w:tcPr>
          <w:p w:rsidR="00BB6B3C" w:rsidRDefault="004A34BD">
            <w:pPr>
              <w:pStyle w:val="ConsPlusNormal"/>
              <w:contextualSpacing/>
              <w:rPr>
                <w:rFonts w:ascii="Times New Roman" w:hAnsi="Times New Roman" w:cs="Times New Roman"/>
                <w:sz w:val="24"/>
                <w:szCs w:val="24"/>
              </w:rPr>
            </w:pPr>
            <w:r>
              <w:rPr>
                <w:rFonts w:ascii="Times New Roman" w:hAnsi="Times New Roman" w:cs="Times New Roman"/>
                <w:sz w:val="24"/>
                <w:szCs w:val="24"/>
              </w:rPr>
              <w:t>Всего, в том числе по годам:</w:t>
            </w:r>
          </w:p>
        </w:tc>
        <w:tc>
          <w:tcPr>
            <w:tcW w:w="1559" w:type="dxa"/>
            <w:shd w:val="clear" w:color="auto" w:fill="auto"/>
          </w:tcPr>
          <w:p w:rsidR="00BB6B3C" w:rsidRPr="001F5E37" w:rsidRDefault="008525CB" w:rsidP="00492B17">
            <w:pPr>
              <w:jc w:val="center"/>
              <w:rPr>
                <w:rFonts w:ascii="Times New Roman" w:hAnsi="Times New Roman" w:cs="Times New Roman"/>
                <w:color w:val="000000"/>
                <w:sz w:val="24"/>
              </w:rPr>
            </w:pPr>
            <w:r w:rsidRPr="001F5E37">
              <w:rPr>
                <w:rFonts w:ascii="Times New Roman" w:hAnsi="Times New Roman" w:cs="Times New Roman"/>
                <w:color w:val="000000"/>
                <w:sz w:val="24"/>
              </w:rPr>
              <w:t>1 963 977,0</w:t>
            </w:r>
            <w:r w:rsidR="00492B17" w:rsidRPr="001F5E37">
              <w:rPr>
                <w:rFonts w:ascii="Times New Roman" w:hAnsi="Times New Roman" w:cs="Times New Roman"/>
                <w:color w:val="000000"/>
                <w:sz w:val="24"/>
              </w:rPr>
              <w:t>1</w:t>
            </w:r>
          </w:p>
        </w:tc>
        <w:tc>
          <w:tcPr>
            <w:tcW w:w="1701" w:type="dxa"/>
            <w:shd w:val="clear" w:color="auto" w:fill="auto"/>
          </w:tcPr>
          <w:p w:rsidR="00BB6B3C" w:rsidRPr="001F5E37" w:rsidRDefault="004A34BD">
            <w:pPr>
              <w:jc w:val="center"/>
              <w:rPr>
                <w:rFonts w:ascii="Times New Roman" w:hAnsi="Times New Roman" w:cs="Times New Roman"/>
                <w:color w:val="000000"/>
                <w:sz w:val="24"/>
              </w:rPr>
            </w:pPr>
            <w:r w:rsidRPr="001F5E37">
              <w:rPr>
                <w:rFonts w:ascii="Times New Roman" w:hAnsi="Times New Roman" w:cs="Times New Roman"/>
                <w:color w:val="000000"/>
                <w:sz w:val="24"/>
              </w:rPr>
              <w:t>331 483,35</w:t>
            </w:r>
          </w:p>
        </w:tc>
        <w:tc>
          <w:tcPr>
            <w:tcW w:w="1701" w:type="dxa"/>
            <w:shd w:val="clear" w:color="auto" w:fill="auto"/>
          </w:tcPr>
          <w:p w:rsidR="00BB6B3C" w:rsidRPr="001F5E37" w:rsidRDefault="00D75D5D">
            <w:pPr>
              <w:pStyle w:val="ConsPlusNormal"/>
              <w:contextualSpacing/>
              <w:jc w:val="center"/>
              <w:rPr>
                <w:rFonts w:ascii="Times New Roman" w:hAnsi="Times New Roman" w:cs="Times New Roman"/>
                <w:sz w:val="24"/>
                <w:szCs w:val="24"/>
              </w:rPr>
            </w:pPr>
            <w:r w:rsidRPr="001F5E37">
              <w:rPr>
                <w:rFonts w:ascii="Times New Roman" w:hAnsi="Times New Roman" w:cs="Times New Roman"/>
                <w:sz w:val="24"/>
                <w:szCs w:val="24"/>
              </w:rPr>
              <w:t>443 807,28</w:t>
            </w:r>
          </w:p>
        </w:tc>
        <w:tc>
          <w:tcPr>
            <w:tcW w:w="1701" w:type="dxa"/>
            <w:shd w:val="clear" w:color="auto" w:fill="auto"/>
          </w:tcPr>
          <w:p w:rsidR="00BB6B3C" w:rsidRPr="00A90687" w:rsidRDefault="003F6538">
            <w:pPr>
              <w:pStyle w:val="ConsPlusNormal"/>
              <w:contextualSpacing/>
              <w:jc w:val="center"/>
              <w:rPr>
                <w:rFonts w:ascii="Times New Roman" w:hAnsi="Times New Roman" w:cs="Times New Roman"/>
                <w:sz w:val="24"/>
                <w:szCs w:val="24"/>
              </w:rPr>
            </w:pPr>
            <w:r w:rsidRPr="00A90687">
              <w:rPr>
                <w:rFonts w:ascii="Times New Roman" w:hAnsi="Times New Roman" w:cs="Times New Roman"/>
                <w:sz w:val="24"/>
                <w:szCs w:val="24"/>
              </w:rPr>
              <w:t>390 005,32</w:t>
            </w:r>
          </w:p>
        </w:tc>
        <w:tc>
          <w:tcPr>
            <w:tcW w:w="1701"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c>
          <w:tcPr>
            <w:tcW w:w="1305" w:type="dxa"/>
          </w:tcPr>
          <w:p w:rsidR="00BB6B3C" w:rsidRDefault="004A34BD">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399 340,53</w:t>
            </w:r>
          </w:p>
        </w:tc>
      </w:tr>
    </w:tbl>
    <w:p w:rsidR="00BB6B3C" w:rsidRDefault="00BB6B3C"/>
    <w:p w:rsidR="00BB6B3C" w:rsidRDefault="00BB6B3C">
      <w:pPr>
        <w:spacing w:after="0" w:line="240" w:lineRule="auto"/>
        <w:jc w:val="center"/>
        <w:rPr>
          <w:rFonts w:ascii="Times New Roman" w:hAnsi="Times New Roman" w:cs="Times New Roman"/>
          <w:sz w:val="24"/>
          <w:szCs w:val="24"/>
          <w:shd w:val="clear" w:color="auto" w:fill="FFFFFF"/>
        </w:rPr>
      </w:pPr>
    </w:p>
    <w:p w:rsidR="00BB6B3C" w:rsidRDefault="004A34BD">
      <w:pPr>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 Краткая характеристика сферы реализации муниципальной программы</w:t>
      </w:r>
    </w:p>
    <w:p w:rsidR="00BB6B3C" w:rsidRDefault="00BB6B3C">
      <w:pPr>
        <w:spacing w:after="0"/>
        <w:jc w:val="both"/>
        <w:rPr>
          <w:rFonts w:ascii="Times New Roman" w:eastAsia="Times New Roman" w:hAnsi="Times New Roman" w:cs="Times New Roman"/>
          <w:sz w:val="28"/>
          <w:szCs w:val="28"/>
          <w:lang w:eastAsia="ru-RU"/>
        </w:rPr>
      </w:pP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BB6B3C" w:rsidRDefault="004A34BD">
      <w:pPr>
        <w:autoSpaceDE w:val="0"/>
        <w:autoSpaceDN w:val="0"/>
        <w:adjustRightInd w:val="0"/>
        <w:spacing w:after="0" w:line="240" w:lineRule="auto"/>
        <w:ind w:firstLine="709"/>
        <w:jc w:val="both"/>
        <w:rPr>
          <w:rFonts w:ascii="Times New Roman" w:hAnsi="Times New Roman"/>
          <w:iCs/>
          <w:sz w:val="24"/>
        </w:rPr>
      </w:pPr>
      <w:r>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iCs/>
          <w:sz w:val="24"/>
        </w:rPr>
        <w:t>В спортивных школах занимается около 3000 воспитанников. Со спортсменами работают 82 тренера.</w:t>
      </w:r>
      <w:r>
        <w:rPr>
          <w:rFonts w:ascii="Times New Roman" w:hAnsi="Times New Roman"/>
          <w:sz w:val="24"/>
        </w:rPr>
        <w:t xml:space="preserve">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BB6B3C" w:rsidRDefault="004A34BD">
      <w:pPr>
        <w:autoSpaceDE w:val="0"/>
        <w:autoSpaceDN w:val="0"/>
        <w:adjustRightInd w:val="0"/>
        <w:spacing w:after="0" w:line="240" w:lineRule="auto"/>
        <w:ind w:firstLine="709"/>
        <w:jc w:val="both"/>
        <w:rPr>
          <w:rFonts w:ascii="Times New Roman" w:hAnsi="Times New Roman"/>
          <w:bCs/>
          <w:iCs/>
          <w:sz w:val="24"/>
        </w:rPr>
      </w:pPr>
      <w:r>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w:t>
      </w:r>
      <w:r>
        <w:rPr>
          <w:rFonts w:ascii="Times New Roman" w:hAnsi="Times New Roman"/>
          <w:sz w:val="24"/>
        </w:rPr>
        <w:lastRenderedPageBreak/>
        <w:t>пользуются городской плавательный бассейн, зал гимнастики, городской спортивный зал, крытый корт, шахматно-шашечный клуб «Диагональ».</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2021 году – составляет 43,6%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2022 году –   51,9 %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В 2023 году – 52,2 от общей численности жителей города от 3 до 79 лет.</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 xml:space="preserve">За период с 2020 по 2023 годы в городском округе проведено более 1100 мероприятий различного уровня с общим охватом около 100 000 участников. </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По состоянию на 01.01.2024 года количество спортивных сооружений на территории городского округа Электросталь Московской области составило 216 спортивных сооружений, из них - 2 стадиона, 69 плоскостных спортивных сооружений, 48 спортивных зала, 2 крытых спортивных объекта с искусственным льдом, 1 манеж, 3 плавательных бассейна, 1 лыжная база, 1 сооружение для стрелковых видов спорта, 41 других спортивных сооружений, 48 объектов городской и рекреационной инфраструктуры. Единовременная пропускная способность 4949.</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28,3%.</w:t>
      </w:r>
    </w:p>
    <w:p w:rsidR="00BB6B3C" w:rsidRDefault="004A34BD">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Pr>
          <w:rFonts w:ascii="Times New Roman" w:hAnsi="Times New Roman"/>
          <w:sz w:val="24"/>
        </w:rPr>
        <w:lastRenderedPageBreak/>
        <w:t>В настоящее время на территории городского округа Электросталь насчитывается 216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BB6B3C" w:rsidRDefault="004A34B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Pr>
          <w:rFonts w:ascii="Times New Roman" w:hAnsi="Times New Roman"/>
          <w:sz w:val="24"/>
        </w:rPr>
        <w:tab/>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МБУДО «КСШОР «Электросталь» с 1967 года (год постройки) ни разу не проводился капитальный ремонт.</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BB6B3C" w:rsidRDefault="004A34BD">
      <w:pPr>
        <w:autoSpaceDE w:val="0"/>
        <w:autoSpaceDN w:val="0"/>
        <w:adjustRightInd w:val="0"/>
        <w:spacing w:after="0" w:line="240" w:lineRule="auto"/>
        <w:ind w:firstLine="709"/>
        <w:jc w:val="both"/>
        <w:rPr>
          <w:rFonts w:ascii="Times New Roman" w:hAnsi="Times New Roman"/>
          <w:sz w:val="24"/>
        </w:rPr>
      </w:pPr>
      <w:r>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w:t>
      </w:r>
      <w:proofErr w:type="spellStart"/>
      <w:r>
        <w:rPr>
          <w:rFonts w:ascii="Times New Roman" w:hAnsi="Times New Roman"/>
          <w:sz w:val="24"/>
        </w:rPr>
        <w:t>индорхоккею</w:t>
      </w:r>
      <w:proofErr w:type="spellEnd"/>
      <w:r>
        <w:rPr>
          <w:rFonts w:ascii="Times New Roman" w:hAnsi="Times New Roman"/>
          <w:sz w:val="24"/>
        </w:rPr>
        <w:t xml:space="preserve">, борьбе, боксу, и другим видам спорта. Кроме того, данный зал расширил бы и тренировочную базу для многих видов спорта развивающихся в городе. </w:t>
      </w:r>
    </w:p>
    <w:p w:rsidR="00BB6B3C" w:rsidRDefault="004A34BD">
      <w:pPr>
        <w:pStyle w:val="ConsPlusNormal"/>
        <w:ind w:firstLine="708"/>
        <w:jc w:val="both"/>
        <w:rPr>
          <w:rFonts w:ascii="Times New Roman" w:hAnsi="Times New Roman" w:cs="Times New Roman"/>
          <w:sz w:val="24"/>
          <w:szCs w:val="22"/>
        </w:rPr>
      </w:pPr>
      <w:r>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Целями настоящей муниципальной программы являются:</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B6B3C" w:rsidRDefault="004A34B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B6B3C" w:rsidRDefault="004A34BD">
      <w:pPr>
        <w:spacing w:after="0" w:line="240" w:lineRule="auto"/>
        <w:ind w:firstLine="709"/>
        <w:contextualSpacing/>
        <w:jc w:val="both"/>
        <w:rPr>
          <w:rFonts w:ascii="Times New Roman" w:hAnsi="Times New Roman"/>
          <w:sz w:val="24"/>
        </w:rPr>
      </w:pPr>
      <w:r>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B6B3C" w:rsidRDefault="004A34BD">
      <w:pPr>
        <w:spacing w:after="0" w:line="240" w:lineRule="auto"/>
        <w:ind w:firstLine="709"/>
        <w:contextualSpacing/>
        <w:jc w:val="both"/>
        <w:rPr>
          <w:rFonts w:ascii="Times New Roman" w:hAnsi="Times New Roman"/>
          <w:b/>
          <w:sz w:val="24"/>
        </w:rPr>
      </w:pPr>
      <w:r>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BB6B3C" w:rsidRDefault="004A34BD">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w:t>
      </w:r>
      <w:r>
        <w:rPr>
          <w:rFonts w:ascii="Times New Roman" w:eastAsia="Times New Roman" w:hAnsi="Times New Roman" w:cs="Arial"/>
          <w:sz w:val="24"/>
          <w:lang w:eastAsia="ru-RU"/>
        </w:rPr>
        <w:lastRenderedPageBreak/>
        <w:t xml:space="preserve">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BB6B3C" w:rsidRDefault="004A34BD">
      <w:pPr>
        <w:widowControl w:val="0"/>
        <w:tabs>
          <w:tab w:val="left" w:pos="14601"/>
          <w:tab w:val="left" w:pos="14884"/>
        </w:tabs>
        <w:autoSpaceDE w:val="0"/>
        <w:autoSpaceDN w:val="0"/>
        <w:spacing w:after="0" w:line="240" w:lineRule="auto"/>
        <w:ind w:right="111" w:firstLine="709"/>
        <w:jc w:val="both"/>
      </w:pPr>
      <w:r>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BB6B3C" w:rsidRDefault="00BB6B3C">
      <w:pPr>
        <w:pStyle w:val="af9"/>
        <w:ind w:left="0"/>
        <w:jc w:val="center"/>
        <w:rPr>
          <w:rFonts w:ascii="Times New Roman" w:hAnsi="Times New Roman" w:cs="Times New Roman"/>
          <w:sz w:val="24"/>
          <w:szCs w:val="28"/>
          <w:shd w:val="clear" w:color="auto" w:fill="FFFFFF"/>
        </w:rPr>
        <w:sectPr w:rsidR="00BB6B3C">
          <w:pgSz w:w="16838" w:h="11906" w:orient="landscape"/>
          <w:pgMar w:top="1701" w:right="567" w:bottom="1134" w:left="1701" w:header="851" w:footer="794" w:gutter="0"/>
          <w:cols w:space="708"/>
          <w:docGrid w:linePitch="360"/>
        </w:sectPr>
      </w:pPr>
    </w:p>
    <w:p w:rsidR="006E08B5" w:rsidRDefault="006E08B5">
      <w:pPr>
        <w:pStyle w:val="af9"/>
        <w:spacing w:after="0" w:line="240" w:lineRule="auto"/>
        <w:ind w:left="0"/>
        <w:jc w:val="center"/>
        <w:rPr>
          <w:rFonts w:ascii="Times New Roman" w:hAnsi="Times New Roman" w:cs="Times New Roman"/>
          <w:sz w:val="24"/>
          <w:szCs w:val="28"/>
          <w:shd w:val="clear" w:color="auto" w:fill="FFFFFF"/>
        </w:rPr>
      </w:pPr>
    </w:p>
    <w:p w:rsidR="00BB6B3C" w:rsidRDefault="004A34BD">
      <w:pPr>
        <w:pStyle w:val="af9"/>
        <w:spacing w:after="0" w:line="240" w:lineRule="auto"/>
        <w:ind w:left="0"/>
        <w:jc w:val="center"/>
        <w:rPr>
          <w:rFonts w:ascii="Times New Roman" w:hAnsi="Times New Roman" w:cs="Times New Roman"/>
          <w:sz w:val="24"/>
          <w:szCs w:val="28"/>
          <w:shd w:val="clear" w:color="auto" w:fill="FFFFFF"/>
        </w:rPr>
      </w:pPr>
      <w:r>
        <w:rPr>
          <w:rFonts w:ascii="Times New Roman" w:hAnsi="Times New Roman" w:cs="Times New Roman"/>
          <w:sz w:val="24"/>
          <w:szCs w:val="28"/>
          <w:shd w:val="clear" w:color="auto" w:fill="FFFFFF"/>
        </w:rPr>
        <w:t xml:space="preserve">3. Целевые показатели </w:t>
      </w:r>
    </w:p>
    <w:p w:rsidR="00BB6B3C" w:rsidRDefault="004A34BD">
      <w:pPr>
        <w:spacing w:after="0" w:line="240" w:lineRule="auto"/>
        <w:jc w:val="center"/>
        <w:outlineLvl w:val="0"/>
        <w:rPr>
          <w:rFonts w:ascii="Times New Roman" w:hAnsi="Times New Roman"/>
          <w:sz w:val="24"/>
        </w:rPr>
      </w:pPr>
      <w:r>
        <w:rPr>
          <w:rFonts w:ascii="Times New Roman" w:hAnsi="Times New Roman" w:cs="Times New Roman"/>
          <w:sz w:val="24"/>
          <w:szCs w:val="28"/>
          <w:shd w:val="clear" w:color="auto" w:fill="FFFFFF"/>
        </w:rPr>
        <w:t>муниципальной программы</w:t>
      </w:r>
      <w:r>
        <w:rPr>
          <w:rFonts w:ascii="Times New Roman" w:hAnsi="Times New Roman"/>
          <w:sz w:val="24"/>
        </w:rPr>
        <w:t xml:space="preserve"> городского округа Электросталь Московской области</w:t>
      </w:r>
    </w:p>
    <w:p w:rsidR="00BB6B3C" w:rsidRDefault="004A34BD">
      <w:pPr>
        <w:spacing w:after="0" w:line="240" w:lineRule="auto"/>
        <w:jc w:val="center"/>
        <w:outlineLvl w:val="0"/>
        <w:rPr>
          <w:rFonts w:ascii="Times New Roman" w:hAnsi="Times New Roman"/>
          <w:sz w:val="24"/>
        </w:rPr>
      </w:pPr>
      <w:r>
        <w:rPr>
          <w:rFonts w:ascii="Times New Roman" w:hAnsi="Times New Roman"/>
          <w:sz w:val="24"/>
        </w:rPr>
        <w:t xml:space="preserve">«Спорт» </w:t>
      </w:r>
    </w:p>
    <w:p w:rsidR="00BB6B3C" w:rsidRDefault="00BB6B3C">
      <w:pPr>
        <w:pStyle w:val="af9"/>
        <w:spacing w:after="0" w:line="240" w:lineRule="auto"/>
        <w:ind w:left="0"/>
        <w:jc w:val="center"/>
        <w:rPr>
          <w:rFonts w:ascii="Times New Roman" w:hAnsi="Times New Roman" w:cs="Times New Roman"/>
          <w:sz w:val="24"/>
          <w:szCs w:val="28"/>
        </w:rPr>
      </w:pPr>
    </w:p>
    <w:tbl>
      <w:tblPr>
        <w:tblW w:w="151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7"/>
        <w:gridCol w:w="2781"/>
        <w:gridCol w:w="1984"/>
        <w:gridCol w:w="1134"/>
        <w:gridCol w:w="1276"/>
        <w:gridCol w:w="850"/>
        <w:gridCol w:w="851"/>
        <w:gridCol w:w="850"/>
        <w:gridCol w:w="851"/>
        <w:gridCol w:w="850"/>
        <w:gridCol w:w="1419"/>
        <w:gridCol w:w="1775"/>
      </w:tblGrid>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2781"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Наименование целевых показателей </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Тип показателя</w:t>
            </w:r>
          </w:p>
        </w:tc>
        <w:tc>
          <w:tcPr>
            <w:tcW w:w="113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p w:rsidR="00BB6B3C" w:rsidRDefault="00BB6B3C">
            <w:pPr>
              <w:pStyle w:val="ConsPlusNormal"/>
              <w:jc w:val="center"/>
              <w:rPr>
                <w:rFonts w:ascii="Times New Roman" w:hAnsi="Times New Roman" w:cs="Times New Roman"/>
                <w:sz w:val="16"/>
                <w:szCs w:val="16"/>
              </w:rPr>
            </w:pPr>
          </w:p>
        </w:tc>
        <w:tc>
          <w:tcPr>
            <w:tcW w:w="1276"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Базовое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значение </w:t>
            </w:r>
          </w:p>
        </w:tc>
        <w:tc>
          <w:tcPr>
            <w:tcW w:w="4252" w:type="dxa"/>
            <w:gridSpan w:val="5"/>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Планируемое значение по годам реализации программы</w:t>
            </w:r>
          </w:p>
        </w:tc>
        <w:tc>
          <w:tcPr>
            <w:tcW w:w="1419"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Ответственный за достижение показателя</w:t>
            </w:r>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Номер подпрограммы и мероприятий, оказывающих влияние на достижение показателя</w:t>
            </w:r>
          </w:p>
        </w:tc>
      </w:tr>
      <w:tr w:rsidR="00BB6B3C">
        <w:tc>
          <w:tcPr>
            <w:tcW w:w="547" w:type="dxa"/>
            <w:vMerge/>
          </w:tcPr>
          <w:p w:rsidR="00BB6B3C" w:rsidRDefault="00BB6B3C">
            <w:pPr>
              <w:rPr>
                <w:rFonts w:ascii="Times New Roman" w:hAnsi="Times New Roman" w:cs="Times New Roman"/>
                <w:sz w:val="16"/>
                <w:szCs w:val="16"/>
              </w:rPr>
            </w:pPr>
          </w:p>
        </w:tc>
        <w:tc>
          <w:tcPr>
            <w:tcW w:w="2781" w:type="dxa"/>
            <w:vMerge/>
          </w:tcPr>
          <w:p w:rsidR="00BB6B3C" w:rsidRDefault="00BB6B3C">
            <w:pPr>
              <w:rPr>
                <w:rFonts w:ascii="Times New Roman" w:hAnsi="Times New Roman" w:cs="Times New Roman"/>
                <w:sz w:val="16"/>
                <w:szCs w:val="16"/>
              </w:rPr>
            </w:pPr>
          </w:p>
        </w:tc>
        <w:tc>
          <w:tcPr>
            <w:tcW w:w="1984" w:type="dxa"/>
            <w:vMerge/>
          </w:tcPr>
          <w:p w:rsidR="00BB6B3C" w:rsidRDefault="00BB6B3C">
            <w:pPr>
              <w:jc w:val="center"/>
              <w:rPr>
                <w:rFonts w:ascii="Times New Roman" w:hAnsi="Times New Roman" w:cs="Times New Roman"/>
                <w:sz w:val="16"/>
                <w:szCs w:val="16"/>
              </w:rPr>
            </w:pPr>
          </w:p>
        </w:tc>
        <w:tc>
          <w:tcPr>
            <w:tcW w:w="1134" w:type="dxa"/>
            <w:vMerge/>
          </w:tcPr>
          <w:p w:rsidR="00BB6B3C" w:rsidRDefault="00BB6B3C">
            <w:pPr>
              <w:jc w:val="center"/>
              <w:rPr>
                <w:rFonts w:ascii="Times New Roman" w:hAnsi="Times New Roman" w:cs="Times New Roman"/>
                <w:sz w:val="16"/>
                <w:szCs w:val="16"/>
              </w:rPr>
            </w:pPr>
          </w:p>
        </w:tc>
        <w:tc>
          <w:tcPr>
            <w:tcW w:w="1276" w:type="dxa"/>
            <w:vMerge/>
          </w:tcPr>
          <w:p w:rsidR="00BB6B3C" w:rsidRDefault="00BB6B3C">
            <w:pPr>
              <w:rPr>
                <w:rFonts w:ascii="Times New Roman" w:hAnsi="Times New Roman" w:cs="Times New Roman"/>
                <w:sz w:val="16"/>
                <w:szCs w:val="16"/>
              </w:rPr>
            </w:pP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2023 год</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2024 год </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2025 год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2026 год</w:t>
            </w:r>
          </w:p>
        </w:tc>
        <w:tc>
          <w:tcPr>
            <w:tcW w:w="850" w:type="dxa"/>
          </w:tcPr>
          <w:p w:rsidR="00BB6B3C" w:rsidRDefault="004A34BD">
            <w:pPr>
              <w:jc w:val="center"/>
              <w:rPr>
                <w:rFonts w:ascii="Times New Roman" w:hAnsi="Times New Roman" w:cs="Times New Roman"/>
                <w:sz w:val="16"/>
                <w:szCs w:val="16"/>
              </w:rPr>
            </w:pPr>
            <w:r>
              <w:rPr>
                <w:rFonts w:ascii="Times New Roman" w:hAnsi="Times New Roman" w:cs="Times New Roman"/>
                <w:sz w:val="16"/>
                <w:szCs w:val="16"/>
              </w:rPr>
              <w:t>2027 год</w:t>
            </w:r>
          </w:p>
        </w:tc>
        <w:tc>
          <w:tcPr>
            <w:tcW w:w="1419" w:type="dxa"/>
            <w:vMerge/>
          </w:tcPr>
          <w:p w:rsidR="00BB6B3C" w:rsidRDefault="00BB6B3C">
            <w:pPr>
              <w:rPr>
                <w:rFonts w:ascii="Times New Roman" w:hAnsi="Times New Roman" w:cs="Times New Roman"/>
                <w:sz w:val="16"/>
                <w:szCs w:val="16"/>
              </w:rPr>
            </w:pPr>
          </w:p>
        </w:tc>
        <w:tc>
          <w:tcPr>
            <w:tcW w:w="1775" w:type="dxa"/>
            <w:vMerge/>
          </w:tcPr>
          <w:p w:rsidR="00BB6B3C" w:rsidRDefault="00BB6B3C">
            <w:pPr>
              <w:rPr>
                <w:rFonts w:ascii="Times New Roman" w:hAnsi="Times New Roman" w:cs="Times New Roman"/>
                <w:sz w:val="16"/>
                <w:szCs w:val="16"/>
              </w:rPr>
            </w:pPr>
          </w:p>
        </w:tc>
      </w:tr>
      <w:tr w:rsidR="00BB6B3C">
        <w:trPr>
          <w:trHeight w:val="155"/>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1419"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r>
      <w:tr w:rsidR="00BB6B3C">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 Цель «Создание в городском округе Электросталь Московской области условий для занятий физической культурой и спортом»</w:t>
            </w:r>
          </w:p>
        </w:tc>
      </w:tr>
      <w:tr w:rsidR="00BB6B3C">
        <w:tc>
          <w:tcPr>
            <w:tcW w:w="547"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p>
        </w:tc>
        <w:tc>
          <w:tcPr>
            <w:tcW w:w="1984"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Указ Президента РФ от 04.02.2021 № 68 «Об оценке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эффективности       деятельности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высших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должностных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 лиц субъектов Российской Федерации и деятельности исполнительных органов субъектов Российской Федерации»</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Приоритетный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51,90</w:t>
            </w:r>
          </w:p>
        </w:tc>
        <w:tc>
          <w:tcPr>
            <w:tcW w:w="850" w:type="dxa"/>
          </w:tcPr>
          <w:p w:rsidR="00BB6B3C" w:rsidRDefault="004A34BD">
            <w:pPr>
              <w:pStyle w:val="ConsPlusNormal"/>
              <w:jc w:val="center"/>
              <w:rPr>
                <w:rFonts w:ascii="Times New Roman" w:hAnsi="Times New Roman" w:cs="Times New Roman"/>
                <w:color w:val="FF0000"/>
                <w:sz w:val="16"/>
                <w:szCs w:val="16"/>
              </w:rPr>
            </w:pPr>
            <w:r>
              <w:rPr>
                <w:rFonts w:ascii="Times New Roman" w:hAnsi="Times New Roman" w:cs="Times New Roman"/>
                <w:sz w:val="16"/>
                <w:szCs w:val="16"/>
              </w:rPr>
              <w:t>57,9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1419" w:type="dxa"/>
            <w:vMerge w:val="restart"/>
          </w:tcPr>
          <w:p w:rsidR="00BB6B3C" w:rsidRDefault="004A34BD">
            <w:pPr>
              <w:spacing w:after="0"/>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vMerge w:val="restart"/>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мероприятия </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01.01,</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                01.02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01.04,</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03.01,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01.07</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04.02</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04.03</w:t>
            </w:r>
          </w:p>
        </w:tc>
      </w:tr>
      <w:tr w:rsidR="00BB6B3C">
        <w:tc>
          <w:tcPr>
            <w:tcW w:w="547" w:type="dxa"/>
            <w:vMerge/>
          </w:tcPr>
          <w:p w:rsidR="00BB6B3C" w:rsidRDefault="00BB6B3C">
            <w:pPr>
              <w:pStyle w:val="ConsPlusNormal"/>
              <w:jc w:val="center"/>
              <w:rPr>
                <w:rFonts w:ascii="Times New Roman" w:hAnsi="Times New Roman" w:cs="Times New Roman"/>
                <w:sz w:val="16"/>
                <w:szCs w:val="16"/>
              </w:rPr>
            </w:pPr>
          </w:p>
        </w:tc>
        <w:tc>
          <w:tcPr>
            <w:tcW w:w="2781" w:type="dxa"/>
          </w:tcPr>
          <w:p w:rsidR="00BB6B3C" w:rsidRDefault="004A34BD">
            <w:pPr>
              <w:pStyle w:val="ConsPlusNormal"/>
              <w:rPr>
                <w:rFonts w:ascii="Times New Roman" w:hAnsi="Times New Roman" w:cs="Times New Roman"/>
                <w:color w:val="FF0000"/>
                <w:sz w:val="16"/>
                <w:szCs w:val="16"/>
                <w:shd w:val="clear" w:color="auto" w:fill="FFFFFF"/>
              </w:rPr>
            </w:pPr>
            <w:r>
              <w:rPr>
                <w:rFonts w:ascii="Times New Roman" w:hAnsi="Times New Roman" w:cs="Times New Roman"/>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1984" w:type="dxa"/>
            <w:vMerge/>
          </w:tcPr>
          <w:p w:rsidR="00BB6B3C" w:rsidRDefault="00BB6B3C">
            <w:pPr>
              <w:pStyle w:val="ConsPlusNormal"/>
              <w:jc w:val="center"/>
              <w:rPr>
                <w:rFonts w:ascii="Times New Roman" w:hAnsi="Times New Roman" w:cs="Times New Roman"/>
                <w:sz w:val="16"/>
                <w:szCs w:val="16"/>
              </w:rPr>
            </w:pP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61,9</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62,2</w:t>
            </w:r>
          </w:p>
        </w:tc>
        <w:tc>
          <w:tcPr>
            <w:tcW w:w="1419" w:type="dxa"/>
            <w:vMerge/>
          </w:tcPr>
          <w:p w:rsidR="00BB6B3C" w:rsidRDefault="00BB6B3C">
            <w:pPr>
              <w:spacing w:after="0"/>
              <w:jc w:val="center"/>
              <w:rPr>
                <w:rFonts w:ascii="Times New Roman" w:hAnsi="Times New Roman" w:cs="Times New Roman"/>
                <w:sz w:val="16"/>
                <w:szCs w:val="16"/>
              </w:rPr>
            </w:pPr>
          </w:p>
        </w:tc>
        <w:tc>
          <w:tcPr>
            <w:tcW w:w="1775" w:type="dxa"/>
            <w:vMerge/>
          </w:tcPr>
          <w:p w:rsidR="00BB6B3C" w:rsidRDefault="00BB6B3C">
            <w:pPr>
              <w:pStyle w:val="ConsPlusNormal"/>
              <w:jc w:val="center"/>
              <w:rPr>
                <w:rFonts w:ascii="Times New Roman" w:hAnsi="Times New Roman" w:cs="Times New Roman"/>
                <w:sz w:val="16"/>
                <w:szCs w:val="16"/>
              </w:rPr>
            </w:pPr>
          </w:p>
        </w:tc>
      </w:tr>
      <w:tr w:rsidR="00BB6B3C">
        <w:trPr>
          <w:trHeight w:val="1030"/>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Региональный проект «Спорт – норма жизни»</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22,4</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22,5 </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22,7</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22,8</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22,9</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P5.01</w:t>
            </w:r>
          </w:p>
          <w:p w:rsidR="00BB6B3C" w:rsidRDefault="00BB6B3C">
            <w:pPr>
              <w:pStyle w:val="ConsPlusNormal"/>
              <w:jc w:val="center"/>
              <w:rPr>
                <w:rFonts w:ascii="Times New Roman" w:hAnsi="Times New Roman" w:cs="Times New Roman"/>
                <w:sz w:val="16"/>
                <w:szCs w:val="16"/>
              </w:rPr>
            </w:pPr>
          </w:p>
        </w:tc>
      </w:tr>
      <w:tr w:rsidR="00BB6B3C">
        <w:trPr>
          <w:trHeight w:val="1351"/>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31,2</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31,3</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70,96</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71,46</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71,96</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48"/>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4.</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15,5</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16,5</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17</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19,1</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19,2</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tc>
      </w:tr>
      <w:tr w:rsidR="00BB6B3C">
        <w:trPr>
          <w:trHeight w:val="2609"/>
        </w:trPr>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100</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01.06</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03.01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Р5.01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01.01</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III</w:t>
            </w:r>
            <w:r>
              <w:rPr>
                <w:rFonts w:ascii="Times New Roman" w:hAnsi="Times New Roman" w:cs="Times New Roman"/>
                <w:sz w:val="16"/>
                <w:szCs w:val="16"/>
              </w:rPr>
              <w:t xml:space="preserve"> мероприятие </w:t>
            </w:r>
          </w:p>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01.02</w:t>
            </w:r>
          </w:p>
        </w:tc>
      </w:tr>
      <w:tr w:rsidR="00BB6B3C">
        <w:trPr>
          <w:trHeight w:val="165"/>
        </w:trPr>
        <w:tc>
          <w:tcPr>
            <w:tcW w:w="15168" w:type="dxa"/>
            <w:gridSpan w:val="12"/>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 Цель «Совершенствование подготовки спортивного резерва для спортивных сборных команд Московской области, развитие спорта высших достижений»</w:t>
            </w:r>
          </w:p>
        </w:tc>
      </w:tr>
      <w:tr w:rsidR="00BB6B3C">
        <w:tc>
          <w:tcPr>
            <w:tcW w:w="547"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2781" w:type="dxa"/>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Отраслевой показатель</w:t>
            </w:r>
          </w:p>
        </w:tc>
        <w:tc>
          <w:tcPr>
            <w:tcW w:w="1134"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процент</w:t>
            </w:r>
          </w:p>
        </w:tc>
        <w:tc>
          <w:tcPr>
            <w:tcW w:w="1276"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1"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850"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lang w:eastAsia="en-US"/>
              </w:rPr>
              <w:t>100</w:t>
            </w:r>
          </w:p>
        </w:tc>
        <w:tc>
          <w:tcPr>
            <w:tcW w:w="1419" w:type="dxa"/>
          </w:tcPr>
          <w:p w:rsidR="00BB6B3C" w:rsidRDefault="004A34BD">
            <w:pPr>
              <w:pStyle w:val="ConsPlusNormal"/>
              <w:jc w:val="center"/>
              <w:rPr>
                <w:rFonts w:ascii="Times New Roman" w:hAnsi="Times New Roman" w:cs="Times New Roman"/>
                <w:sz w:val="16"/>
                <w:szCs w:val="16"/>
              </w:rPr>
            </w:pPr>
            <w:proofErr w:type="spellStart"/>
            <w:r>
              <w:rPr>
                <w:rFonts w:ascii="Times New Roman" w:hAnsi="Times New Roman" w:cs="Times New Roman"/>
                <w:sz w:val="16"/>
                <w:szCs w:val="16"/>
              </w:rPr>
              <w:t>УФКиС</w:t>
            </w:r>
            <w:proofErr w:type="spellEnd"/>
          </w:p>
        </w:tc>
        <w:tc>
          <w:tcPr>
            <w:tcW w:w="1775" w:type="dxa"/>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xml:space="preserve">Подпрограмма </w:t>
            </w:r>
            <w:r>
              <w:rPr>
                <w:rFonts w:ascii="Times New Roman" w:hAnsi="Times New Roman" w:cs="Times New Roman"/>
                <w:sz w:val="16"/>
                <w:szCs w:val="16"/>
                <w:lang w:val="en-US"/>
              </w:rPr>
              <w:t>II</w:t>
            </w:r>
            <w:r>
              <w:rPr>
                <w:rFonts w:ascii="Times New Roman" w:hAnsi="Times New Roman" w:cs="Times New Roman"/>
                <w:sz w:val="16"/>
                <w:szCs w:val="16"/>
              </w:rPr>
              <w:t xml:space="preserve"> </w:t>
            </w:r>
            <w:r>
              <w:rPr>
                <w:rFonts w:ascii="Times New Roman" w:hAnsi="Times New Roman" w:cs="Times New Roman"/>
                <w:sz w:val="16"/>
                <w:szCs w:val="16"/>
                <w:lang w:val="en-US"/>
              </w:rPr>
              <w:t>01</w:t>
            </w:r>
            <w:r>
              <w:rPr>
                <w:rFonts w:ascii="Times New Roman" w:hAnsi="Times New Roman" w:cs="Times New Roman"/>
                <w:sz w:val="16"/>
                <w:szCs w:val="16"/>
              </w:rPr>
              <w:t>.01</w:t>
            </w:r>
          </w:p>
        </w:tc>
      </w:tr>
    </w:tbl>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BB6B3C" w:rsidRDefault="00BB6B3C">
      <w:pPr>
        <w:pStyle w:val="aff0"/>
        <w:contextualSpacing/>
        <w:jc w:val="center"/>
        <w:rPr>
          <w:rFonts w:ascii="Times New Roman" w:eastAsia="Times New Roman" w:hAnsi="Times New Roman"/>
          <w:sz w:val="24"/>
          <w:szCs w:val="24"/>
          <w:lang w:eastAsia="ru-RU"/>
        </w:rPr>
      </w:pPr>
    </w:p>
    <w:p w:rsidR="006E08B5" w:rsidRDefault="006E08B5">
      <w:pPr>
        <w:pStyle w:val="aff0"/>
        <w:contextualSpacing/>
        <w:jc w:val="center"/>
        <w:rPr>
          <w:rFonts w:ascii="Times New Roman" w:eastAsia="Times New Roman" w:hAnsi="Times New Roman"/>
          <w:sz w:val="24"/>
          <w:szCs w:val="24"/>
          <w:lang w:eastAsia="ru-RU"/>
        </w:rPr>
      </w:pPr>
    </w:p>
    <w:p w:rsidR="00BB6B3C" w:rsidRDefault="004A34BD">
      <w:pPr>
        <w:pStyle w:val="aff0"/>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Перечень мероприятий подпрограммы </w:t>
      </w:r>
      <w:r>
        <w:rPr>
          <w:rFonts w:ascii="Times New Roman" w:eastAsia="Times New Roman" w:hAnsi="Times New Roman"/>
          <w:sz w:val="24"/>
          <w:szCs w:val="24"/>
          <w:lang w:val="en-US" w:eastAsia="ru-RU"/>
        </w:rPr>
        <w:t>I</w:t>
      </w:r>
    </w:p>
    <w:p w:rsidR="00BB6B3C" w:rsidRDefault="004A34BD">
      <w:pPr>
        <w:pStyle w:val="aff0"/>
        <w:contextualSpacing/>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BB6B3C" w:rsidRDefault="00BB6B3C">
      <w:pPr>
        <w:pStyle w:val="af9"/>
        <w:spacing w:after="0" w:line="300" w:lineRule="auto"/>
        <w:ind w:left="360"/>
        <w:rPr>
          <w:rFonts w:ascii="Times New Roman" w:hAnsi="Times New Roman"/>
          <w:i/>
          <w:sz w:val="18"/>
          <w:szCs w:val="18"/>
        </w:rPr>
      </w:pPr>
    </w:p>
    <w:tbl>
      <w:tblPr>
        <w:tblW w:w="153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1647"/>
        <w:gridCol w:w="879"/>
        <w:gridCol w:w="1313"/>
        <w:gridCol w:w="983"/>
        <w:gridCol w:w="1016"/>
        <w:gridCol w:w="730"/>
        <w:gridCol w:w="9"/>
        <w:gridCol w:w="739"/>
        <w:gridCol w:w="95"/>
        <w:gridCol w:w="645"/>
        <w:gridCol w:w="56"/>
        <w:gridCol w:w="586"/>
        <w:gridCol w:w="97"/>
        <w:gridCol w:w="740"/>
        <w:gridCol w:w="1263"/>
        <w:gridCol w:w="1124"/>
        <w:gridCol w:w="1266"/>
        <w:gridCol w:w="12"/>
        <w:gridCol w:w="1676"/>
        <w:gridCol w:w="12"/>
      </w:tblGrid>
      <w:tr w:rsidR="00BB6B3C" w:rsidTr="001F5670">
        <w:trPr>
          <w:trHeight w:val="367"/>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647"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983" w:type="dxa"/>
            <w:vMerge w:val="restart"/>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Всего тыс. руб.</w:t>
            </w:r>
          </w:p>
        </w:tc>
        <w:tc>
          <w:tcPr>
            <w:tcW w:w="8378" w:type="dxa"/>
            <w:gridSpan w:val="14"/>
            <w:shd w:val="clear" w:color="auto" w:fill="auto"/>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688" w:type="dxa"/>
            <w:gridSpan w:val="2"/>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rsidTr="001F5670">
        <w:trPr>
          <w:gridAfter w:val="1"/>
          <w:wAfter w:w="12" w:type="dxa"/>
          <w:trHeight w:val="606"/>
        </w:trPr>
        <w:tc>
          <w:tcPr>
            <w:tcW w:w="48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gridSpan w:val="2"/>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rsidTr="001F5670">
        <w:trPr>
          <w:gridAfter w:val="1"/>
          <w:wAfter w:w="12" w:type="dxa"/>
          <w:trHeight w:val="251"/>
        </w:trPr>
        <w:tc>
          <w:tcPr>
            <w:tcW w:w="48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647"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879"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31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98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688" w:type="dxa"/>
            <w:gridSpan w:val="2"/>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rsidTr="001F5670">
        <w:trPr>
          <w:gridAfter w:val="1"/>
          <w:wAfter w:w="12" w:type="dxa"/>
          <w:trHeight w:val="20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«Обеспечение условий для развития на территории городского округа физической культуры, школьного спорта и массового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Pr="001F5E37" w:rsidRDefault="00E37295" w:rsidP="00257346">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821 245,</w:t>
            </w:r>
            <w:r w:rsidR="00257346" w:rsidRPr="001F5E37">
              <w:rPr>
                <w:rFonts w:ascii="Times New Roman" w:hAnsi="Times New Roman" w:cs="Times New Roman"/>
                <w:color w:val="000000"/>
                <w:sz w:val="16"/>
                <w:szCs w:val="16"/>
              </w:rPr>
              <w:t>79</w:t>
            </w:r>
          </w:p>
        </w:tc>
        <w:tc>
          <w:tcPr>
            <w:tcW w:w="1016" w:type="dxa"/>
            <w:shd w:val="clear" w:color="auto" w:fill="auto"/>
          </w:tcPr>
          <w:p w:rsidR="00BB6B3C" w:rsidRPr="001F5E37" w:rsidRDefault="004A34BD">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162 317,88</w:t>
            </w:r>
          </w:p>
        </w:tc>
        <w:tc>
          <w:tcPr>
            <w:tcW w:w="3697" w:type="dxa"/>
            <w:gridSpan w:val="9"/>
            <w:shd w:val="clear" w:color="auto" w:fill="auto"/>
          </w:tcPr>
          <w:p w:rsidR="00BB6B3C" w:rsidRPr="001F5E37" w:rsidRDefault="00D97E41" w:rsidP="00257346">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178 976,6</w:t>
            </w:r>
            <w:r w:rsidR="00257346" w:rsidRPr="001F5E37">
              <w:rPr>
                <w:rFonts w:ascii="Times New Roman" w:hAnsi="Times New Roman" w:cs="Times New Roman"/>
                <w:color w:val="000000"/>
                <w:sz w:val="16"/>
                <w:szCs w:val="16"/>
              </w:rPr>
              <w:t>5</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164 195,73 </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gridSpan w:val="2"/>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6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Pr="001F5E37" w:rsidRDefault="00E37295" w:rsidP="00257346">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820 004,2</w:t>
            </w:r>
            <w:r w:rsidR="00257346" w:rsidRPr="001F5E37">
              <w:rPr>
                <w:rFonts w:ascii="Times New Roman" w:hAnsi="Times New Roman" w:cs="Times New Roman"/>
                <w:color w:val="000000"/>
                <w:sz w:val="16"/>
                <w:szCs w:val="16"/>
              </w:rPr>
              <w:t>8</w:t>
            </w:r>
          </w:p>
        </w:tc>
        <w:tc>
          <w:tcPr>
            <w:tcW w:w="1016" w:type="dxa"/>
            <w:shd w:val="clear" w:color="auto" w:fill="auto"/>
          </w:tcPr>
          <w:p w:rsidR="00BB6B3C" w:rsidRPr="001F5E37" w:rsidRDefault="004A34BD">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161 076,37</w:t>
            </w:r>
          </w:p>
          <w:p w:rsidR="00BB6B3C" w:rsidRPr="001F5E37" w:rsidRDefault="00BB6B3C">
            <w:pPr>
              <w:jc w:val="center"/>
              <w:rPr>
                <w:rFonts w:ascii="Times New Roman" w:hAnsi="Times New Roman" w:cs="Times New Roman"/>
                <w:sz w:val="16"/>
                <w:szCs w:val="16"/>
              </w:rPr>
            </w:pPr>
          </w:p>
        </w:tc>
        <w:tc>
          <w:tcPr>
            <w:tcW w:w="3697" w:type="dxa"/>
            <w:gridSpan w:val="9"/>
            <w:shd w:val="clear" w:color="000000" w:fill="FFFFFF"/>
          </w:tcPr>
          <w:p w:rsidR="00BB6B3C" w:rsidRPr="001F5E37" w:rsidRDefault="00D97E41" w:rsidP="00257346">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178 976,6</w:t>
            </w:r>
            <w:r w:rsidR="00257346" w:rsidRPr="001F5E37">
              <w:rPr>
                <w:rFonts w:ascii="Times New Roman" w:hAnsi="Times New Roman" w:cs="Times New Roman"/>
                <w:color w:val="000000"/>
                <w:sz w:val="16"/>
                <w:szCs w:val="16"/>
              </w:rPr>
              <w:t>5</w:t>
            </w:r>
          </w:p>
        </w:tc>
        <w:tc>
          <w:tcPr>
            <w:tcW w:w="1263"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151 559,80</w:t>
            </w:r>
          </w:p>
        </w:tc>
        <w:tc>
          <w:tcPr>
            <w:tcW w:w="1124"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266" w:type="dxa"/>
            <w:shd w:val="clear" w:color="auto" w:fill="auto"/>
          </w:tcPr>
          <w:p w:rsidR="00BB6B3C" w:rsidRDefault="004A34BD">
            <w:pPr>
              <w:jc w:val="center"/>
              <w:rPr>
                <w:rFonts w:ascii="Times New Roman" w:hAnsi="Times New Roman" w:cs="Times New Roman"/>
                <w:color w:val="000000"/>
                <w:sz w:val="16"/>
                <w:szCs w:val="16"/>
              </w:rPr>
            </w:pPr>
            <w:r>
              <w:rPr>
                <w:rFonts w:ascii="Times New Roman" w:hAnsi="Times New Roman" w:cs="Times New Roman"/>
                <w:color w:val="000000"/>
                <w:sz w:val="16"/>
                <w:szCs w:val="16"/>
              </w:rPr>
              <w:t>164 195,73</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43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1F5E37" w:rsidRDefault="004A34BD">
            <w:pPr>
              <w:jc w:val="center"/>
              <w:rPr>
                <w:rFonts w:ascii="Times New Roman" w:hAnsi="Times New Roman" w:cs="Times New Roman"/>
                <w:color w:val="000000"/>
                <w:sz w:val="16"/>
                <w:szCs w:val="16"/>
              </w:rPr>
            </w:pPr>
            <w:r w:rsidRPr="001F5E37">
              <w:rPr>
                <w:rFonts w:ascii="Times New Roman" w:eastAsia="Times New Roman" w:hAnsi="Times New Roman" w:cs="Times New Roman"/>
                <w:sz w:val="16"/>
                <w:szCs w:val="16"/>
                <w:lang w:eastAsia="ru-RU"/>
              </w:rPr>
              <w:t>1 241,51</w:t>
            </w:r>
          </w:p>
        </w:tc>
        <w:tc>
          <w:tcPr>
            <w:tcW w:w="1016" w:type="dxa"/>
            <w:shd w:val="clear" w:color="auto" w:fill="auto"/>
          </w:tcPr>
          <w:p w:rsidR="00BB6B3C" w:rsidRPr="001F5E37" w:rsidRDefault="004A34BD">
            <w:pPr>
              <w:jc w:val="center"/>
              <w:rPr>
                <w:rFonts w:ascii="Times New Roman" w:hAnsi="Times New Roman" w:cs="Times New Roman"/>
                <w:sz w:val="16"/>
                <w:szCs w:val="16"/>
              </w:rPr>
            </w:pPr>
            <w:r w:rsidRPr="001F5E37">
              <w:rPr>
                <w:rFonts w:ascii="Times New Roman" w:eastAsia="Times New Roman" w:hAnsi="Times New Roman" w:cs="Times New Roman"/>
                <w:sz w:val="16"/>
                <w:szCs w:val="16"/>
                <w:lang w:eastAsia="ru-RU"/>
              </w:rPr>
              <w:t>1 241,51</w:t>
            </w:r>
          </w:p>
        </w:tc>
        <w:tc>
          <w:tcPr>
            <w:tcW w:w="3697" w:type="dxa"/>
            <w:gridSpan w:val="9"/>
            <w:shd w:val="clear" w:color="000000" w:fill="FFFFFF"/>
          </w:tcPr>
          <w:p w:rsidR="00BB6B3C" w:rsidRPr="001F5E37" w:rsidRDefault="004A34BD">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8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shd w:val="clear" w:color="auto" w:fill="auto"/>
          </w:tcPr>
          <w:p w:rsidR="00BB6B3C" w:rsidRPr="001F5E37" w:rsidRDefault="002557B3">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790 623,94</w:t>
            </w:r>
          </w:p>
        </w:tc>
        <w:tc>
          <w:tcPr>
            <w:tcW w:w="1016" w:type="dxa"/>
            <w:shd w:val="clear" w:color="auto" w:fill="auto"/>
          </w:tcPr>
          <w:p w:rsidR="00BB6B3C" w:rsidRPr="001F5E37" w:rsidRDefault="004A34BD">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159 729,09</w:t>
            </w:r>
          </w:p>
        </w:tc>
        <w:tc>
          <w:tcPr>
            <w:tcW w:w="3697" w:type="dxa"/>
            <w:gridSpan w:val="9"/>
            <w:shd w:val="clear" w:color="auto" w:fill="auto"/>
          </w:tcPr>
          <w:p w:rsidR="00BB6B3C" w:rsidRPr="001F5E37" w:rsidRDefault="0017757A">
            <w:pPr>
              <w:spacing w:after="0" w:line="240" w:lineRule="auto"/>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165 050,44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gridSpan w:val="2"/>
            <w:vMerge w:val="restart"/>
          </w:tcPr>
          <w:p w:rsidR="00BB6B3C" w:rsidRDefault="004A34BD">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
          <w:p w:rsidR="00BB6B3C" w:rsidRDefault="004A34BD">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6"/>
                <w:szCs w:val="16"/>
                <w:lang w:eastAsia="ru-RU"/>
              </w:rPr>
              <w:t>МБУ «Мир спорта Сталь»</w:t>
            </w:r>
          </w:p>
        </w:tc>
      </w:tr>
      <w:tr w:rsidR="00BB6B3C" w:rsidTr="001F5670">
        <w:trPr>
          <w:gridAfter w:val="1"/>
          <w:wAfter w:w="12" w:type="dxa"/>
          <w:trHeight w:val="134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shd w:val="clear" w:color="auto" w:fill="auto"/>
          </w:tcPr>
          <w:p w:rsidR="00BB6B3C" w:rsidRPr="001F5E37" w:rsidRDefault="0017757A">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790 623,94</w:t>
            </w:r>
          </w:p>
        </w:tc>
        <w:tc>
          <w:tcPr>
            <w:tcW w:w="1016" w:type="dxa"/>
            <w:shd w:val="clear" w:color="auto" w:fill="auto"/>
          </w:tcPr>
          <w:p w:rsidR="00BB6B3C" w:rsidRPr="001F5E37" w:rsidRDefault="004A34BD">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159 729,09</w:t>
            </w:r>
          </w:p>
        </w:tc>
        <w:tc>
          <w:tcPr>
            <w:tcW w:w="3697" w:type="dxa"/>
            <w:gridSpan w:val="9"/>
            <w:shd w:val="clear" w:color="auto" w:fill="auto"/>
          </w:tcPr>
          <w:p w:rsidR="00BB6B3C" w:rsidRPr="001F5E37" w:rsidRDefault="0017757A">
            <w:pPr>
              <w:spacing w:after="0" w:line="240" w:lineRule="auto"/>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165 050,44</w:t>
            </w:r>
          </w:p>
        </w:tc>
        <w:tc>
          <w:tcPr>
            <w:tcW w:w="1263"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146 910,85</w:t>
            </w:r>
          </w:p>
        </w:tc>
        <w:tc>
          <w:tcPr>
            <w:tcW w:w="1124"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266" w:type="dxa"/>
            <w:shd w:val="clear" w:color="auto" w:fill="auto"/>
          </w:tcPr>
          <w:p w:rsidR="00BB6B3C" w:rsidRDefault="004A34BD">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159 466,78</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4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Финансовое обеспечение муниципальных учреждений, осуществляющих деятельность в сфере физической </w:t>
            </w:r>
            <w:r>
              <w:rPr>
                <w:rFonts w:ascii="Times New Roman" w:eastAsia="Times New Roman" w:hAnsi="Times New Roman" w:cs="Times New Roman"/>
                <w:color w:val="000000" w:themeColor="text1"/>
                <w:sz w:val="16"/>
                <w:szCs w:val="16"/>
                <w:lang w:eastAsia="ru-RU"/>
              </w:rPr>
              <w:lastRenderedPageBreak/>
              <w:t>культуры и спорта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407"/>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49"/>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26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124"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266"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8"/>
                <w:szCs w:val="18"/>
                <w:lang w:eastAsia="ru-RU"/>
              </w:rPr>
              <w:t>1</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602"/>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1F5E37" w:rsidRDefault="00E37295" w:rsidP="00C571BC">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9 504,2</w:t>
            </w:r>
            <w:r w:rsidR="00C571BC" w:rsidRPr="001F5E37">
              <w:rPr>
                <w:rFonts w:ascii="Times New Roman" w:eastAsia="Times New Roman" w:hAnsi="Times New Roman" w:cs="Times New Roman"/>
                <w:color w:val="000000" w:themeColor="text1"/>
                <w:sz w:val="16"/>
                <w:szCs w:val="16"/>
                <w:lang w:eastAsia="ru-RU"/>
              </w:rPr>
              <w:t>3</w:t>
            </w: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Pr="001F5E37" w:rsidRDefault="00D97E41" w:rsidP="00C571BC">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9 504,2</w:t>
            </w:r>
            <w:r w:rsidR="00C571BC" w:rsidRPr="001F5E37">
              <w:rPr>
                <w:rFonts w:ascii="Times New Roman" w:eastAsia="Times New Roman" w:hAnsi="Times New Roman" w:cs="Times New Roman"/>
                <w:color w:val="000000" w:themeColor="text1"/>
                <w:sz w:val="16"/>
                <w:szCs w:val="16"/>
                <w:lang w:eastAsia="ru-RU"/>
              </w:rPr>
              <w:t>3</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МБУ «Мир спорта Сталь»</w:t>
            </w:r>
          </w:p>
        </w:tc>
      </w:tr>
      <w:tr w:rsidR="00BB6B3C" w:rsidTr="001F5670">
        <w:trPr>
          <w:gridAfter w:val="1"/>
          <w:wAfter w:w="12" w:type="dxa"/>
          <w:trHeight w:val="1405"/>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1F5E37" w:rsidRDefault="00E37295" w:rsidP="00C571BC">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9 504,2</w:t>
            </w:r>
            <w:r w:rsidR="00C571BC" w:rsidRPr="001F5E37">
              <w:rPr>
                <w:rFonts w:ascii="Times New Roman" w:eastAsia="Times New Roman" w:hAnsi="Times New Roman" w:cs="Times New Roman"/>
                <w:color w:val="000000" w:themeColor="text1"/>
                <w:sz w:val="16"/>
                <w:szCs w:val="16"/>
                <w:lang w:eastAsia="ru-RU"/>
              </w:rPr>
              <w:t>3</w:t>
            </w: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Pr="001F5E37" w:rsidRDefault="00D97E41" w:rsidP="00C571BC">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9 504,2</w:t>
            </w:r>
            <w:r w:rsidR="00C571BC" w:rsidRPr="001F5E37">
              <w:rPr>
                <w:rFonts w:ascii="Times New Roman" w:eastAsia="Times New Roman" w:hAnsi="Times New Roman" w:cs="Times New Roman"/>
                <w:color w:val="000000" w:themeColor="text1"/>
                <w:sz w:val="16"/>
                <w:szCs w:val="16"/>
                <w:lang w:eastAsia="ru-RU"/>
              </w:rPr>
              <w:t>3</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sz w:val="16"/>
                <w:szCs w:val="16"/>
                <w:lang w:eastAsia="ru-RU"/>
              </w:rPr>
            </w:pPr>
          </w:p>
        </w:tc>
      </w:tr>
      <w:tr w:rsidR="00BB6B3C" w:rsidTr="001F5670">
        <w:trPr>
          <w:gridAfter w:val="1"/>
          <w:wAfter w:w="12" w:type="dxa"/>
          <w:trHeight w:val="27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 (ед.)</w:t>
            </w: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2023 год</w:t>
            </w:r>
          </w:p>
        </w:tc>
        <w:tc>
          <w:tcPr>
            <w:tcW w:w="739" w:type="dxa"/>
            <w:gridSpan w:val="2"/>
            <w:vMerge w:val="restart"/>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Итого 2024 год</w:t>
            </w:r>
          </w:p>
        </w:tc>
        <w:tc>
          <w:tcPr>
            <w:tcW w:w="2958" w:type="dxa"/>
            <w:gridSpan w:val="7"/>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69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Pr="001F5E37"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vMerge/>
            <w:shd w:val="clear" w:color="auto" w:fill="auto"/>
          </w:tcPr>
          <w:p w:rsidR="00BB6B3C" w:rsidRPr="001F5E37"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gridSpan w:val="2"/>
            <w:vMerge/>
            <w:shd w:val="clear" w:color="auto" w:fill="auto"/>
          </w:tcPr>
          <w:p w:rsidR="00BB6B3C" w:rsidRPr="001F5E37"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739"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 квартал</w:t>
            </w:r>
          </w:p>
        </w:tc>
        <w:tc>
          <w:tcPr>
            <w:tcW w:w="740" w:type="dxa"/>
            <w:gridSpan w:val="2"/>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 полугодие</w:t>
            </w:r>
          </w:p>
        </w:tc>
        <w:tc>
          <w:tcPr>
            <w:tcW w:w="739" w:type="dxa"/>
            <w:gridSpan w:val="3"/>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9 месяцев</w:t>
            </w:r>
          </w:p>
        </w:tc>
        <w:tc>
          <w:tcPr>
            <w:tcW w:w="740"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rsidTr="001F5670">
        <w:trPr>
          <w:gridAfter w:val="1"/>
          <w:wAfter w:w="12" w:type="dxa"/>
          <w:trHeight w:val="2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w:t>
            </w: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w:t>
            </w:r>
          </w:p>
        </w:tc>
        <w:tc>
          <w:tcPr>
            <w:tcW w:w="739" w:type="dxa"/>
            <w:gridSpan w:val="2"/>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w:t>
            </w:r>
          </w:p>
        </w:tc>
        <w:tc>
          <w:tcPr>
            <w:tcW w:w="739"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w:t>
            </w:r>
          </w:p>
        </w:tc>
        <w:tc>
          <w:tcPr>
            <w:tcW w:w="740" w:type="dxa"/>
            <w:gridSpan w:val="2"/>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w:t>
            </w:r>
          </w:p>
        </w:tc>
        <w:tc>
          <w:tcPr>
            <w:tcW w:w="739" w:type="dxa"/>
            <w:gridSpan w:val="3"/>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w:t>
            </w:r>
          </w:p>
        </w:tc>
        <w:tc>
          <w:tcPr>
            <w:tcW w:w="740"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r>
      <w:tr w:rsidR="00BB6B3C" w:rsidTr="001F5670">
        <w:trPr>
          <w:gridAfter w:val="1"/>
          <w:wAfter w:w="12" w:type="dxa"/>
          <w:trHeight w:val="27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01.04</w:t>
            </w:r>
            <w:r>
              <w:rPr>
                <w:rFonts w:ascii="Times New Roman" w:eastAsia="Times New Roman" w:hAnsi="Times New Roman" w:cs="Times New Roman"/>
                <w:color w:val="000000" w:themeColor="text1"/>
                <w:sz w:val="16"/>
                <w:szCs w:val="16"/>
                <w:lang w:eastAsia="ru-RU"/>
              </w:rPr>
              <w:br/>
              <w:t>Организация и проведение физкультурно-оздоровительных и спортивных мероприятий</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1F5E37" w:rsidRDefault="00EA6CE5">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19 661,11</w:t>
            </w:r>
          </w:p>
          <w:p w:rsidR="00EA6CE5" w:rsidRPr="001F5E37" w:rsidRDefault="00EA6CE5">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Pr="001F5E37" w:rsidRDefault="009A3A81">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4 336,98</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gridSpan w:val="2"/>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 xml:space="preserve">,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«СШОР по ВВС», МБУДО «КСШОР «Электросталь», МБУДО «СШОР по единоборствам «Электросталь», МБУДО «СШОР «Кристалл-Восток»,</w:t>
            </w:r>
            <w:r>
              <w:rPr>
                <w:rFonts w:ascii="Times New Roman" w:eastAsia="Times New Roman" w:hAnsi="Times New Roman" w:cs="Times New Roman"/>
                <w:sz w:val="16"/>
                <w:szCs w:val="16"/>
                <w:lang w:eastAsia="ru-RU"/>
              </w:rPr>
              <w:t xml:space="preserve"> МБУ «Мир спорта Сталь»</w:t>
            </w:r>
          </w:p>
        </w:tc>
      </w:tr>
      <w:tr w:rsidR="00BB6B3C" w:rsidTr="001F5670">
        <w:trPr>
          <w:gridAfter w:val="1"/>
          <w:wAfter w:w="12" w:type="dxa"/>
          <w:trHeight w:val="44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EA6CE5" w:rsidRPr="001F5E37" w:rsidRDefault="00EA6CE5" w:rsidP="00EA6CE5">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19 661,11</w:t>
            </w:r>
          </w:p>
          <w:p w:rsidR="00BB6B3C" w:rsidRPr="001F5E37"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1 217,28</w:t>
            </w:r>
          </w:p>
        </w:tc>
        <w:tc>
          <w:tcPr>
            <w:tcW w:w="3697" w:type="dxa"/>
            <w:gridSpan w:val="9"/>
            <w:shd w:val="clear" w:color="auto" w:fill="auto"/>
          </w:tcPr>
          <w:p w:rsidR="00BB6B3C" w:rsidRPr="001F5E37" w:rsidRDefault="009A3A81">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4 336,98</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4 648,95</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4 728,95</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Количество проведенных физкультурных и спортивных мероприятий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val="en-US" w:eastAsia="ru-RU"/>
              </w:rPr>
            </w:pPr>
          </w:p>
        </w:tc>
        <w:tc>
          <w:tcPr>
            <w:tcW w:w="1266"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7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639</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121</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38</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67</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96</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125</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128</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131</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134</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1.4</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01.06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Подготовка основания, приобретение и установка плоскостных спортивных сооружений за счет средств местного бюджета</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2023-2024</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p>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rsidTr="001F5670">
        <w:trPr>
          <w:gridAfter w:val="1"/>
          <w:wAfter w:w="12" w:type="dxa"/>
          <w:trHeight w:val="154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215,00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130,00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85,00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4"/>
                <w:szCs w:val="14"/>
                <w:lang w:eastAsia="ru-RU"/>
              </w:rPr>
            </w:pPr>
            <w:r>
              <w:rPr>
                <w:rFonts w:ascii="Times New Roman" w:eastAsia="Times New Roman" w:hAnsi="Times New Roman" w:cs="Times New Roman"/>
                <w:sz w:val="16"/>
                <w:szCs w:val="16"/>
                <w:lang w:eastAsia="ru-RU"/>
              </w:rPr>
              <w:t>0,00</w:t>
            </w:r>
          </w:p>
        </w:tc>
        <w:tc>
          <w:tcPr>
            <w:tcW w:w="1688" w:type="dxa"/>
            <w:gridSpan w:val="2"/>
            <w:vMerge/>
          </w:tcPr>
          <w:p w:rsidR="00BB6B3C" w:rsidRDefault="00BB6B3C">
            <w:pPr>
              <w:spacing w:after="0" w:line="240" w:lineRule="auto"/>
              <w:jc w:val="center"/>
              <w:rPr>
                <w:rFonts w:ascii="Times New Roman" w:eastAsia="Times New Roman" w:hAnsi="Times New Roman" w:cs="Times New Roman"/>
                <w:color w:val="000000" w:themeColor="text1"/>
                <w:sz w:val="14"/>
                <w:szCs w:val="14"/>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jc w:val="center"/>
              <w:rPr>
                <w:color w:val="FF0000"/>
                <w:sz w:val="16"/>
                <w:szCs w:val="16"/>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color w:val="FF0000"/>
              </w:rPr>
            </w:pPr>
          </w:p>
        </w:tc>
        <w:tc>
          <w:tcPr>
            <w:tcW w:w="1688" w:type="dxa"/>
            <w:gridSpan w:val="2"/>
            <w:vMerge w:val="restart"/>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932"/>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jc w:val="center"/>
              <w:rPr>
                <w:sz w:val="16"/>
                <w:szCs w:val="16"/>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65"/>
        </w:trPr>
        <w:tc>
          <w:tcPr>
            <w:tcW w:w="48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1.5</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01.07</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муниципальный учреждений физической культуры и спорта</w:t>
            </w: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16" w:type="dxa"/>
            <w:shd w:val="clear" w:color="auto" w:fill="auto"/>
          </w:tcPr>
          <w:p w:rsidR="00BB6B3C" w:rsidRDefault="004A34BD">
            <w:pPr>
              <w:spacing w:after="0" w:line="240" w:lineRule="auto"/>
              <w:ind w:left="-13" w:right="-201"/>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МБУ «Мир спорта Сталь»</w:t>
            </w:r>
          </w:p>
        </w:tc>
      </w:tr>
      <w:tr w:rsidR="00BB6B3C" w:rsidTr="001F5670">
        <w:trPr>
          <w:gridAfter w:val="1"/>
          <w:wAfter w:w="12" w:type="dxa"/>
          <w:trHeight w:val="1624"/>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1016" w:type="dxa"/>
            <w:shd w:val="clear" w:color="auto" w:fill="auto"/>
          </w:tcPr>
          <w:p w:rsidR="00BB6B3C" w:rsidRDefault="004A34BD" w:rsidP="009A3A81">
            <w:pPr>
              <w:spacing w:after="0" w:line="240" w:lineRule="auto"/>
              <w:ind w:left="-13" w:right="-59"/>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   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Доля врачей и среднего медицинского персонала муниципальных учреждений физической культуры и спорта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без учета внешних совместителей, которым осуществлены выплаты</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целях сохранения достигнутого уровня заработной платы работников данной категории, процент</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0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54"/>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03.</w:t>
            </w:r>
            <w:r>
              <w:rPr>
                <w:rFonts w:ascii="Times New Roman" w:eastAsia="Times New Roman" w:hAnsi="Times New Roman" w:cs="Times New Roman"/>
                <w:color w:val="000000" w:themeColor="text1"/>
                <w:sz w:val="16"/>
                <w:szCs w:val="16"/>
                <w:lang w:eastAsia="ru-RU"/>
              </w:rPr>
              <w:b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879"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86"/>
        </w:trPr>
        <w:tc>
          <w:tcPr>
            <w:tcW w:w="487"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03.01</w:t>
            </w:r>
            <w:r>
              <w:rPr>
                <w:rFonts w:ascii="Times New Roman" w:eastAsia="Times New Roman" w:hAnsi="Times New Roman" w:cs="Times New Roman"/>
                <w:color w:val="000000" w:themeColor="text1"/>
                <w:sz w:val="16"/>
                <w:szCs w:val="16"/>
                <w:lang w:eastAsia="ru-RU"/>
              </w:rPr>
              <w:br/>
              <w:t>Проведение капитального ремонта муниципальных объектов физической культуры и спорта</w:t>
            </w: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highlight w:val="yellow"/>
                <w:lang w:eastAsia="ru-RU"/>
              </w:rPr>
            </w:pP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highlight w:val="yellow"/>
                <w:lang w:eastAsia="ru-RU"/>
              </w:rPr>
            </w:pPr>
            <w:r>
              <w:rPr>
                <w:rFonts w:ascii="Times New Roman" w:eastAsia="Times New Roman" w:hAnsi="Times New Roman" w:cs="Times New Roman"/>
                <w:color w:val="000000" w:themeColor="text1"/>
                <w:sz w:val="16"/>
                <w:szCs w:val="16"/>
                <w:lang w:eastAsia="ru-RU"/>
              </w:rPr>
              <w:t>2024-2025</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r>
              <w:rPr>
                <w:rFonts w:ascii="Times New Roman" w:hAnsi="Times New Roman" w:cs="Times New Roman"/>
                <w:color w:val="000000" w:themeColor="text1"/>
                <w:sz w:val="18"/>
                <w:szCs w:val="18"/>
              </w:rPr>
              <w:t>УГЖКХ,          МКУ «СБДХ</w:t>
            </w:r>
          </w:p>
        </w:tc>
      </w:tr>
      <w:tr w:rsidR="00BB6B3C" w:rsidTr="001F5670">
        <w:trPr>
          <w:gridAfter w:val="1"/>
          <w:wAfter w:w="12" w:type="dxa"/>
          <w:trHeight w:val="1443"/>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16" w:type="dxa"/>
            <w:shd w:val="clear" w:color="auto" w:fill="auto"/>
          </w:tcPr>
          <w:p w:rsidR="00BB6B3C" w:rsidRDefault="004A34BD">
            <w:pPr>
              <w:spacing w:after="0" w:line="240" w:lineRule="auto"/>
              <w:ind w:right="-201"/>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216"/>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w:t>
            </w:r>
            <w:r>
              <w:rPr>
                <w:rFonts w:ascii="Times New Roman" w:hAnsi="Times New Roman" w:cs="Times New Roman"/>
                <w:sz w:val="18"/>
                <w:szCs w:val="18"/>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770"/>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D41624" w:rsidTr="001F5670">
        <w:trPr>
          <w:gridAfter w:val="1"/>
          <w:wAfter w:w="12" w:type="dxa"/>
          <w:trHeight w:val="260"/>
        </w:trPr>
        <w:tc>
          <w:tcPr>
            <w:tcW w:w="487" w:type="dxa"/>
            <w:vMerge w:val="restart"/>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647" w:type="dxa"/>
            <w:vMerge w:val="restart"/>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Основное мероприятие P5 Федеральный проект Спорт - норма жизни </w:t>
            </w:r>
          </w:p>
        </w:tc>
        <w:tc>
          <w:tcPr>
            <w:tcW w:w="879" w:type="dxa"/>
            <w:vMerge w:val="restart"/>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16" w:type="dxa"/>
            <w:shd w:val="clear" w:color="auto" w:fill="auto"/>
          </w:tcPr>
          <w:p w:rsidR="00D41624" w:rsidRPr="001F5E37" w:rsidRDefault="00D41624" w:rsidP="00D4162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 xml:space="preserve">0,00 </w:t>
            </w:r>
          </w:p>
        </w:tc>
        <w:tc>
          <w:tcPr>
            <w:tcW w:w="3697" w:type="dxa"/>
            <w:gridSpan w:val="9"/>
            <w:shd w:val="clear" w:color="auto" w:fill="auto"/>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263"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D41624" w:rsidTr="001F5670">
        <w:trPr>
          <w:gridAfter w:val="1"/>
          <w:wAfter w:w="12" w:type="dxa"/>
          <w:trHeight w:val="410"/>
        </w:trPr>
        <w:tc>
          <w:tcPr>
            <w:tcW w:w="48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16" w:type="dxa"/>
            <w:shd w:val="clear" w:color="auto" w:fill="auto"/>
          </w:tcPr>
          <w:p w:rsidR="00D41624" w:rsidRPr="001F5E37" w:rsidRDefault="00D41624" w:rsidP="00D4162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697" w:type="dxa"/>
            <w:gridSpan w:val="9"/>
            <w:shd w:val="clear" w:color="auto" w:fill="auto"/>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263"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r>
      <w:tr w:rsidR="00D41624" w:rsidTr="001F5670">
        <w:trPr>
          <w:gridAfter w:val="1"/>
          <w:wAfter w:w="12" w:type="dxa"/>
          <w:trHeight w:val="781"/>
        </w:trPr>
        <w:tc>
          <w:tcPr>
            <w:tcW w:w="48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16" w:type="dxa"/>
            <w:shd w:val="clear" w:color="auto" w:fill="auto"/>
          </w:tcPr>
          <w:p w:rsidR="00D41624" w:rsidRPr="001F5E37" w:rsidRDefault="00D41624" w:rsidP="00D4162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697" w:type="dxa"/>
            <w:gridSpan w:val="9"/>
            <w:shd w:val="clear" w:color="auto" w:fill="auto"/>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263"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r>
      <w:tr w:rsidR="00D41624" w:rsidTr="001F5670">
        <w:trPr>
          <w:gridAfter w:val="1"/>
          <w:wAfter w:w="12" w:type="dxa"/>
          <w:trHeight w:val="328"/>
        </w:trPr>
        <w:tc>
          <w:tcPr>
            <w:tcW w:w="487" w:type="dxa"/>
            <w:vMerge w:val="restart"/>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647" w:type="dxa"/>
            <w:vMerge w:val="restart"/>
            <w:shd w:val="clear" w:color="auto" w:fill="auto"/>
          </w:tcPr>
          <w:p w:rsidR="00D41624" w:rsidRDefault="00D41624" w:rsidP="00D4162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16"/>
                <w:szCs w:val="16"/>
                <w:lang w:eastAsia="ru-RU"/>
              </w:rPr>
              <w:t>Мероприятие P5.01</w:t>
            </w:r>
            <w:r>
              <w:rPr>
                <w:rFonts w:ascii="Times New Roman" w:eastAsia="Times New Roman" w:hAnsi="Times New Roman" w:cs="Times New Roman"/>
                <w:color w:val="000000" w:themeColor="text1"/>
                <w:sz w:val="16"/>
                <w:szCs w:val="16"/>
                <w:lang w:eastAsia="ru-RU"/>
              </w:rPr>
              <w:br/>
              <w:t>Подготовка основания, приобретение и установка плоскостных спортивных сооружений</w:t>
            </w:r>
            <w:r>
              <w:rPr>
                <w:rFonts w:ascii="Times New Roman" w:eastAsia="Times New Roman" w:hAnsi="Times New Roman" w:cs="Times New Roman"/>
                <w:sz w:val="24"/>
                <w:szCs w:val="24"/>
                <w:lang w:eastAsia="ru-RU"/>
              </w:rPr>
              <w:t xml:space="preserve"> </w:t>
            </w: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sz w:val="24"/>
                <w:szCs w:val="24"/>
                <w:lang w:eastAsia="ru-RU"/>
              </w:rPr>
            </w:pPr>
          </w:p>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val="restart"/>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313" w:type="dxa"/>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16" w:type="dxa"/>
            <w:shd w:val="clear" w:color="auto" w:fill="auto"/>
          </w:tcPr>
          <w:p w:rsidR="00D41624" w:rsidRPr="001F5E37" w:rsidRDefault="00D41624" w:rsidP="00D4162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697" w:type="dxa"/>
            <w:gridSpan w:val="9"/>
            <w:shd w:val="clear" w:color="auto" w:fill="auto"/>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263"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val="restart"/>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color w:val="000000" w:themeColor="text1"/>
                <w:sz w:val="18"/>
                <w:szCs w:val="18"/>
              </w:rPr>
              <w:t>УГЖКХ,          МКУ «СБДХ»</w:t>
            </w:r>
          </w:p>
        </w:tc>
      </w:tr>
      <w:tr w:rsidR="00D41624" w:rsidTr="001F5670">
        <w:trPr>
          <w:gridAfter w:val="1"/>
          <w:wAfter w:w="12" w:type="dxa"/>
          <w:trHeight w:val="1189"/>
        </w:trPr>
        <w:tc>
          <w:tcPr>
            <w:tcW w:w="48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16" w:type="dxa"/>
            <w:shd w:val="clear" w:color="auto" w:fill="auto"/>
          </w:tcPr>
          <w:p w:rsidR="00D41624" w:rsidRPr="001F5E37" w:rsidRDefault="00D41624" w:rsidP="00D4162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697" w:type="dxa"/>
            <w:gridSpan w:val="9"/>
            <w:shd w:val="clear" w:color="auto" w:fill="auto"/>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263"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p>
        </w:tc>
      </w:tr>
      <w:tr w:rsidR="00D41624" w:rsidTr="001F5670">
        <w:trPr>
          <w:gridAfter w:val="1"/>
          <w:wAfter w:w="12" w:type="dxa"/>
          <w:trHeight w:val="405"/>
        </w:trPr>
        <w:tc>
          <w:tcPr>
            <w:tcW w:w="48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D41624" w:rsidRDefault="00D41624" w:rsidP="00D4162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16" w:type="dxa"/>
            <w:shd w:val="clear" w:color="auto" w:fill="auto"/>
          </w:tcPr>
          <w:p w:rsidR="00D41624" w:rsidRPr="001F5E37" w:rsidRDefault="00D41624" w:rsidP="00D41624">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697" w:type="dxa"/>
            <w:gridSpan w:val="9"/>
            <w:shd w:val="clear" w:color="auto" w:fill="auto"/>
          </w:tcPr>
          <w:p w:rsidR="00D41624" w:rsidRPr="001F5E37"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263"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124"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266" w:type="dxa"/>
            <w:shd w:val="clear" w:color="auto" w:fill="auto"/>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688" w:type="dxa"/>
            <w:gridSpan w:val="2"/>
            <w:vMerge/>
          </w:tcPr>
          <w:p w:rsidR="00D41624" w:rsidRDefault="00D41624" w:rsidP="00D41624">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31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Количество установленных в муниципальных образованиях Московской области плоскостных спортивных сооружений (ед.)</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31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983" w:type="dxa"/>
            <w:vMerge w:val="restart"/>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101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2023 год </w:t>
            </w:r>
          </w:p>
        </w:tc>
        <w:tc>
          <w:tcPr>
            <w:tcW w:w="730"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2967" w:type="dxa"/>
            <w:gridSpan w:val="8"/>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1263"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1124"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266"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1F5670">
        <w:trPr>
          <w:gridAfter w:val="1"/>
          <w:wAfter w:w="12" w:type="dxa"/>
          <w:trHeight w:val="25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016"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30"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1263"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24"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66" w:type="dxa"/>
            <w:vMerge/>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1F5670">
        <w:trPr>
          <w:gridAfter w:val="1"/>
          <w:wAfter w:w="12" w:type="dxa"/>
          <w:trHeight w:val="1181"/>
        </w:trPr>
        <w:tc>
          <w:tcPr>
            <w:tcW w:w="48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647"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879"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313" w:type="dxa"/>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30"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843" w:type="dxa"/>
            <w:gridSpan w:val="3"/>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701"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58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p>
        </w:tc>
        <w:tc>
          <w:tcPr>
            <w:tcW w:w="837" w:type="dxa"/>
            <w:gridSpan w:val="2"/>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1263"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1688" w:type="dxa"/>
            <w:gridSpan w:val="2"/>
            <w:vMerge/>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E96F06">
        <w:trPr>
          <w:gridAfter w:val="1"/>
          <w:wAfter w:w="12" w:type="dxa"/>
          <w:trHeight w:val="335"/>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 по подпрограмме</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BB6B3C" w:rsidRPr="001F5E37" w:rsidRDefault="00870BC8" w:rsidP="00727A46">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833 152,5</w:t>
            </w:r>
            <w:r w:rsidR="00727A46" w:rsidRPr="001F5E37">
              <w:rPr>
                <w:rFonts w:ascii="Times New Roman" w:eastAsia="Times New Roman" w:hAnsi="Times New Roman" w:cs="Times New Roman"/>
                <w:color w:val="000000" w:themeColor="text1"/>
                <w:sz w:val="16"/>
                <w:szCs w:val="16"/>
                <w:lang w:eastAsia="ru-RU"/>
              </w:rPr>
              <w:t>5</w:t>
            </w: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162 317,88</w:t>
            </w:r>
          </w:p>
        </w:tc>
        <w:tc>
          <w:tcPr>
            <w:tcW w:w="3697" w:type="dxa"/>
            <w:gridSpan w:val="9"/>
            <w:shd w:val="clear" w:color="auto" w:fill="auto"/>
          </w:tcPr>
          <w:p w:rsidR="00BB6B3C" w:rsidRPr="001F5E37" w:rsidRDefault="00870BC8" w:rsidP="00727A46">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190 883,4</w:t>
            </w:r>
            <w:r w:rsidR="00727A46" w:rsidRPr="001F5E37">
              <w:rPr>
                <w:rFonts w:ascii="Times New Roman" w:eastAsia="Times New Roman" w:hAnsi="Times New Roman" w:cs="Times New Roman"/>
                <w:color w:val="000000" w:themeColor="text1"/>
                <w:sz w:val="16"/>
                <w:szCs w:val="16"/>
                <w:lang w:eastAsia="ru-RU"/>
              </w:rPr>
              <w:t>1</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375BFB">
        <w:trPr>
          <w:gridAfter w:val="1"/>
          <w:wAfter w:w="12" w:type="dxa"/>
          <w:trHeight w:val="978"/>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w:t>
            </w:r>
          </w:p>
        </w:tc>
        <w:tc>
          <w:tcPr>
            <w:tcW w:w="983" w:type="dxa"/>
          </w:tcPr>
          <w:p w:rsidR="00BB6B3C" w:rsidRPr="001F5E37" w:rsidRDefault="00870BC8" w:rsidP="00727A46">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823 028,6</w:t>
            </w:r>
            <w:r w:rsidR="00727A46" w:rsidRPr="001F5E37">
              <w:rPr>
                <w:rFonts w:ascii="Times New Roman" w:eastAsia="Times New Roman" w:hAnsi="Times New Roman" w:cs="Times New Roman"/>
                <w:color w:val="000000" w:themeColor="text1"/>
                <w:sz w:val="16"/>
                <w:szCs w:val="16"/>
                <w:lang w:eastAsia="ru-RU"/>
              </w:rPr>
              <w:t>0</w:t>
            </w: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161 076,37</w:t>
            </w:r>
          </w:p>
        </w:tc>
        <w:tc>
          <w:tcPr>
            <w:tcW w:w="3697" w:type="dxa"/>
            <w:gridSpan w:val="9"/>
            <w:shd w:val="clear" w:color="auto" w:fill="auto"/>
          </w:tcPr>
          <w:p w:rsidR="00BB6B3C" w:rsidRPr="001F5E37" w:rsidRDefault="00870BC8" w:rsidP="00727A46">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182 000,9</w:t>
            </w:r>
            <w:r w:rsidR="00727A46" w:rsidRPr="001F5E37">
              <w:rPr>
                <w:rFonts w:ascii="Times New Roman" w:eastAsia="Times New Roman" w:hAnsi="Times New Roman" w:cs="Times New Roman"/>
                <w:color w:val="000000" w:themeColor="text1"/>
                <w:sz w:val="16"/>
                <w:szCs w:val="16"/>
                <w:lang w:eastAsia="ru-RU"/>
              </w:rPr>
              <w:t>7</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151 559, 80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rsidTr="001F5670">
        <w:trPr>
          <w:gridAfter w:val="1"/>
          <w:wAfter w:w="12" w:type="dxa"/>
          <w:trHeight w:val="771"/>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8"/>
                <w:szCs w:val="18"/>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Pr="001F5E37" w:rsidRDefault="00D563CE">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10 123,95</w:t>
            </w:r>
          </w:p>
          <w:p w:rsidR="00BB6B3C" w:rsidRPr="001F5E37"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16" w:type="dxa"/>
            <w:shd w:val="clear" w:color="auto" w:fill="auto"/>
          </w:tcPr>
          <w:p w:rsidR="00BB6B3C" w:rsidRPr="001F5E37"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1 241,51</w:t>
            </w:r>
          </w:p>
        </w:tc>
        <w:tc>
          <w:tcPr>
            <w:tcW w:w="3697" w:type="dxa"/>
            <w:gridSpan w:val="9"/>
            <w:shd w:val="clear" w:color="auto" w:fill="auto"/>
          </w:tcPr>
          <w:p w:rsidR="00BB6B3C" w:rsidRPr="001F5E37" w:rsidRDefault="00D563CE">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w:t>
            </w:r>
          </w:p>
        </w:tc>
        <w:tc>
          <w:tcPr>
            <w:tcW w:w="1688" w:type="dxa"/>
            <w:gridSpan w:val="2"/>
            <w:vMerge/>
            <w:shd w:val="clear" w:color="auto" w:fill="auto"/>
          </w:tcPr>
          <w:p w:rsidR="00BB6B3C" w:rsidRDefault="00BB6B3C">
            <w:pPr>
              <w:spacing w:after="0" w:line="240" w:lineRule="auto"/>
              <w:jc w:val="center"/>
              <w:rPr>
                <w:rFonts w:ascii="Times New Roman" w:hAnsi="Times New Roman" w:cs="Times New Roman"/>
                <w:sz w:val="18"/>
                <w:szCs w:val="18"/>
              </w:rPr>
            </w:pPr>
          </w:p>
        </w:tc>
      </w:tr>
      <w:tr w:rsidR="00BB6B3C" w:rsidTr="001F5670">
        <w:trPr>
          <w:trHeight w:val="263"/>
        </w:trPr>
        <w:tc>
          <w:tcPr>
            <w:tcW w:w="15375" w:type="dxa"/>
            <w:gridSpan w:val="21"/>
            <w:shd w:val="clear" w:color="auto" w:fill="auto"/>
          </w:tcPr>
          <w:p w:rsidR="00BB6B3C" w:rsidRPr="001F5E37" w:rsidRDefault="004A34BD">
            <w:pPr>
              <w:spacing w:after="0" w:line="240" w:lineRule="auto"/>
              <w:rPr>
                <w:rFonts w:ascii="Times New Roman" w:eastAsia="Times New Roman" w:hAnsi="Times New Roman" w:cs="Times New Roman"/>
                <w:sz w:val="16"/>
                <w:szCs w:val="16"/>
                <w:lang w:eastAsia="ru-RU"/>
              </w:rPr>
            </w:pPr>
            <w:r w:rsidRPr="001F5E37">
              <w:rPr>
                <w:rFonts w:ascii="Times New Roman" w:hAnsi="Times New Roman" w:cs="Times New Roman"/>
                <w:sz w:val="16"/>
                <w:szCs w:val="16"/>
              </w:rPr>
              <w:t>в том числе по главным распорядителям бюджетных средств:</w:t>
            </w:r>
          </w:p>
        </w:tc>
      </w:tr>
      <w:tr w:rsidR="00870BC8" w:rsidTr="00BD4CAD">
        <w:trPr>
          <w:gridAfter w:val="1"/>
          <w:wAfter w:w="12" w:type="dxa"/>
          <w:trHeight w:val="230"/>
        </w:trPr>
        <w:tc>
          <w:tcPr>
            <w:tcW w:w="487" w:type="dxa"/>
            <w:vMerge w:val="restart"/>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val="restart"/>
            <w:shd w:val="clear" w:color="auto" w:fill="auto"/>
          </w:tcPr>
          <w:p w:rsidR="00870BC8" w:rsidRDefault="00870BC8" w:rsidP="00870BC8">
            <w:pPr>
              <w:spacing w:after="0" w:line="240" w:lineRule="auto"/>
              <w:rPr>
                <w:rFonts w:ascii="Times New Roman" w:eastAsia="Times New Roman" w:hAnsi="Times New Roman" w:cs="Times New Roman"/>
                <w:color w:val="FF0000"/>
                <w:sz w:val="16"/>
                <w:szCs w:val="16"/>
                <w:lang w:eastAsia="ru-RU"/>
              </w:rPr>
            </w:pPr>
            <w:r>
              <w:rPr>
                <w:rFonts w:ascii="Times New Roman" w:eastAsia="Times New Roman" w:hAnsi="Times New Roman" w:cs="Times New Roman"/>
                <w:sz w:val="16"/>
                <w:szCs w:val="16"/>
                <w:lang w:eastAsia="ru-RU"/>
              </w:rPr>
              <w:t>Всего по ГРБС - УГЖКХ Администрации городского округа Электросталь Московской области</w:t>
            </w:r>
          </w:p>
        </w:tc>
        <w:tc>
          <w:tcPr>
            <w:tcW w:w="879" w:type="dxa"/>
            <w:vMerge w:val="restart"/>
            <w:shd w:val="clear" w:color="auto" w:fill="auto"/>
          </w:tcPr>
          <w:p w:rsidR="00870BC8" w:rsidRDefault="00870BC8" w:rsidP="00870BC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870BC8" w:rsidRDefault="00870BC8" w:rsidP="00870BC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983" w:type="dxa"/>
          </w:tcPr>
          <w:p w:rsidR="00870BC8" w:rsidRPr="001F5E37"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016" w:type="dxa"/>
            <w:shd w:val="clear" w:color="auto" w:fill="auto"/>
          </w:tcPr>
          <w:p w:rsidR="00870BC8" w:rsidRPr="001F5E37" w:rsidRDefault="00870BC8" w:rsidP="00870BC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3697" w:type="dxa"/>
            <w:gridSpan w:val="9"/>
            <w:shd w:val="clear" w:color="auto" w:fill="auto"/>
          </w:tcPr>
          <w:p w:rsidR="00870BC8" w:rsidRPr="001F5E37"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1263" w:type="dxa"/>
            <w:shd w:val="clear" w:color="auto" w:fill="auto"/>
          </w:tcPr>
          <w:p w:rsidR="00870BC8" w:rsidRDefault="00870BC8" w:rsidP="00870BC8">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870BC8" w:rsidRDefault="00870BC8" w:rsidP="00870BC8">
            <w:pPr>
              <w:jc w:val="center"/>
              <w:rPr>
                <w:rFonts w:ascii="Times New Roman" w:hAnsi="Times New Roman" w:cs="Times New Roman"/>
                <w:sz w:val="16"/>
                <w:szCs w:val="16"/>
              </w:rPr>
            </w:pPr>
            <w:r>
              <w:rPr>
                <w:rFonts w:ascii="Times New Roman" w:hAnsi="Times New Roman" w:cs="Times New Roman"/>
                <w:sz w:val="16"/>
                <w:szCs w:val="16"/>
              </w:rPr>
              <w:t>0,00</w:t>
            </w:r>
          </w:p>
        </w:tc>
        <w:tc>
          <w:tcPr>
            <w:tcW w:w="1266" w:type="dxa"/>
            <w:shd w:val="clear" w:color="auto" w:fill="auto"/>
          </w:tcPr>
          <w:p w:rsidR="00870BC8" w:rsidRDefault="00870BC8" w:rsidP="00870BC8">
            <w:pPr>
              <w:jc w:val="center"/>
              <w:rPr>
                <w:rFonts w:ascii="Times New Roman" w:hAnsi="Times New Roman" w:cs="Times New Roman"/>
                <w:sz w:val="16"/>
                <w:szCs w:val="16"/>
              </w:rPr>
            </w:pPr>
            <w:r>
              <w:rPr>
                <w:rFonts w:ascii="Times New Roman" w:hAnsi="Times New Roman" w:cs="Times New Roman"/>
                <w:sz w:val="16"/>
                <w:szCs w:val="16"/>
              </w:rPr>
              <w:t>0,00</w:t>
            </w:r>
          </w:p>
        </w:tc>
        <w:tc>
          <w:tcPr>
            <w:tcW w:w="1688" w:type="dxa"/>
            <w:gridSpan w:val="2"/>
            <w:vMerge w:val="restart"/>
            <w:shd w:val="clear" w:color="auto" w:fill="auto"/>
          </w:tcPr>
          <w:p w:rsidR="00870BC8" w:rsidRDefault="00870BC8" w:rsidP="00870BC8">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r>
      <w:tr w:rsidR="00870BC8" w:rsidTr="001F5670">
        <w:trPr>
          <w:gridAfter w:val="1"/>
          <w:wAfter w:w="12" w:type="dxa"/>
          <w:trHeight w:val="1301"/>
        </w:trPr>
        <w:tc>
          <w:tcPr>
            <w:tcW w:w="487" w:type="dxa"/>
            <w:vMerge/>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870BC8" w:rsidRDefault="00870BC8" w:rsidP="00870BC8">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870BC8" w:rsidRDefault="00870BC8" w:rsidP="00870BC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983" w:type="dxa"/>
          </w:tcPr>
          <w:p w:rsidR="00870BC8" w:rsidRPr="001F5E37"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016" w:type="dxa"/>
            <w:shd w:val="clear" w:color="auto" w:fill="auto"/>
          </w:tcPr>
          <w:p w:rsidR="00870BC8" w:rsidRPr="001F5E37" w:rsidRDefault="00870BC8" w:rsidP="00870BC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w:t>
            </w:r>
          </w:p>
        </w:tc>
        <w:tc>
          <w:tcPr>
            <w:tcW w:w="3697" w:type="dxa"/>
            <w:gridSpan w:val="9"/>
            <w:shd w:val="clear" w:color="auto" w:fill="auto"/>
          </w:tcPr>
          <w:p w:rsidR="00870BC8" w:rsidRPr="001F5E37"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1263" w:type="dxa"/>
            <w:shd w:val="clear" w:color="auto" w:fill="auto"/>
          </w:tcPr>
          <w:p w:rsidR="00870BC8" w:rsidRDefault="00870BC8" w:rsidP="00870BC8">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870BC8" w:rsidRDefault="00870BC8" w:rsidP="00870BC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870BC8" w:rsidRDefault="00870BC8" w:rsidP="00870BC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r>
      <w:tr w:rsidR="00870BC8" w:rsidTr="00864234">
        <w:trPr>
          <w:gridAfter w:val="1"/>
          <w:wAfter w:w="12" w:type="dxa"/>
          <w:trHeight w:val="693"/>
        </w:trPr>
        <w:tc>
          <w:tcPr>
            <w:tcW w:w="487" w:type="dxa"/>
            <w:vMerge/>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870BC8" w:rsidRDefault="00870BC8" w:rsidP="00870BC8">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870BC8" w:rsidRDefault="00870BC8" w:rsidP="00870BC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870BC8" w:rsidRPr="001F5E37"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016" w:type="dxa"/>
            <w:shd w:val="clear" w:color="auto" w:fill="auto"/>
          </w:tcPr>
          <w:p w:rsidR="00870BC8" w:rsidRPr="001F5E37" w:rsidRDefault="00870BC8" w:rsidP="00870BC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w:t>
            </w:r>
          </w:p>
        </w:tc>
        <w:tc>
          <w:tcPr>
            <w:tcW w:w="3697" w:type="dxa"/>
            <w:gridSpan w:val="9"/>
            <w:shd w:val="clear" w:color="auto" w:fill="auto"/>
          </w:tcPr>
          <w:p w:rsidR="00870BC8" w:rsidRPr="001F5E37"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1263" w:type="dxa"/>
            <w:shd w:val="clear" w:color="auto" w:fill="auto"/>
          </w:tcPr>
          <w:p w:rsidR="00870BC8" w:rsidRDefault="00870BC8" w:rsidP="00870BC8">
            <w:pPr>
              <w:jc w:val="center"/>
              <w:rPr>
                <w:rFonts w:ascii="Times New Roman" w:hAnsi="Times New Roman" w:cs="Times New Roman"/>
                <w:sz w:val="16"/>
                <w:szCs w:val="16"/>
              </w:rPr>
            </w:pPr>
            <w:r>
              <w:rPr>
                <w:rFonts w:ascii="Times New Roman" w:hAnsi="Times New Roman" w:cs="Times New Roman"/>
                <w:sz w:val="16"/>
                <w:szCs w:val="16"/>
              </w:rPr>
              <w:t>0,00</w:t>
            </w:r>
          </w:p>
        </w:tc>
        <w:tc>
          <w:tcPr>
            <w:tcW w:w="1124" w:type="dxa"/>
            <w:shd w:val="clear" w:color="auto" w:fill="auto"/>
          </w:tcPr>
          <w:p w:rsidR="00870BC8" w:rsidRDefault="00870BC8" w:rsidP="00870BC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266" w:type="dxa"/>
            <w:shd w:val="clear" w:color="auto" w:fill="auto"/>
          </w:tcPr>
          <w:p w:rsidR="00870BC8" w:rsidRDefault="00870BC8" w:rsidP="00870BC8">
            <w:pPr>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870BC8" w:rsidRDefault="00870BC8" w:rsidP="00870BC8">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7B49F7">
        <w:trPr>
          <w:gridAfter w:val="1"/>
          <w:wAfter w:w="12" w:type="dxa"/>
          <w:trHeight w:val="845"/>
        </w:trPr>
        <w:tc>
          <w:tcPr>
            <w:tcW w:w="487" w:type="dxa"/>
            <w:vMerge w:val="restart"/>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1647" w:type="dxa"/>
            <w:vMerge w:val="restart"/>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hAnsi="Times New Roman" w:cs="Times New Roman"/>
                <w:sz w:val="16"/>
                <w:szCs w:val="16"/>
              </w:rPr>
              <w:lastRenderedPageBreak/>
              <w:t>Всего по ГРБС - Управление по физической культуре и спорту Администрации городского округа Электросталь Московской области</w:t>
            </w:r>
          </w:p>
        </w:tc>
        <w:tc>
          <w:tcPr>
            <w:tcW w:w="879"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983" w:type="dxa"/>
          </w:tcPr>
          <w:p w:rsidR="00BB6B3C" w:rsidRPr="001F5E37" w:rsidRDefault="00D563CE" w:rsidP="00727A46">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821 245,</w:t>
            </w:r>
            <w:r w:rsidR="00727A46" w:rsidRPr="001F5E37">
              <w:rPr>
                <w:rFonts w:ascii="Times New Roman" w:hAnsi="Times New Roman" w:cs="Times New Roman"/>
                <w:color w:val="000000"/>
                <w:sz w:val="16"/>
                <w:szCs w:val="16"/>
              </w:rPr>
              <w:t>79</w:t>
            </w:r>
          </w:p>
        </w:tc>
        <w:tc>
          <w:tcPr>
            <w:tcW w:w="1016" w:type="dxa"/>
            <w:shd w:val="clear" w:color="auto" w:fill="auto"/>
          </w:tcPr>
          <w:p w:rsidR="00BB6B3C" w:rsidRPr="001F5E37" w:rsidRDefault="004A34BD">
            <w:pPr>
              <w:spacing w:after="0" w:line="240" w:lineRule="auto"/>
              <w:jc w:val="center"/>
              <w:rPr>
                <w:rFonts w:ascii="Times New Roman" w:hAnsi="Times New Roman" w:cs="Times New Roman"/>
                <w:sz w:val="16"/>
                <w:szCs w:val="16"/>
              </w:rPr>
            </w:pPr>
            <w:r w:rsidRPr="001F5E37">
              <w:rPr>
                <w:rFonts w:ascii="Times New Roman" w:hAnsi="Times New Roman" w:cs="Times New Roman"/>
                <w:color w:val="000000"/>
                <w:sz w:val="16"/>
                <w:szCs w:val="16"/>
              </w:rPr>
              <w:t>162 317,88</w:t>
            </w:r>
          </w:p>
        </w:tc>
        <w:tc>
          <w:tcPr>
            <w:tcW w:w="3697" w:type="dxa"/>
            <w:gridSpan w:val="9"/>
            <w:shd w:val="clear" w:color="auto" w:fill="auto"/>
          </w:tcPr>
          <w:p w:rsidR="00BB6B3C" w:rsidRPr="001F5E37" w:rsidRDefault="00D563CE">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178 976,6</w:t>
            </w:r>
            <w:r w:rsidR="00727A46" w:rsidRPr="001F5E37">
              <w:rPr>
                <w:rFonts w:ascii="Times New Roman" w:eastAsia="Times New Roman" w:hAnsi="Times New Roman" w:cs="Times New Roman"/>
                <w:sz w:val="16"/>
                <w:szCs w:val="16"/>
                <w:lang w:eastAsia="ru-RU"/>
              </w:rPr>
              <w:t>5</w:t>
            </w:r>
          </w:p>
          <w:p w:rsidR="00D563CE" w:rsidRPr="001F5E37" w:rsidRDefault="00D563CE">
            <w:pPr>
              <w:spacing w:after="0" w:line="240" w:lineRule="auto"/>
              <w:jc w:val="center"/>
              <w:rPr>
                <w:rFonts w:ascii="Times New Roman" w:eastAsia="Times New Roman" w:hAnsi="Times New Roman" w:cs="Times New Roman"/>
                <w:sz w:val="16"/>
                <w:szCs w:val="16"/>
                <w:lang w:eastAsia="ru-RU"/>
              </w:rPr>
            </w:pPr>
          </w:p>
        </w:tc>
        <w:tc>
          <w:tcPr>
            <w:tcW w:w="1263"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151 559,80</w:t>
            </w:r>
          </w:p>
        </w:tc>
        <w:tc>
          <w:tcPr>
            <w:tcW w:w="1124"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266" w:type="dxa"/>
            <w:shd w:val="clear" w:color="auto" w:fill="auto"/>
          </w:tcPr>
          <w:p w:rsidR="00BB6B3C" w:rsidRDefault="004A34BD">
            <w:pPr>
              <w:jc w:val="center"/>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lang w:eastAsia="ru-RU"/>
              </w:rPr>
              <w:t>164 195,73</w:t>
            </w:r>
          </w:p>
        </w:tc>
        <w:tc>
          <w:tcPr>
            <w:tcW w:w="1688" w:type="dxa"/>
            <w:gridSpan w:val="2"/>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Х</w:t>
            </w:r>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r>
      <w:tr w:rsidR="00BB6B3C" w:rsidTr="001F5670">
        <w:trPr>
          <w:gridAfter w:val="1"/>
          <w:wAfter w:w="12" w:type="dxa"/>
          <w:trHeight w:val="496"/>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Средства бюджета городского округа Электросталь </w:t>
            </w:r>
            <w:r>
              <w:rPr>
                <w:rFonts w:ascii="Times New Roman" w:eastAsia="Times New Roman" w:hAnsi="Times New Roman" w:cs="Times New Roman"/>
                <w:sz w:val="16"/>
                <w:szCs w:val="16"/>
                <w:lang w:eastAsia="ru-RU"/>
              </w:rPr>
              <w:lastRenderedPageBreak/>
              <w:t>Московской области</w:t>
            </w:r>
          </w:p>
        </w:tc>
        <w:tc>
          <w:tcPr>
            <w:tcW w:w="983" w:type="dxa"/>
          </w:tcPr>
          <w:p w:rsidR="00BB6B3C" w:rsidRPr="001F5E37" w:rsidRDefault="00D563CE" w:rsidP="00727A46">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lastRenderedPageBreak/>
              <w:t>820 004,2</w:t>
            </w:r>
            <w:r w:rsidR="00727A46" w:rsidRPr="001F5E37">
              <w:rPr>
                <w:rFonts w:ascii="Times New Roman" w:hAnsi="Times New Roman" w:cs="Times New Roman"/>
                <w:color w:val="000000"/>
                <w:sz w:val="16"/>
                <w:szCs w:val="16"/>
              </w:rPr>
              <w:t>8</w:t>
            </w:r>
          </w:p>
        </w:tc>
        <w:tc>
          <w:tcPr>
            <w:tcW w:w="1016" w:type="dxa"/>
            <w:shd w:val="clear" w:color="auto" w:fill="auto"/>
          </w:tcPr>
          <w:p w:rsidR="00BB6B3C" w:rsidRPr="001F5E37" w:rsidRDefault="004A34BD">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161 076,37</w:t>
            </w:r>
          </w:p>
          <w:p w:rsidR="00BB6B3C" w:rsidRPr="001F5E37" w:rsidRDefault="00BB6B3C">
            <w:pPr>
              <w:jc w:val="center"/>
              <w:rPr>
                <w:rFonts w:ascii="Times New Roman" w:hAnsi="Times New Roman" w:cs="Times New Roman"/>
                <w:color w:val="000000"/>
                <w:sz w:val="16"/>
                <w:szCs w:val="16"/>
              </w:rPr>
            </w:pPr>
          </w:p>
        </w:tc>
        <w:tc>
          <w:tcPr>
            <w:tcW w:w="3697" w:type="dxa"/>
            <w:gridSpan w:val="9"/>
            <w:shd w:val="clear" w:color="auto" w:fill="auto"/>
          </w:tcPr>
          <w:p w:rsidR="00D563CE" w:rsidRPr="001F5E37" w:rsidRDefault="00D563CE" w:rsidP="00D563CE">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178 976,6</w:t>
            </w:r>
            <w:r w:rsidR="00727A46" w:rsidRPr="001F5E37">
              <w:rPr>
                <w:rFonts w:ascii="Times New Roman" w:eastAsia="Times New Roman" w:hAnsi="Times New Roman" w:cs="Times New Roman"/>
                <w:sz w:val="16"/>
                <w:szCs w:val="16"/>
                <w:lang w:eastAsia="ru-RU"/>
              </w:rPr>
              <w:t>5</w:t>
            </w:r>
          </w:p>
          <w:p w:rsidR="00BB6B3C" w:rsidRPr="001F5E37" w:rsidRDefault="00BB6B3C">
            <w:pPr>
              <w:spacing w:after="0" w:line="240" w:lineRule="auto"/>
              <w:jc w:val="center"/>
              <w:rPr>
                <w:rFonts w:ascii="Times New Roman" w:eastAsia="Times New Roman" w:hAnsi="Times New Roman" w:cs="Times New Roman"/>
                <w:sz w:val="16"/>
                <w:szCs w:val="16"/>
                <w:lang w:eastAsia="ru-RU"/>
              </w:rPr>
            </w:pP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151 559,80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164 195,73</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B5133F">
        <w:trPr>
          <w:gridAfter w:val="1"/>
          <w:wAfter w:w="12" w:type="dxa"/>
          <w:trHeight w:val="909"/>
        </w:trPr>
        <w:tc>
          <w:tcPr>
            <w:tcW w:w="487"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647" w:type="dxa"/>
            <w:vMerge/>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879" w:type="dxa"/>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13" w:type="dxa"/>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983" w:type="dxa"/>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101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hAnsi="Times New Roman" w:cs="Times New Roman"/>
                <w:sz w:val="16"/>
                <w:szCs w:val="16"/>
              </w:rPr>
              <w:t>1 241,51</w:t>
            </w:r>
          </w:p>
        </w:tc>
        <w:tc>
          <w:tcPr>
            <w:tcW w:w="3697" w:type="dxa"/>
            <w:gridSpan w:val="9"/>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3" w:type="dxa"/>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0,00</w:t>
            </w:r>
          </w:p>
        </w:tc>
        <w:tc>
          <w:tcPr>
            <w:tcW w:w="1124"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266" w:type="dxa"/>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688" w:type="dxa"/>
            <w:gridSpan w:val="2"/>
            <w:vMerge/>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aff0"/>
        <w:jc w:val="center"/>
        <w:rPr>
          <w:rFonts w:ascii="Times New Roman" w:hAnsi="Times New Roman"/>
          <w:b/>
          <w:sz w:val="18"/>
          <w:szCs w:val="18"/>
        </w:rPr>
      </w:pPr>
    </w:p>
    <w:p w:rsidR="00BB6B3C" w:rsidRDefault="004A34BD">
      <w:pPr>
        <w:tabs>
          <w:tab w:val="left" w:pos="2980"/>
        </w:tabs>
        <w:spacing w:after="0" w:line="240" w:lineRule="auto"/>
        <w:jc w:val="center"/>
        <w:rPr>
          <w:rFonts w:ascii="Times New Roman" w:hAnsi="Times New Roman"/>
          <w:b/>
          <w:sz w:val="24"/>
          <w:szCs w:val="24"/>
        </w:rPr>
      </w:pPr>
      <w:r>
        <w:rPr>
          <w:rFonts w:ascii="Times New Roman" w:hAnsi="Times New Roman" w:cs="Times New Roman"/>
          <w:sz w:val="24"/>
          <w:szCs w:val="28"/>
          <w:shd w:val="clear" w:color="auto" w:fill="FFFFFF"/>
        </w:rPr>
        <w:t>4.1. Адресный перечень объектов муниципальной собственности, финансирование которых предусмотрено мероприятием</w:t>
      </w:r>
      <w:r>
        <w:rPr>
          <w:rFonts w:ascii="Times New Roman" w:hAnsi="Times New Roman" w:cs="Times New Roman"/>
          <w:sz w:val="40"/>
          <w:szCs w:val="28"/>
          <w:shd w:val="clear" w:color="auto" w:fill="FFFFFF"/>
        </w:rPr>
        <w:t xml:space="preserve"> </w:t>
      </w:r>
      <w:r>
        <w:rPr>
          <w:rFonts w:ascii="Times New Roman" w:eastAsia="Times New Roman" w:hAnsi="Times New Roman"/>
          <w:sz w:val="24"/>
          <w:szCs w:val="16"/>
          <w:lang w:val="en-US" w:eastAsia="ru-RU"/>
        </w:rPr>
        <w:t>P</w:t>
      </w:r>
      <w:r>
        <w:rPr>
          <w:rFonts w:ascii="Times New Roman" w:eastAsia="Times New Roman" w:hAnsi="Times New Roman"/>
          <w:sz w:val="24"/>
          <w:szCs w:val="16"/>
          <w:lang w:eastAsia="ru-RU"/>
        </w:rPr>
        <w:t xml:space="preserve">5.01 </w:t>
      </w:r>
      <w:r>
        <w:rPr>
          <w:rFonts w:ascii="Times New Roman CYR" w:hAnsi="Times New Roman CYR" w:cs="Times New Roman CYR"/>
          <w:bCs/>
          <w:sz w:val="24"/>
          <w:szCs w:val="24"/>
        </w:rPr>
        <w:t xml:space="preserve">Подпрограммы </w:t>
      </w:r>
      <w:r>
        <w:rPr>
          <w:rFonts w:ascii="Times New Roman" w:eastAsia="Times New Roman" w:hAnsi="Times New Roman"/>
          <w:sz w:val="24"/>
          <w:szCs w:val="24"/>
          <w:lang w:val="en-US" w:eastAsia="ru-RU"/>
        </w:rPr>
        <w:t>I</w:t>
      </w:r>
      <w:r>
        <w:rPr>
          <w:rFonts w:ascii="Times New Roman" w:eastAsia="Times New Roman" w:hAnsi="Times New Roman"/>
          <w:sz w:val="24"/>
          <w:szCs w:val="24"/>
          <w:lang w:eastAsia="ru-RU"/>
        </w:rPr>
        <w:t xml:space="preserve"> </w:t>
      </w:r>
      <w:r>
        <w:rPr>
          <w:rFonts w:ascii="Times New Roman" w:hAnsi="Times New Roman"/>
          <w:b/>
          <w:sz w:val="24"/>
          <w:szCs w:val="24"/>
        </w:rPr>
        <w:t>«</w:t>
      </w:r>
      <w:r>
        <w:rPr>
          <w:rFonts w:ascii="Times New Roman" w:eastAsia="Times New Roman" w:hAnsi="Times New Roman"/>
          <w:sz w:val="24"/>
          <w:szCs w:val="24"/>
          <w:lang w:eastAsia="ru-RU"/>
        </w:rPr>
        <w:t>Развитие физической культуры и спорта</w:t>
      </w:r>
      <w:r>
        <w:rPr>
          <w:rFonts w:ascii="Times New Roman" w:hAnsi="Times New Roman"/>
          <w:b/>
          <w:sz w:val="24"/>
          <w:szCs w:val="24"/>
        </w:rPr>
        <w:t>»</w:t>
      </w:r>
    </w:p>
    <w:p w:rsidR="00882E16" w:rsidRDefault="00882E16">
      <w:pPr>
        <w:tabs>
          <w:tab w:val="left" w:pos="2980"/>
        </w:tabs>
        <w:spacing w:after="0" w:line="240" w:lineRule="auto"/>
        <w:jc w:val="center"/>
        <w:rPr>
          <w:rFonts w:ascii="Times New Roman" w:hAnsi="Times New Roman"/>
          <w:b/>
          <w:sz w:val="24"/>
          <w:szCs w:val="24"/>
        </w:rPr>
      </w:pPr>
    </w:p>
    <w:tbl>
      <w:tblPr>
        <w:tblW w:w="0" w:type="auto"/>
        <w:tblInd w:w="-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582"/>
        <w:gridCol w:w="1143"/>
        <w:gridCol w:w="1123"/>
        <w:gridCol w:w="1079"/>
        <w:gridCol w:w="1191"/>
        <w:gridCol w:w="1321"/>
        <w:gridCol w:w="1677"/>
        <w:gridCol w:w="904"/>
        <w:gridCol w:w="616"/>
        <w:gridCol w:w="904"/>
        <w:gridCol w:w="616"/>
        <w:gridCol w:w="616"/>
        <w:gridCol w:w="616"/>
        <w:gridCol w:w="1211"/>
      </w:tblGrid>
      <w:tr w:rsidR="00BB6B3C" w:rsidTr="00882E16">
        <w:trPr>
          <w:trHeight w:val="495"/>
        </w:trPr>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br/>
              <w:t>п/п</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Наименование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адрес объекта</w:t>
            </w:r>
          </w:p>
        </w:tc>
        <w:tc>
          <w:tcPr>
            <w:tcW w:w="1143" w:type="dxa"/>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Виды работ в соответствии с </w:t>
            </w:r>
            <w:proofErr w:type="spellStart"/>
            <w:r>
              <w:rPr>
                <w:rFonts w:ascii="Times New Roman" w:eastAsia="Times New Roman" w:hAnsi="Times New Roman" w:cs="Times New Roman"/>
                <w:sz w:val="16"/>
                <w:szCs w:val="16"/>
              </w:rPr>
              <w:t>классифи-катором</w:t>
            </w:r>
            <w:proofErr w:type="spellEnd"/>
            <w:r>
              <w:rPr>
                <w:rFonts w:ascii="Times New Roman" w:eastAsia="Times New Roman" w:hAnsi="Times New Roman" w:cs="Times New Roman"/>
                <w:sz w:val="16"/>
                <w:szCs w:val="16"/>
              </w:rPr>
              <w:t xml:space="preserve">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Сроки проведения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Открытие объекта/</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завершение работ</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Предельная стоимость объекта </w:t>
            </w:r>
          </w:p>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Профинанси-ровано</w:t>
            </w:r>
            <w:proofErr w:type="spellEnd"/>
            <w:r>
              <w:rPr>
                <w:rFonts w:ascii="Times New Roman" w:eastAsia="Times New Roman" w:hAnsi="Times New Roman" w:cs="Times New Roman"/>
                <w:sz w:val="16"/>
                <w:szCs w:val="16"/>
              </w:rPr>
              <w:t xml:space="preserve"> на 01.01.2023 </w:t>
            </w:r>
            <w:r>
              <w:rPr>
                <w:rFonts w:ascii="Times New Roman" w:eastAsia="Times New Roman" w:hAnsi="Times New Roman" w:cs="Times New Roman"/>
                <w:sz w:val="16"/>
                <w:szCs w:val="16"/>
              </w:rPr>
              <w:br/>
              <w:t xml:space="preserve">(тыс. руб.) </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Источники </w:t>
            </w:r>
            <w:proofErr w:type="spellStart"/>
            <w:r>
              <w:rPr>
                <w:rFonts w:ascii="Times New Roman" w:eastAsia="Times New Roman" w:hAnsi="Times New Roman" w:cs="Times New Roman"/>
                <w:sz w:val="16"/>
                <w:szCs w:val="16"/>
              </w:rPr>
              <w:t>финанси-рования</w:t>
            </w:r>
            <w:proofErr w:type="spellEnd"/>
          </w:p>
        </w:tc>
        <w:tc>
          <w:tcPr>
            <w:tcW w:w="0" w:type="auto"/>
            <w:gridSpan w:val="6"/>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0" w:type="auto"/>
            <w:vMerge w:val="restart"/>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4"/>
                <w:szCs w:val="16"/>
              </w:rPr>
              <w:t>Остаток сметной стоимости до завершения работ</w:t>
            </w:r>
            <w:r>
              <w:rPr>
                <w:rFonts w:ascii="Times New Roman" w:eastAsia="Times New Roman" w:hAnsi="Times New Roman" w:cs="Times New Roman"/>
                <w:sz w:val="14"/>
                <w:szCs w:val="16"/>
              </w:rPr>
              <w:br/>
              <w:t>(тыс. рублей)</w:t>
            </w:r>
          </w:p>
        </w:tc>
      </w:tr>
      <w:tr w:rsidR="00BB6B3C" w:rsidTr="00882E16">
        <w:trPr>
          <w:trHeight w:val="57"/>
        </w:trPr>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1143" w:type="dxa"/>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Всего</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2023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2024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2026 год</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2027 год</w:t>
            </w:r>
          </w:p>
        </w:tc>
        <w:tc>
          <w:tcPr>
            <w:tcW w:w="0" w:type="auto"/>
            <w:vMerge/>
          </w:tcPr>
          <w:p w:rsidR="00BB6B3C" w:rsidRDefault="00BB6B3C">
            <w:pPr>
              <w:spacing w:after="0" w:line="240" w:lineRule="auto"/>
              <w:rPr>
                <w:rFonts w:ascii="Times New Roman" w:eastAsia="Times New Roman" w:hAnsi="Times New Roman" w:cs="Times New Roman"/>
                <w:sz w:val="16"/>
                <w:szCs w:val="16"/>
              </w:rPr>
            </w:pPr>
          </w:p>
        </w:tc>
      </w:tr>
      <w:tr w:rsidR="00BB6B3C" w:rsidTr="00882E16">
        <w:trPr>
          <w:trHeight w:val="187"/>
        </w:trPr>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2</w:t>
            </w:r>
          </w:p>
        </w:tc>
        <w:tc>
          <w:tcPr>
            <w:tcW w:w="1143" w:type="dxa"/>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6</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7</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8</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9</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10</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11</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12</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13</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14</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15</w:t>
            </w:r>
          </w:p>
        </w:tc>
        <w:tc>
          <w:tcPr>
            <w:tcW w:w="0" w:type="auto"/>
            <w:shd w:val="clear" w:color="auto" w:fill="auto"/>
          </w:tcPr>
          <w:p w:rsidR="00BB6B3C" w:rsidRDefault="004A34BD">
            <w:pPr>
              <w:spacing w:after="0" w:line="240" w:lineRule="auto"/>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16</w:t>
            </w:r>
          </w:p>
        </w:tc>
      </w:tr>
      <w:tr w:rsidR="00882E16" w:rsidTr="00882E16">
        <w:trPr>
          <w:trHeight w:val="278"/>
        </w:trPr>
        <w:tc>
          <w:tcPr>
            <w:tcW w:w="0" w:type="auto"/>
            <w:vMerge w:val="restart"/>
            <w:shd w:val="clear" w:color="auto" w:fill="auto"/>
          </w:tcPr>
          <w:p w:rsidR="00882E16" w:rsidRDefault="00882E16" w:rsidP="007B49F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0" w:type="auto"/>
            <w:vMerge w:val="restart"/>
            <w:shd w:val="clear" w:color="auto" w:fill="auto"/>
          </w:tcPr>
          <w:p w:rsidR="00882E16" w:rsidRDefault="00882E16" w:rsidP="007B49F7">
            <w:pPr>
              <w:spacing w:after="0" w:line="240" w:lineRule="auto"/>
              <w:rPr>
                <w:rFonts w:ascii="Times New Roman" w:eastAsia="Times New Roman" w:hAnsi="Times New Roman" w:cs="Times New Roman"/>
                <w:sz w:val="16"/>
                <w:szCs w:val="16"/>
              </w:rPr>
            </w:pPr>
            <w:proofErr w:type="spellStart"/>
            <w:proofErr w:type="gramStart"/>
            <w:r>
              <w:rPr>
                <w:rFonts w:ascii="Times New Roman" w:eastAsia="Times New Roman" w:hAnsi="Times New Roman" w:cs="Times New Roman"/>
                <w:sz w:val="16"/>
                <w:szCs w:val="16"/>
              </w:rPr>
              <w:t>Многофункцио-нальная</w:t>
            </w:r>
            <w:proofErr w:type="spellEnd"/>
            <w:proofErr w:type="gramEnd"/>
            <w:r>
              <w:rPr>
                <w:rFonts w:ascii="Times New Roman" w:eastAsia="Times New Roman" w:hAnsi="Times New Roman" w:cs="Times New Roman"/>
                <w:sz w:val="16"/>
                <w:szCs w:val="16"/>
              </w:rPr>
              <w:t xml:space="preserve"> хоккейная площадка </w:t>
            </w:r>
          </w:p>
          <w:p w:rsidR="00882E16" w:rsidRDefault="00882E16" w:rsidP="007B49F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по адресу: </w:t>
            </w:r>
          </w:p>
          <w:p w:rsidR="00882E16" w:rsidRDefault="00882E16" w:rsidP="007B49F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г.о. Электросталь, </w:t>
            </w:r>
          </w:p>
          <w:p w:rsidR="00882E16" w:rsidRDefault="00882E16" w:rsidP="007B49F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 Елизаветино</w:t>
            </w:r>
          </w:p>
        </w:tc>
        <w:tc>
          <w:tcPr>
            <w:tcW w:w="1143" w:type="dxa"/>
            <w:vMerge w:val="restart"/>
            <w:shd w:val="clear" w:color="auto" w:fill="auto"/>
          </w:tcPr>
          <w:p w:rsidR="00882E16" w:rsidRDefault="00882E16" w:rsidP="007B49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Устройство</w:t>
            </w:r>
          </w:p>
        </w:tc>
        <w:tc>
          <w:tcPr>
            <w:tcW w:w="0" w:type="auto"/>
            <w:vMerge w:val="restart"/>
            <w:shd w:val="clear" w:color="auto" w:fill="auto"/>
          </w:tcPr>
          <w:p w:rsidR="00882E16" w:rsidRDefault="00882E16" w:rsidP="007B49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01.01.2024-20.08.2024</w:t>
            </w:r>
          </w:p>
        </w:tc>
        <w:tc>
          <w:tcPr>
            <w:tcW w:w="0" w:type="auto"/>
            <w:vMerge w:val="restart"/>
            <w:shd w:val="clear" w:color="auto" w:fill="auto"/>
          </w:tcPr>
          <w:p w:rsidR="00882E16" w:rsidRDefault="00882E16" w:rsidP="007B49F7">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20.08.2024</w:t>
            </w:r>
          </w:p>
        </w:tc>
        <w:tc>
          <w:tcPr>
            <w:tcW w:w="0" w:type="auto"/>
            <w:vMerge w:val="restart"/>
            <w:shd w:val="clear" w:color="auto" w:fill="auto"/>
          </w:tcPr>
          <w:p w:rsidR="00882E16" w:rsidRDefault="00882E16" w:rsidP="007B49F7">
            <w:pPr>
              <w:spacing w:after="0" w:line="240" w:lineRule="auto"/>
              <w:jc w:val="center"/>
              <w:rPr>
                <w:rFonts w:ascii="Times New Roman" w:hAnsi="Times New Roman" w:cs="Times New Roman"/>
                <w:color w:val="FF0000"/>
                <w:sz w:val="14"/>
              </w:rPr>
            </w:pPr>
            <w:r>
              <w:rPr>
                <w:rFonts w:ascii="Times New Roman" w:eastAsia="Times New Roman" w:hAnsi="Times New Roman" w:cs="Times New Roman"/>
                <w:color w:val="000000" w:themeColor="text1"/>
                <w:sz w:val="16"/>
                <w:szCs w:val="20"/>
                <w:lang w:eastAsia="ru-RU"/>
              </w:rPr>
              <w:t>11 906,76</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882E16" w:rsidRDefault="00882E16" w:rsidP="007B49F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Итого:</w:t>
            </w:r>
          </w:p>
        </w:tc>
        <w:tc>
          <w:tcPr>
            <w:tcW w:w="0" w:type="auto"/>
            <w:shd w:val="clear" w:color="auto" w:fill="auto"/>
            <w:noWrap/>
          </w:tcPr>
          <w:p w:rsidR="00882E16" w:rsidRPr="001F5E37" w:rsidRDefault="00EC7861"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882E16" w:rsidRPr="001F5E37"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Pr="001F5E37" w:rsidRDefault="00EC7861"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882E16" w:rsidRPr="001F5E37"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882E16" w:rsidTr="00EC7861">
        <w:trPr>
          <w:trHeight w:val="528"/>
        </w:trPr>
        <w:tc>
          <w:tcPr>
            <w:tcW w:w="0" w:type="auto"/>
            <w:vMerge/>
          </w:tcPr>
          <w:p w:rsidR="00882E16" w:rsidRDefault="00882E16" w:rsidP="007B49F7">
            <w:pPr>
              <w:spacing w:after="0" w:line="240" w:lineRule="auto"/>
              <w:jc w:val="center"/>
              <w:rPr>
                <w:rFonts w:ascii="Times New Roman" w:eastAsia="Times New Roman" w:hAnsi="Times New Roman" w:cs="Times New Roman"/>
                <w:sz w:val="16"/>
                <w:szCs w:val="16"/>
              </w:rPr>
            </w:pPr>
          </w:p>
        </w:tc>
        <w:tc>
          <w:tcPr>
            <w:tcW w:w="0" w:type="auto"/>
            <w:vMerge/>
          </w:tcPr>
          <w:p w:rsidR="00882E16" w:rsidRDefault="00882E16" w:rsidP="007B49F7">
            <w:pPr>
              <w:spacing w:after="0" w:line="240" w:lineRule="auto"/>
              <w:rPr>
                <w:rFonts w:ascii="Times New Roman" w:eastAsia="Times New Roman" w:hAnsi="Times New Roman" w:cs="Times New Roman"/>
                <w:sz w:val="16"/>
                <w:szCs w:val="16"/>
              </w:rPr>
            </w:pPr>
          </w:p>
        </w:tc>
        <w:tc>
          <w:tcPr>
            <w:tcW w:w="1143" w:type="dxa"/>
            <w:vMerge/>
          </w:tcPr>
          <w:p w:rsidR="00882E16" w:rsidRDefault="00882E16" w:rsidP="007B49F7">
            <w:pPr>
              <w:spacing w:after="0" w:line="240" w:lineRule="auto"/>
              <w:rPr>
                <w:rFonts w:ascii="Times New Roman" w:eastAsia="Times New Roman" w:hAnsi="Times New Roman" w:cs="Times New Roman"/>
                <w:sz w:val="16"/>
                <w:szCs w:val="16"/>
              </w:rPr>
            </w:pPr>
          </w:p>
        </w:tc>
        <w:tc>
          <w:tcPr>
            <w:tcW w:w="0" w:type="auto"/>
            <w:vMerge/>
          </w:tcPr>
          <w:p w:rsidR="00882E16" w:rsidRDefault="00882E16" w:rsidP="007B49F7">
            <w:pPr>
              <w:spacing w:after="0" w:line="240" w:lineRule="auto"/>
              <w:rPr>
                <w:rFonts w:ascii="Times New Roman" w:eastAsia="Times New Roman" w:hAnsi="Times New Roman" w:cs="Times New Roman"/>
                <w:sz w:val="16"/>
                <w:szCs w:val="16"/>
              </w:rPr>
            </w:pPr>
          </w:p>
        </w:tc>
        <w:tc>
          <w:tcPr>
            <w:tcW w:w="0" w:type="auto"/>
            <w:vMerge/>
          </w:tcPr>
          <w:p w:rsidR="00882E16" w:rsidRDefault="00882E16" w:rsidP="007B49F7">
            <w:pPr>
              <w:spacing w:after="0" w:line="240" w:lineRule="auto"/>
              <w:rPr>
                <w:rFonts w:ascii="Times New Roman" w:eastAsia="Times New Roman" w:hAnsi="Times New Roman" w:cs="Times New Roman"/>
                <w:sz w:val="16"/>
                <w:szCs w:val="16"/>
              </w:rPr>
            </w:pPr>
          </w:p>
        </w:tc>
        <w:tc>
          <w:tcPr>
            <w:tcW w:w="0" w:type="auto"/>
            <w:vMerge/>
          </w:tcPr>
          <w:p w:rsidR="00882E16" w:rsidRDefault="00882E16" w:rsidP="007B49F7">
            <w:pPr>
              <w:spacing w:after="0" w:line="240" w:lineRule="auto"/>
              <w:rPr>
                <w:rFonts w:ascii="Times New Roman" w:eastAsia="Times New Roman" w:hAnsi="Times New Roman" w:cs="Times New Roman"/>
                <w:sz w:val="16"/>
                <w:szCs w:val="16"/>
              </w:rPr>
            </w:pP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882E16" w:rsidRDefault="00882E16" w:rsidP="007B49F7">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Московской области</w:t>
            </w:r>
          </w:p>
        </w:tc>
        <w:tc>
          <w:tcPr>
            <w:tcW w:w="0" w:type="auto"/>
            <w:shd w:val="clear" w:color="auto" w:fill="auto"/>
            <w:noWrap/>
          </w:tcPr>
          <w:p w:rsidR="00882E16" w:rsidRPr="001F5E37" w:rsidRDefault="005025CB"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882E16" w:rsidRPr="001F5E37"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Pr="001F5E37" w:rsidRDefault="005025CB"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882E16" w:rsidRPr="001F5E37"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882E16" w:rsidRDefault="00882E16" w:rsidP="007B49F7">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5025CB" w:rsidTr="00882E16">
        <w:trPr>
          <w:trHeight w:val="751"/>
        </w:trPr>
        <w:tc>
          <w:tcPr>
            <w:tcW w:w="0" w:type="auto"/>
            <w:vMerge/>
          </w:tcPr>
          <w:p w:rsidR="005025CB" w:rsidRDefault="005025CB" w:rsidP="005025CB">
            <w:pPr>
              <w:spacing w:after="0" w:line="240" w:lineRule="auto"/>
              <w:jc w:val="center"/>
              <w:rPr>
                <w:rFonts w:ascii="Times New Roman" w:eastAsia="Times New Roman" w:hAnsi="Times New Roman" w:cs="Times New Roman"/>
                <w:sz w:val="16"/>
                <w:szCs w:val="16"/>
              </w:rPr>
            </w:pPr>
          </w:p>
        </w:tc>
        <w:tc>
          <w:tcPr>
            <w:tcW w:w="0" w:type="auto"/>
            <w:vMerge/>
          </w:tcPr>
          <w:p w:rsidR="005025CB" w:rsidRDefault="005025CB" w:rsidP="005025CB">
            <w:pPr>
              <w:spacing w:after="0" w:line="240" w:lineRule="auto"/>
              <w:rPr>
                <w:rFonts w:ascii="Times New Roman" w:eastAsia="Times New Roman" w:hAnsi="Times New Roman" w:cs="Times New Roman"/>
                <w:sz w:val="16"/>
                <w:szCs w:val="16"/>
              </w:rPr>
            </w:pPr>
          </w:p>
        </w:tc>
        <w:tc>
          <w:tcPr>
            <w:tcW w:w="1143" w:type="dxa"/>
            <w:vMerge/>
          </w:tcPr>
          <w:p w:rsidR="005025CB" w:rsidRDefault="005025CB" w:rsidP="005025CB">
            <w:pPr>
              <w:spacing w:after="0" w:line="240" w:lineRule="auto"/>
              <w:rPr>
                <w:rFonts w:ascii="Times New Roman" w:eastAsia="Times New Roman" w:hAnsi="Times New Roman" w:cs="Times New Roman"/>
                <w:sz w:val="16"/>
                <w:szCs w:val="16"/>
              </w:rPr>
            </w:pPr>
          </w:p>
        </w:tc>
        <w:tc>
          <w:tcPr>
            <w:tcW w:w="0" w:type="auto"/>
            <w:vMerge/>
          </w:tcPr>
          <w:p w:rsidR="005025CB" w:rsidRDefault="005025CB" w:rsidP="005025CB">
            <w:pPr>
              <w:spacing w:after="0" w:line="240" w:lineRule="auto"/>
              <w:rPr>
                <w:rFonts w:ascii="Times New Roman" w:eastAsia="Times New Roman" w:hAnsi="Times New Roman" w:cs="Times New Roman"/>
                <w:sz w:val="16"/>
                <w:szCs w:val="16"/>
              </w:rPr>
            </w:pPr>
          </w:p>
        </w:tc>
        <w:tc>
          <w:tcPr>
            <w:tcW w:w="0" w:type="auto"/>
            <w:vMerge/>
          </w:tcPr>
          <w:p w:rsidR="005025CB" w:rsidRDefault="005025CB" w:rsidP="005025CB">
            <w:pPr>
              <w:spacing w:after="0" w:line="240" w:lineRule="auto"/>
              <w:rPr>
                <w:rFonts w:ascii="Times New Roman" w:eastAsia="Times New Roman" w:hAnsi="Times New Roman" w:cs="Times New Roman"/>
                <w:sz w:val="16"/>
                <w:szCs w:val="16"/>
              </w:rPr>
            </w:pPr>
          </w:p>
        </w:tc>
        <w:tc>
          <w:tcPr>
            <w:tcW w:w="0" w:type="auto"/>
            <w:vMerge/>
          </w:tcPr>
          <w:p w:rsidR="005025CB" w:rsidRDefault="005025CB" w:rsidP="005025CB">
            <w:pPr>
              <w:spacing w:after="0" w:line="240" w:lineRule="auto"/>
              <w:rPr>
                <w:rFonts w:ascii="Times New Roman" w:eastAsia="Times New Roman" w:hAnsi="Times New Roman" w:cs="Times New Roman"/>
                <w:sz w:val="16"/>
                <w:szCs w:val="16"/>
              </w:rPr>
            </w:pP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0" w:type="auto"/>
            <w:shd w:val="clear" w:color="auto" w:fill="auto"/>
          </w:tcPr>
          <w:p w:rsidR="005025CB" w:rsidRDefault="005025CB" w:rsidP="005025C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0,00</w:t>
            </w:r>
          </w:p>
        </w:tc>
      </w:tr>
      <w:tr w:rsidR="007B49F7" w:rsidTr="00882E16">
        <w:trPr>
          <w:trHeight w:val="277"/>
        </w:trPr>
        <w:tc>
          <w:tcPr>
            <w:tcW w:w="6457" w:type="dxa"/>
            <w:gridSpan w:val="6"/>
            <w:vMerge w:val="restart"/>
          </w:tcPr>
          <w:p w:rsidR="007B49F7" w:rsidRDefault="007B49F7" w:rsidP="007B49F7">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16"/>
                <w:szCs w:val="20"/>
                <w:lang w:eastAsia="ru-RU"/>
              </w:rPr>
              <w:t>Всего по мероприятию</w:t>
            </w:r>
            <w:r w:rsidR="00394D8B">
              <w:rPr>
                <w:rFonts w:ascii="Times New Roman" w:eastAsia="Times New Roman" w:hAnsi="Times New Roman" w:cs="Times New Roman"/>
                <w:sz w:val="16"/>
                <w:szCs w:val="20"/>
                <w:lang w:eastAsia="ru-RU"/>
              </w:rPr>
              <w:t>:</w:t>
            </w:r>
          </w:p>
        </w:tc>
        <w:tc>
          <w:tcPr>
            <w:tcW w:w="0" w:type="auto"/>
            <w:shd w:val="clear" w:color="auto" w:fill="auto"/>
            <w:noWrap/>
          </w:tcPr>
          <w:p w:rsidR="007B49F7" w:rsidRDefault="007B49F7" w:rsidP="007B49F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7B49F7" w:rsidRDefault="007B49F7" w:rsidP="007B49F7">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Итого</w:t>
            </w:r>
          </w:p>
        </w:tc>
        <w:tc>
          <w:tcPr>
            <w:tcW w:w="0" w:type="auto"/>
            <w:shd w:val="clear" w:color="auto" w:fill="auto"/>
            <w:noWrap/>
          </w:tcPr>
          <w:p w:rsidR="007B49F7" w:rsidRPr="001F5E37" w:rsidRDefault="00EC7861"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7B49F7" w:rsidRPr="001F5E37" w:rsidRDefault="007B49F7" w:rsidP="007B49F7">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rsidR="007B49F7" w:rsidRPr="001F5E37" w:rsidRDefault="00EC7861"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11 906,76</w:t>
            </w:r>
          </w:p>
        </w:tc>
        <w:tc>
          <w:tcPr>
            <w:tcW w:w="0" w:type="auto"/>
            <w:shd w:val="clear" w:color="auto" w:fill="auto"/>
            <w:noWrap/>
          </w:tcPr>
          <w:p w:rsidR="007B49F7" w:rsidRPr="001F5E37" w:rsidRDefault="007B49F7" w:rsidP="007B49F7">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0,00</w:t>
            </w:r>
          </w:p>
        </w:tc>
        <w:tc>
          <w:tcPr>
            <w:tcW w:w="0" w:type="auto"/>
            <w:shd w:val="clear" w:color="auto" w:fill="auto"/>
            <w:noWrap/>
          </w:tcPr>
          <w:p w:rsidR="007B49F7" w:rsidRDefault="007B49F7" w:rsidP="007B49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7B49F7" w:rsidRDefault="007B49F7" w:rsidP="007B49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0" w:type="auto"/>
            <w:shd w:val="clear" w:color="auto" w:fill="auto"/>
            <w:noWrap/>
          </w:tcPr>
          <w:p w:rsidR="007B49F7" w:rsidRDefault="00742990" w:rsidP="007B49F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r>
      <w:tr w:rsidR="007B49F7" w:rsidTr="00EC7861">
        <w:trPr>
          <w:trHeight w:val="493"/>
        </w:trPr>
        <w:tc>
          <w:tcPr>
            <w:tcW w:w="6457" w:type="dxa"/>
            <w:gridSpan w:val="6"/>
            <w:vMerge/>
          </w:tcPr>
          <w:p w:rsidR="007B49F7" w:rsidRDefault="007B49F7" w:rsidP="007B49F7">
            <w:pPr>
              <w:spacing w:after="0" w:line="240" w:lineRule="auto"/>
              <w:jc w:val="center"/>
              <w:rPr>
                <w:rFonts w:ascii="Times New Roman" w:hAnsi="Times New Roman" w:cs="Times New Roman"/>
                <w:sz w:val="16"/>
              </w:rPr>
            </w:pPr>
          </w:p>
        </w:tc>
        <w:tc>
          <w:tcPr>
            <w:tcW w:w="0" w:type="auto"/>
            <w:shd w:val="clear" w:color="auto" w:fill="auto"/>
            <w:noWrap/>
          </w:tcPr>
          <w:p w:rsidR="007B49F7" w:rsidRDefault="007B49F7" w:rsidP="007B49F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7B49F7" w:rsidRDefault="007B49F7" w:rsidP="007B49F7">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Московской области</w:t>
            </w:r>
          </w:p>
        </w:tc>
        <w:tc>
          <w:tcPr>
            <w:tcW w:w="0" w:type="auto"/>
            <w:shd w:val="clear" w:color="auto" w:fill="auto"/>
            <w:noWrap/>
          </w:tcPr>
          <w:p w:rsidR="007B49F7" w:rsidRPr="001F5E37" w:rsidRDefault="005025CB"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7B49F7" w:rsidRPr="001F5E37" w:rsidRDefault="007B49F7" w:rsidP="007B49F7">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rsidR="007B49F7" w:rsidRPr="001F5E37" w:rsidRDefault="005025CB" w:rsidP="007B49F7">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8 882,44</w:t>
            </w:r>
          </w:p>
        </w:tc>
        <w:tc>
          <w:tcPr>
            <w:tcW w:w="0" w:type="auto"/>
            <w:shd w:val="clear" w:color="auto" w:fill="auto"/>
            <w:noWrap/>
          </w:tcPr>
          <w:p w:rsidR="007B49F7" w:rsidRPr="001F5E37" w:rsidRDefault="007B49F7" w:rsidP="007B49F7">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rsidR="007B49F7" w:rsidRDefault="007B49F7" w:rsidP="007B49F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7B49F7" w:rsidRDefault="007B49F7" w:rsidP="007B49F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7B49F7" w:rsidRDefault="00742990" w:rsidP="007B49F7">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r w:rsidR="005025CB" w:rsidTr="00882E16">
        <w:trPr>
          <w:trHeight w:val="1326"/>
        </w:trPr>
        <w:tc>
          <w:tcPr>
            <w:tcW w:w="6457" w:type="dxa"/>
            <w:gridSpan w:val="6"/>
            <w:vMerge/>
          </w:tcPr>
          <w:p w:rsidR="005025CB" w:rsidRDefault="005025CB" w:rsidP="005025CB">
            <w:pPr>
              <w:spacing w:after="0" w:line="240" w:lineRule="auto"/>
              <w:jc w:val="center"/>
              <w:rPr>
                <w:rFonts w:ascii="Times New Roman" w:hAnsi="Times New Roman" w:cs="Times New Roman"/>
                <w:sz w:val="16"/>
              </w:rPr>
            </w:pP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tcPr>
          <w:p w:rsidR="005025CB" w:rsidRDefault="005025CB" w:rsidP="005025CB">
            <w:pPr>
              <w:spacing w:after="0" w:line="240" w:lineRule="auto"/>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Средства бюджета городского округа Электросталь Московской области</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3 024,32</w:t>
            </w:r>
          </w:p>
        </w:tc>
        <w:tc>
          <w:tcPr>
            <w:tcW w:w="0" w:type="auto"/>
            <w:shd w:val="clear" w:color="auto" w:fill="auto"/>
            <w:noWrap/>
          </w:tcPr>
          <w:p w:rsidR="005025CB" w:rsidRPr="001F5E37" w:rsidRDefault="005025CB" w:rsidP="005025CB">
            <w:pPr>
              <w:spacing w:after="0" w:line="240" w:lineRule="auto"/>
              <w:jc w:val="center"/>
              <w:rPr>
                <w:rFonts w:ascii="Times New Roman" w:eastAsia="Times New Roman" w:hAnsi="Times New Roman" w:cs="Times New Roman"/>
                <w:sz w:val="16"/>
                <w:szCs w:val="20"/>
                <w:lang w:eastAsia="ru-RU"/>
              </w:rPr>
            </w:pPr>
            <w:r w:rsidRPr="001F5E37">
              <w:rPr>
                <w:rFonts w:ascii="Times New Roman" w:eastAsia="Times New Roman" w:hAnsi="Times New Roman" w:cs="Times New Roman"/>
                <w:sz w:val="16"/>
                <w:szCs w:val="20"/>
                <w:lang w:eastAsia="ru-RU"/>
              </w:rPr>
              <w:t>0,00</w:t>
            </w: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5025CB" w:rsidRDefault="005025CB" w:rsidP="005025CB">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c>
          <w:tcPr>
            <w:tcW w:w="0" w:type="auto"/>
            <w:shd w:val="clear" w:color="auto" w:fill="auto"/>
            <w:noWrap/>
          </w:tcPr>
          <w:p w:rsidR="005025CB" w:rsidRDefault="00742990" w:rsidP="005025CB">
            <w:pPr>
              <w:spacing w:after="0" w:line="240" w:lineRule="auto"/>
              <w:jc w:val="center"/>
              <w:rPr>
                <w:rFonts w:ascii="Times New Roman" w:eastAsia="Times New Roman" w:hAnsi="Times New Roman" w:cs="Times New Roman"/>
                <w:sz w:val="16"/>
                <w:szCs w:val="20"/>
                <w:lang w:eastAsia="ru-RU"/>
              </w:rPr>
            </w:pPr>
            <w:r>
              <w:rPr>
                <w:rFonts w:ascii="Times New Roman" w:eastAsia="Times New Roman" w:hAnsi="Times New Roman" w:cs="Times New Roman"/>
                <w:sz w:val="16"/>
                <w:szCs w:val="20"/>
                <w:lang w:eastAsia="ru-RU"/>
              </w:rPr>
              <w:t>0,00</w:t>
            </w:r>
          </w:p>
        </w:tc>
      </w:tr>
    </w:tbl>
    <w:p w:rsidR="00BB6B3C" w:rsidRDefault="00BB6B3C">
      <w:pPr>
        <w:tabs>
          <w:tab w:val="left" w:pos="2980"/>
        </w:tabs>
        <w:spacing w:after="0" w:line="240" w:lineRule="auto"/>
        <w:rPr>
          <w:rFonts w:ascii="Times New Roman" w:hAnsi="Times New Roman"/>
          <w:b/>
          <w:sz w:val="24"/>
          <w:szCs w:val="24"/>
        </w:rPr>
      </w:pPr>
    </w:p>
    <w:p w:rsidR="00EC7861" w:rsidRDefault="00EC7861">
      <w:pPr>
        <w:tabs>
          <w:tab w:val="left" w:pos="2980"/>
        </w:tabs>
        <w:spacing w:after="0" w:line="240" w:lineRule="auto"/>
        <w:rPr>
          <w:rFonts w:ascii="Times New Roman" w:hAnsi="Times New Roman"/>
          <w:b/>
          <w:sz w:val="24"/>
          <w:szCs w:val="24"/>
        </w:rPr>
      </w:pPr>
    </w:p>
    <w:p w:rsidR="00144DD0" w:rsidRDefault="00144DD0">
      <w:pPr>
        <w:tabs>
          <w:tab w:val="left" w:pos="2980"/>
        </w:tabs>
        <w:spacing w:after="0" w:line="240" w:lineRule="auto"/>
        <w:rPr>
          <w:rFonts w:ascii="Times New Roman" w:hAnsi="Times New Roman"/>
          <w:b/>
          <w:sz w:val="24"/>
          <w:szCs w:val="24"/>
        </w:rPr>
      </w:pPr>
    </w:p>
    <w:p w:rsidR="00BB6B3C" w:rsidRDefault="004A34BD">
      <w:pPr>
        <w:pStyle w:val="aff0"/>
        <w:numPr>
          <w:ilvl w:val="0"/>
          <w:numId w:val="1"/>
        </w:numPr>
        <w:ind w:left="360"/>
        <w:jc w:val="center"/>
        <w:rPr>
          <w:rFonts w:ascii="Times New Roman" w:hAnsi="Times New Roman"/>
          <w:b/>
          <w:sz w:val="18"/>
          <w:szCs w:val="18"/>
        </w:rPr>
      </w:pPr>
      <w:r>
        <w:rPr>
          <w:rFonts w:ascii="Times New Roman" w:eastAsia="Times New Roman" w:hAnsi="Times New Roman"/>
          <w:sz w:val="24"/>
          <w:szCs w:val="24"/>
          <w:lang w:eastAsia="ru-RU"/>
        </w:rPr>
        <w:lastRenderedPageBreak/>
        <w:t xml:space="preserve">Перечень мероприятий подпрограммы </w:t>
      </w:r>
      <w:r>
        <w:rPr>
          <w:rFonts w:ascii="Times New Roman" w:eastAsia="Times New Roman" w:hAnsi="Times New Roman"/>
          <w:sz w:val="24"/>
          <w:szCs w:val="24"/>
          <w:lang w:val="en-US" w:eastAsia="ru-RU"/>
        </w:rPr>
        <w:t xml:space="preserve">II </w:t>
      </w:r>
    </w:p>
    <w:p w:rsidR="00BB6B3C" w:rsidRDefault="004A34BD">
      <w:pPr>
        <w:pStyle w:val="aff0"/>
        <w:rPr>
          <w:rFonts w:ascii="Times New Roman" w:hAnsi="Times New Roman"/>
          <w:b/>
          <w:sz w:val="18"/>
          <w:szCs w:val="18"/>
        </w:rPr>
      </w:pPr>
      <w:r>
        <w:rPr>
          <w:rFonts w:ascii="Times New Roman" w:hAnsi="Times New Roman"/>
          <w:b/>
          <w:sz w:val="18"/>
          <w:szCs w:val="18"/>
        </w:rPr>
        <w:t xml:space="preserve">                                                                                                                            «</w:t>
      </w:r>
      <w:r>
        <w:rPr>
          <w:rFonts w:ascii="Times New Roman" w:eastAsia="Times New Roman" w:hAnsi="Times New Roman"/>
          <w:sz w:val="24"/>
          <w:szCs w:val="24"/>
          <w:lang w:eastAsia="ru-RU"/>
        </w:rPr>
        <w:t>Подготовка спортивного резерва</w:t>
      </w:r>
      <w:r>
        <w:rPr>
          <w:rFonts w:ascii="Times New Roman" w:hAnsi="Times New Roman"/>
          <w:b/>
          <w:sz w:val="18"/>
          <w:szCs w:val="18"/>
        </w:rPr>
        <w:t>»</w:t>
      </w:r>
    </w:p>
    <w:p w:rsidR="00BB6B3C" w:rsidRDefault="00BB6B3C">
      <w:pPr>
        <w:pStyle w:val="aff0"/>
        <w:ind w:left="862"/>
        <w:jc w:val="center"/>
        <w:rPr>
          <w:rFonts w:ascii="Times New Roman" w:hAnsi="Times New Roman"/>
          <w:i/>
          <w:sz w:val="18"/>
          <w:szCs w:val="18"/>
        </w:rPr>
      </w:pPr>
    </w:p>
    <w:p w:rsidR="00BB6B3C" w:rsidRDefault="00BB6B3C">
      <w:pPr>
        <w:pStyle w:val="aff0"/>
        <w:ind w:left="862"/>
        <w:jc w:val="center"/>
        <w:rPr>
          <w:rFonts w:ascii="Times New Roman" w:hAnsi="Times New Roman"/>
          <w:i/>
          <w:sz w:val="18"/>
          <w:szCs w:val="18"/>
        </w:rPr>
      </w:pPr>
    </w:p>
    <w:tbl>
      <w:tblPr>
        <w:tblpPr w:leftFromText="180" w:rightFromText="180" w:vertAnchor="text" w:tblpX="-181" w:tblpY="1"/>
        <w:tblOverlap w:val="never"/>
        <w:tblW w:w="0" w:type="auto"/>
        <w:tblLayout w:type="fixed"/>
        <w:tblLook w:val="04A0" w:firstRow="1" w:lastRow="0" w:firstColumn="1" w:lastColumn="0" w:noHBand="0" w:noVBand="1"/>
      </w:tblPr>
      <w:tblGrid>
        <w:gridCol w:w="422"/>
        <w:gridCol w:w="1416"/>
        <w:gridCol w:w="709"/>
        <w:gridCol w:w="1276"/>
        <w:gridCol w:w="1134"/>
        <w:gridCol w:w="992"/>
        <w:gridCol w:w="649"/>
        <w:gridCol w:w="60"/>
        <w:gridCol w:w="850"/>
        <w:gridCol w:w="851"/>
        <w:gridCol w:w="141"/>
        <w:gridCol w:w="142"/>
        <w:gridCol w:w="567"/>
        <w:gridCol w:w="142"/>
        <w:gridCol w:w="567"/>
        <w:gridCol w:w="992"/>
        <w:gridCol w:w="992"/>
        <w:gridCol w:w="1051"/>
        <w:gridCol w:w="1323"/>
      </w:tblGrid>
      <w:tr w:rsidR="00BB6B3C" w:rsidTr="00AD045B">
        <w:trPr>
          <w:trHeight w:val="372"/>
        </w:trPr>
        <w:tc>
          <w:tcPr>
            <w:tcW w:w="422"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141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1134"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7996" w:type="dxa"/>
            <w:gridSpan w:val="13"/>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rsidTr="00AD045B">
        <w:trPr>
          <w:trHeight w:val="255"/>
        </w:trPr>
        <w:tc>
          <w:tcPr>
            <w:tcW w:w="422"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41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709"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276" w:type="dxa"/>
            <w:vMerge/>
            <w:tcBorders>
              <w:top w:val="single" w:sz="4" w:space="0" w:color="auto"/>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134"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992" w:type="dxa"/>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1323" w:type="dxa"/>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rsidTr="00AD045B">
        <w:trPr>
          <w:trHeight w:val="255"/>
        </w:trPr>
        <w:tc>
          <w:tcPr>
            <w:tcW w:w="42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141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709"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1276"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1134"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1323"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603481" w:rsidTr="00AD045B">
        <w:trPr>
          <w:trHeight w:val="250"/>
        </w:trPr>
        <w:tc>
          <w:tcPr>
            <w:tcW w:w="422" w:type="dxa"/>
            <w:vMerge w:val="restart"/>
            <w:tcBorders>
              <w:top w:val="single" w:sz="4" w:space="0" w:color="auto"/>
              <w:left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1416" w:type="dxa"/>
            <w:vMerge w:val="restart"/>
            <w:tcBorders>
              <w:top w:val="single" w:sz="4" w:space="0" w:color="auto"/>
              <w:left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«Подготовка спортивных сборных команд»</w:t>
            </w:r>
          </w:p>
        </w:tc>
        <w:tc>
          <w:tcPr>
            <w:tcW w:w="709" w:type="dxa"/>
            <w:vMerge w:val="restart"/>
            <w:tcBorders>
              <w:top w:val="nil"/>
              <w:left w:val="nil"/>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603481" w:rsidRPr="00F129A8" w:rsidRDefault="00EB48A4" w:rsidP="00603481">
            <w:pPr>
              <w:spacing w:after="0" w:line="240" w:lineRule="auto"/>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9"/>
            <w:tcBorders>
              <w:top w:val="single" w:sz="4" w:space="0" w:color="auto"/>
              <w:left w:val="nil"/>
              <w:bottom w:val="single" w:sz="4" w:space="0" w:color="auto"/>
              <w:right w:val="single" w:sz="4" w:space="0" w:color="000000"/>
            </w:tcBorders>
            <w:shd w:val="clear" w:color="auto" w:fill="auto"/>
          </w:tcPr>
          <w:p w:rsidR="00603481" w:rsidRPr="00A90687" w:rsidRDefault="00603481" w:rsidP="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nil"/>
              <w:left w:val="nil"/>
              <w:right w:val="single" w:sz="4" w:space="0" w:color="auto"/>
            </w:tcBorders>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603481" w:rsidTr="00AD045B">
        <w:trPr>
          <w:trHeight w:val="1390"/>
        </w:trPr>
        <w:tc>
          <w:tcPr>
            <w:tcW w:w="422" w:type="dxa"/>
            <w:vMerge/>
            <w:tcBorders>
              <w:left w:val="single" w:sz="4" w:space="0" w:color="auto"/>
              <w:bottom w:val="nil"/>
              <w:right w:val="single" w:sz="4" w:space="0" w:color="auto"/>
            </w:tcBorders>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nil"/>
              <w:right w:val="single" w:sz="4" w:space="0" w:color="auto"/>
            </w:tcBorders>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nil"/>
              <w:right w:val="single" w:sz="4" w:space="0" w:color="auto"/>
            </w:tcBorders>
            <w:shd w:val="clear" w:color="auto" w:fill="auto"/>
          </w:tcPr>
          <w:p w:rsidR="00603481" w:rsidRDefault="00603481" w:rsidP="00603481">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tcPr>
          <w:p w:rsidR="00603481" w:rsidRPr="00F129A8" w:rsidRDefault="00EB48A4" w:rsidP="00603481">
            <w:pPr>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9"/>
            <w:tcBorders>
              <w:top w:val="single" w:sz="4" w:space="0" w:color="auto"/>
              <w:left w:val="nil"/>
              <w:bottom w:val="single" w:sz="4" w:space="0" w:color="auto"/>
              <w:right w:val="single" w:sz="4" w:space="0" w:color="000000"/>
            </w:tcBorders>
            <w:shd w:val="clear" w:color="000000" w:fill="FFFFFF"/>
          </w:tcPr>
          <w:p w:rsidR="00603481" w:rsidRPr="00A90687" w:rsidRDefault="00603481" w:rsidP="00603481">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nil"/>
              <w:left w:val="nil"/>
              <w:bottom w:val="single" w:sz="4" w:space="0" w:color="auto"/>
              <w:right w:val="single" w:sz="4" w:space="0" w:color="auto"/>
            </w:tcBorders>
            <w:shd w:val="clear" w:color="auto" w:fill="auto"/>
          </w:tcPr>
          <w:p w:rsidR="00603481" w:rsidRDefault="00603481" w:rsidP="00603481">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nil"/>
              <w:right w:val="single" w:sz="4" w:space="0" w:color="auto"/>
            </w:tcBorders>
            <w:shd w:val="clear" w:color="auto" w:fill="auto"/>
          </w:tcPr>
          <w:p w:rsidR="00603481" w:rsidRDefault="00603481" w:rsidP="00603481">
            <w:pPr>
              <w:spacing w:after="0" w:line="240" w:lineRule="auto"/>
              <w:rPr>
                <w:rFonts w:ascii="Times New Roman" w:eastAsia="Times New Roman" w:hAnsi="Times New Roman" w:cs="Times New Roman"/>
                <w:color w:val="000000" w:themeColor="text1"/>
                <w:sz w:val="16"/>
                <w:szCs w:val="16"/>
                <w:lang w:eastAsia="ru-RU"/>
              </w:rPr>
            </w:pPr>
          </w:p>
        </w:tc>
      </w:tr>
      <w:tr w:rsidR="00F129A8" w:rsidTr="00AD045B">
        <w:trPr>
          <w:trHeight w:val="411"/>
        </w:trPr>
        <w:tc>
          <w:tcPr>
            <w:tcW w:w="422" w:type="dxa"/>
            <w:vMerge w:val="restart"/>
            <w:tcBorders>
              <w:top w:val="single" w:sz="4" w:space="0" w:color="auto"/>
              <w:left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F129A8" w:rsidRDefault="00F129A8" w:rsidP="00F129A8">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709" w:type="dxa"/>
            <w:vMerge w:val="restart"/>
            <w:tcBorders>
              <w:top w:val="single" w:sz="4" w:space="0" w:color="auto"/>
              <w:left w:val="nil"/>
              <w:right w:val="single" w:sz="4" w:space="0" w:color="auto"/>
            </w:tcBorders>
            <w:shd w:val="clear" w:color="auto" w:fill="auto"/>
          </w:tcPr>
          <w:p w:rsidR="00F129A8" w:rsidRDefault="00F129A8" w:rsidP="00F129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1276" w:type="dxa"/>
            <w:tcBorders>
              <w:top w:val="single" w:sz="4" w:space="0" w:color="auto"/>
              <w:left w:val="nil"/>
              <w:bottom w:val="single" w:sz="4" w:space="0" w:color="auto"/>
              <w:right w:val="single" w:sz="4" w:space="0" w:color="auto"/>
            </w:tcBorders>
            <w:shd w:val="clear" w:color="auto" w:fill="auto"/>
          </w:tcPr>
          <w:p w:rsidR="00F129A8" w:rsidRDefault="00F129A8" w:rsidP="00F129A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9A8" w:rsidRPr="00F129A8" w:rsidRDefault="00F129A8" w:rsidP="00F129A8">
            <w:pPr>
              <w:spacing w:after="0" w:line="240" w:lineRule="auto"/>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F129A8" w:rsidRPr="00A90687" w:rsidRDefault="00F129A8" w:rsidP="00F129A8">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nil"/>
              <w:right w:val="single" w:sz="4" w:space="0" w:color="auto"/>
            </w:tcBorders>
          </w:tcPr>
          <w:p w:rsidR="00F129A8" w:rsidRDefault="00F129A8" w:rsidP="00F129A8">
            <w:pPr>
              <w:spacing w:after="0" w:line="240" w:lineRule="auto"/>
              <w:jc w:val="center"/>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16"/>
                <w:szCs w:val="16"/>
                <w:lang w:eastAsia="ru-RU"/>
              </w:rPr>
              <w:t>УФКиС</w:t>
            </w:r>
            <w:proofErr w:type="spellEnd"/>
            <w:r>
              <w:rPr>
                <w:rFonts w:ascii="Times New Roman" w:eastAsia="Times New Roman" w:hAnsi="Times New Roman" w:cs="Times New Roman"/>
                <w:sz w:val="16"/>
                <w:szCs w:val="16"/>
                <w:lang w:eastAsia="ru-RU"/>
              </w:rPr>
              <w:t>,</w:t>
            </w:r>
          </w:p>
          <w:p w:rsidR="00F129A8" w:rsidRDefault="00F129A8" w:rsidP="00F129A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МБУДО</w:t>
            </w:r>
          </w:p>
          <w:p w:rsidR="00F129A8" w:rsidRDefault="00F129A8" w:rsidP="00F129A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F129A8" w:rsidRDefault="00F129A8" w:rsidP="00F129A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F129A8" w:rsidRDefault="00F129A8" w:rsidP="00F129A8">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w:t>
            </w:r>
            <w:proofErr w:type="gramStart"/>
            <w:r>
              <w:rPr>
                <w:rFonts w:ascii="Times New Roman" w:hAnsi="Times New Roman" w:cs="Times New Roman"/>
                <w:sz w:val="16"/>
                <w:szCs w:val="16"/>
              </w:rPr>
              <w:t>по  единоборствам</w:t>
            </w:r>
            <w:proofErr w:type="gramEnd"/>
            <w:r>
              <w:rPr>
                <w:rFonts w:ascii="Times New Roman" w:hAnsi="Times New Roman" w:cs="Times New Roman"/>
                <w:sz w:val="16"/>
                <w:szCs w:val="16"/>
              </w:rPr>
              <w:t xml:space="preserve"> «Электросталь», МБУДО </w:t>
            </w:r>
          </w:p>
          <w:p w:rsidR="00F129A8" w:rsidRDefault="00F129A8" w:rsidP="00F129A8">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F129A8" w:rsidTr="00AD045B">
        <w:trPr>
          <w:trHeight w:val="1062"/>
        </w:trPr>
        <w:tc>
          <w:tcPr>
            <w:tcW w:w="422" w:type="dxa"/>
            <w:vMerge/>
            <w:tcBorders>
              <w:left w:val="single" w:sz="4" w:space="0" w:color="auto"/>
              <w:bottom w:val="single" w:sz="4" w:space="0" w:color="000000"/>
              <w:right w:val="single" w:sz="4" w:space="0" w:color="auto"/>
            </w:tcBorders>
          </w:tcPr>
          <w:p w:rsidR="00F129A8" w:rsidRDefault="00F129A8" w:rsidP="00F129A8">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F129A8" w:rsidRDefault="00F129A8" w:rsidP="00F129A8">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F129A8" w:rsidRDefault="00F129A8" w:rsidP="00F129A8">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129A8" w:rsidRPr="00F129A8" w:rsidRDefault="00F129A8" w:rsidP="00F129A8">
            <w:pPr>
              <w:jc w:val="center"/>
              <w:rPr>
                <w:rFonts w:ascii="Times New Roman" w:eastAsia="Times New Roman" w:hAnsi="Times New Roman" w:cs="Times New Roman"/>
                <w:sz w:val="16"/>
                <w:szCs w:val="16"/>
                <w:lang w:eastAsia="ru-RU"/>
              </w:rPr>
            </w:pPr>
            <w:r w:rsidRPr="00F129A8">
              <w:rPr>
                <w:rFonts w:ascii="Times New Roman" w:hAnsi="Times New Roman" w:cs="Times New Roman"/>
                <w:color w:val="000000"/>
                <w:sz w:val="16"/>
                <w:szCs w:val="16"/>
              </w:rPr>
              <w:t>1 036 849,88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152 649,88</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F129A8" w:rsidRPr="00A90687" w:rsidRDefault="00F129A8" w:rsidP="00F129A8">
            <w:pPr>
              <w:spacing w:after="0" w:line="240" w:lineRule="auto"/>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216 550,00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F129A8" w:rsidRDefault="00F129A8" w:rsidP="00F129A8">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nil"/>
              <w:bottom w:val="single" w:sz="4" w:space="0" w:color="auto"/>
              <w:right w:val="single" w:sz="4" w:space="0" w:color="auto"/>
            </w:tcBorders>
          </w:tcPr>
          <w:p w:rsidR="00F129A8" w:rsidRDefault="00F129A8" w:rsidP="00F129A8">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256"/>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Расходы на обеспечение деятельности муниципальных учреждений, реализующих дополнительные образовательные </w:t>
            </w:r>
            <w:r>
              <w:rPr>
                <w:rFonts w:ascii="Times New Roman" w:eastAsia="Times New Roman" w:hAnsi="Times New Roman" w:cs="Times New Roman"/>
                <w:color w:val="000000" w:themeColor="text1"/>
                <w:sz w:val="16"/>
                <w:szCs w:val="16"/>
                <w:lang w:eastAsia="ru-RU"/>
              </w:rPr>
              <w:lastRenderedPageBreak/>
              <w:t>программы спортивной подготовки (ед.)</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Х</w:t>
            </w:r>
          </w:p>
        </w:tc>
        <w:tc>
          <w:tcPr>
            <w:tcW w:w="1276"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vMerge w:val="restart"/>
            <w:tcBorders>
              <w:top w:val="nil"/>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8"/>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6608AF">
        <w:trPr>
          <w:trHeight w:val="255"/>
        </w:trPr>
        <w:tc>
          <w:tcPr>
            <w:tcW w:w="422"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nil"/>
              <w:left w:val="single" w:sz="4" w:space="0" w:color="auto"/>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649" w:type="dxa"/>
            <w:vMerge/>
            <w:tcBorders>
              <w:top w:val="nil"/>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10" w:type="dxa"/>
            <w:gridSpan w:val="2"/>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квартал</w:t>
            </w:r>
          </w:p>
        </w:tc>
        <w:tc>
          <w:tcPr>
            <w:tcW w:w="1134"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 полугодие</w:t>
            </w:r>
          </w:p>
        </w:tc>
        <w:tc>
          <w:tcPr>
            <w:tcW w:w="709" w:type="dxa"/>
            <w:gridSpan w:val="2"/>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9 месяцев</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4"/>
                <w:szCs w:val="14"/>
                <w:lang w:eastAsia="ru-RU"/>
              </w:rPr>
            </w:pPr>
            <w:r>
              <w:rPr>
                <w:rFonts w:ascii="Times New Roman" w:eastAsia="Times New Roman" w:hAnsi="Times New Roman" w:cs="Times New Roman"/>
                <w:color w:val="000000" w:themeColor="text1"/>
                <w:sz w:val="14"/>
                <w:szCs w:val="14"/>
                <w:lang w:eastAsia="ru-RU"/>
              </w:rPr>
              <w:t>12 месяцев</w:t>
            </w: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000000"/>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323" w:type="dxa"/>
            <w:vMerge/>
            <w:tcBorders>
              <w:left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6608AF">
        <w:trPr>
          <w:trHeight w:val="212"/>
        </w:trPr>
        <w:tc>
          <w:tcPr>
            <w:tcW w:w="422"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nil"/>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649"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10" w:type="dxa"/>
            <w:gridSpan w:val="2"/>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134" w:type="dxa"/>
            <w:gridSpan w:val="3"/>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709" w:type="dxa"/>
            <w:gridSpan w:val="2"/>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567" w:type="dxa"/>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992" w:type="dxa"/>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4</w:t>
            </w:r>
          </w:p>
        </w:tc>
        <w:tc>
          <w:tcPr>
            <w:tcW w:w="1323" w:type="dxa"/>
            <w:vMerge/>
            <w:tcBorders>
              <w:left w:val="single" w:sz="4" w:space="0" w:color="auto"/>
              <w:bottom w:val="single" w:sz="4" w:space="0" w:color="auto"/>
              <w:right w:val="single" w:sz="4" w:space="0" w:color="auto"/>
            </w:tcBorders>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2. </w:t>
            </w: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02</w:t>
            </w:r>
            <w:r>
              <w:rPr>
                <w:rFonts w:ascii="Times New Roman" w:eastAsia="Times New Roman" w:hAnsi="Times New Roman" w:cs="Times New Roman"/>
                <w:color w:val="000000" w:themeColor="text1"/>
                <w:sz w:val="16"/>
                <w:szCs w:val="16"/>
                <w:lang w:eastAsia="ru-RU"/>
              </w:rPr>
              <w:br/>
              <w:t>«Подготовка спортивного резерва учреждениями, реализующими дополнительные образовательные программы спортивной подготовки»</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Pr="00E86F3A" w:rsidRDefault="00E86F3A">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22 628,18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Pr="00E86F3A" w:rsidRDefault="004A34BD">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Pr="00E86F3A" w:rsidRDefault="0022052B">
            <w:pPr>
              <w:spacing w:after="0" w:line="240" w:lineRule="auto"/>
              <w:jc w:val="center"/>
              <w:rPr>
                <w:rFonts w:ascii="Times New Roman" w:eastAsia="Times New Roman" w:hAnsi="Times New Roman" w:cs="Times New Roman"/>
                <w:color w:val="000000" w:themeColor="text1"/>
                <w:sz w:val="16"/>
                <w:szCs w:val="16"/>
                <w:lang w:eastAsia="ru-RU"/>
              </w:rPr>
            </w:pPr>
            <w:r w:rsidRPr="00E86F3A">
              <w:rPr>
                <w:rFonts w:ascii="Times New Roman" w:eastAsia="Times New Roman" w:hAnsi="Times New Roman" w:cs="Times New Roman"/>
                <w:sz w:val="16"/>
                <w:szCs w:val="16"/>
                <w:lang w:eastAsia="ru-RU"/>
              </w:rPr>
              <w:t>19 327,46</w:t>
            </w:r>
          </w:p>
        </w:tc>
        <w:tc>
          <w:tcPr>
            <w:tcW w:w="992" w:type="dxa"/>
            <w:tcBorders>
              <w:top w:val="nil"/>
              <w:left w:val="nil"/>
              <w:bottom w:val="single" w:sz="4" w:space="0" w:color="auto"/>
              <w:right w:val="single" w:sz="4" w:space="0" w:color="auto"/>
            </w:tcBorders>
            <w:shd w:val="clear" w:color="auto" w:fill="auto"/>
          </w:tcPr>
          <w:p w:rsidR="00BB6B3C" w:rsidRPr="0008007B" w:rsidRDefault="0008007B">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Pr="00E86F3A" w:rsidRDefault="004A34BD">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Pr="00E86F3A" w:rsidRDefault="004A34BD">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Pr="00E86F3A" w:rsidRDefault="004A34BD">
            <w:pPr>
              <w:spacing w:after="0" w:line="240" w:lineRule="auto"/>
              <w:jc w:val="center"/>
              <w:rPr>
                <w:rFonts w:ascii="Times New Roman" w:eastAsia="Times New Roman" w:hAnsi="Times New Roman" w:cs="Times New Roman"/>
                <w:color w:val="000000" w:themeColor="text1"/>
                <w:sz w:val="16"/>
                <w:szCs w:val="16"/>
                <w:lang w:eastAsia="ru-RU"/>
              </w:rPr>
            </w:pPr>
            <w:r w:rsidRPr="00E86F3A">
              <w:rPr>
                <w:rFonts w:ascii="Times New Roman" w:eastAsia="Times New Roman" w:hAnsi="Times New Roman" w:cs="Times New Roman"/>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Pr="0008007B" w:rsidRDefault="004A34BD">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Pr="00E86F3A" w:rsidRDefault="00E86F3A">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13 789,63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Pr="00E86F3A" w:rsidRDefault="004A34BD">
            <w:pPr>
              <w:spacing w:after="0" w:line="240" w:lineRule="auto"/>
              <w:jc w:val="center"/>
              <w:rPr>
                <w:rFonts w:ascii="Times New Roman" w:eastAsia="Times New Roman" w:hAnsi="Times New Roman" w:cs="Times New Roman"/>
                <w:sz w:val="16"/>
                <w:szCs w:val="16"/>
                <w:lang w:eastAsia="ru-RU"/>
              </w:rPr>
            </w:pPr>
            <w:r w:rsidRPr="00E86F3A">
              <w:rPr>
                <w:rFonts w:ascii="Times New Roman" w:eastAsia="Times New Roman" w:hAnsi="Times New Roman" w:cs="Times New Roman"/>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Pr="00E86F3A" w:rsidRDefault="00003E5B">
            <w:pPr>
              <w:spacing w:after="0" w:line="240" w:lineRule="auto"/>
              <w:jc w:val="center"/>
              <w:rPr>
                <w:rFonts w:ascii="Times New Roman" w:eastAsia="Times New Roman" w:hAnsi="Times New Roman" w:cs="Times New Roman"/>
                <w:color w:val="000000" w:themeColor="text1"/>
                <w:sz w:val="16"/>
                <w:szCs w:val="16"/>
                <w:lang w:eastAsia="ru-RU"/>
              </w:rPr>
            </w:pPr>
            <w:r w:rsidRPr="00E86F3A">
              <w:rPr>
                <w:rFonts w:ascii="Times New Roman" w:eastAsia="Times New Roman" w:hAnsi="Times New Roman" w:cs="Times New Roman"/>
                <w:sz w:val="16"/>
                <w:szCs w:val="16"/>
                <w:lang w:eastAsia="ru-RU"/>
              </w:rPr>
              <w:t>10 488,91</w:t>
            </w:r>
          </w:p>
        </w:tc>
        <w:tc>
          <w:tcPr>
            <w:tcW w:w="992" w:type="dxa"/>
            <w:tcBorders>
              <w:top w:val="nil"/>
              <w:left w:val="nil"/>
              <w:bottom w:val="single" w:sz="4" w:space="0" w:color="auto"/>
              <w:right w:val="single" w:sz="4" w:space="0" w:color="auto"/>
            </w:tcBorders>
            <w:shd w:val="clear" w:color="auto" w:fill="auto"/>
          </w:tcPr>
          <w:p w:rsidR="00BB6B3C" w:rsidRPr="0008007B" w:rsidRDefault="00003E5B">
            <w:pPr>
              <w:spacing w:after="0" w:line="240" w:lineRule="auto"/>
              <w:jc w:val="center"/>
              <w:rPr>
                <w:rFonts w:ascii="Times New Roman" w:eastAsia="Times New Roman" w:hAnsi="Times New Roman" w:cs="Times New Roman"/>
                <w:sz w:val="16"/>
                <w:szCs w:val="16"/>
                <w:lang w:eastAsia="ru-RU"/>
              </w:rPr>
            </w:pPr>
            <w:r w:rsidRPr="0008007B">
              <w:rPr>
                <w:rFonts w:ascii="Times New Roman" w:eastAsia="Times New Roman" w:hAnsi="Times New Roman" w:cs="Times New Roman"/>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97"/>
        </w:trPr>
        <w:tc>
          <w:tcPr>
            <w:tcW w:w="42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2.1</w:t>
            </w: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w:t>
            </w:r>
            <w:r>
              <w:rPr>
                <w:rFonts w:ascii="Times New Roman" w:eastAsia="Times New Roman" w:hAnsi="Times New Roman" w:cs="Times New Roman"/>
                <w:sz w:val="16"/>
                <w:szCs w:val="16"/>
                <w:lang w:eastAsia="ru-RU"/>
              </w:rPr>
              <w:t xml:space="preserve">02.11. </w:t>
            </w:r>
            <w:r>
              <w:rPr>
                <w:rFonts w:ascii="Times New Roman" w:eastAsia="Times New Roman" w:hAnsi="Times New Roman" w:cs="Times New Roman"/>
                <w:color w:val="000000" w:themeColor="text1"/>
                <w:sz w:val="16"/>
                <w:szCs w:val="16"/>
                <w:lang w:eastAsia="ru-RU"/>
              </w:rPr>
              <w:t>Укрепление материально-технической базы организаций дополнительного образования сферы физической культуры и спорта в Московской области с высоким уровнем достижений работы коллектива</w:t>
            </w:r>
          </w:p>
          <w:p w:rsidR="004B3A6B" w:rsidRDefault="004B3A6B">
            <w:pPr>
              <w:spacing w:after="0" w:line="240" w:lineRule="auto"/>
              <w:rPr>
                <w:rFonts w:ascii="Times New Roman" w:eastAsia="Times New Roman" w:hAnsi="Times New Roman" w:cs="Times New Roman"/>
                <w:color w:val="000000" w:themeColor="text1"/>
                <w:sz w:val="16"/>
                <w:szCs w:val="16"/>
                <w:lang w:eastAsia="ru-RU"/>
              </w:rPr>
            </w:pPr>
          </w:p>
          <w:p w:rsidR="004B3A6B" w:rsidRDefault="004B3A6B">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C46C02" w:rsidRDefault="00C46C02">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p w:rsidR="00AD045B" w:rsidRDefault="00AD045B">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17 677,10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val="restart"/>
            <w:tcBorders>
              <w:top w:val="single" w:sz="4" w:space="0" w:color="auto"/>
              <w:left w:val="nil"/>
              <w:right w:val="single" w:sz="4" w:space="0" w:color="auto"/>
            </w:tcBorders>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МБУДО «СШОР по водным видам спорта  «Электросталь»</w:t>
            </w:r>
          </w:p>
        </w:tc>
      </w:tr>
      <w:tr w:rsidR="00BB6B3C" w:rsidTr="00AD045B">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0,00</w:t>
            </w: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AD045B">
        <w:trPr>
          <w:trHeight w:val="816"/>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8 838,55</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992"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440D9A">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iCs/>
                <w:sz w:val="16"/>
                <w:szCs w:val="16"/>
                <w:lang w:eastAsia="ru-RU"/>
              </w:rPr>
            </w:pPr>
            <w:r>
              <w:rPr>
                <w:rFonts w:ascii="Times New Roman" w:eastAsia="Times New Roman" w:hAnsi="Times New Roman" w:cs="Times New Roman"/>
                <w:color w:val="000000" w:themeColor="text1"/>
                <w:sz w:val="16"/>
                <w:szCs w:val="16"/>
                <w:lang w:eastAsia="ru-RU"/>
              </w:rPr>
              <w:t>Результат выполнения мероприятия:</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iCs/>
                <w:sz w:val="16"/>
                <w:szCs w:val="16"/>
                <w:lang w:eastAsia="ru-RU"/>
              </w:rPr>
              <w:t xml:space="preserve">Муниципальные организации дополнительного образования сферы физической культуры и спорта Московской области с высоким </w:t>
            </w:r>
          </w:p>
          <w:p w:rsidR="005E44A8" w:rsidRDefault="004A34BD" w:rsidP="00C46C02">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iCs/>
                <w:sz w:val="16"/>
                <w:szCs w:val="16"/>
                <w:lang w:eastAsia="ru-RU"/>
              </w:rPr>
              <w:t>уровнем достижений работы коллектива, в отношении которых проведены мероприятия по укреплению материально-технической базы, ед.</w:t>
            </w:r>
          </w:p>
        </w:tc>
        <w:tc>
          <w:tcPr>
            <w:tcW w:w="709"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09" w:type="dxa"/>
            <w:gridSpan w:val="2"/>
            <w:vMerge w:val="restart"/>
            <w:tcBorders>
              <w:top w:val="single" w:sz="4" w:space="0" w:color="auto"/>
              <w:left w:val="nil"/>
              <w:right w:val="single" w:sz="4" w:space="0" w:color="000000"/>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Итого 2024 год</w:t>
            </w:r>
          </w:p>
        </w:tc>
        <w:tc>
          <w:tcPr>
            <w:tcW w:w="3260" w:type="dxa"/>
            <w:gridSpan w:val="7"/>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hAnsi="Times New Roman" w:cs="Times New Roman"/>
                <w:color w:val="000000"/>
                <w:sz w:val="16"/>
                <w:szCs w:val="16"/>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nil"/>
              <w:right w:val="single" w:sz="4" w:space="0" w:color="auto"/>
            </w:tcBorders>
            <w:shd w:val="clear" w:color="auto" w:fill="auto"/>
          </w:tcPr>
          <w:p w:rsidR="00BB6B3C" w:rsidRDefault="004A34BD">
            <w:pPr>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BB6B3C" w:rsidRDefault="00BB6B3C">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BB6B3C" w:rsidTr="006608AF">
        <w:trPr>
          <w:trHeight w:val="122"/>
        </w:trPr>
        <w:tc>
          <w:tcPr>
            <w:tcW w:w="422" w:type="dxa"/>
            <w:vMerge/>
            <w:tcBorders>
              <w:left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sz w:val="16"/>
                <w:szCs w:val="16"/>
                <w:lang w:eastAsia="ru-RU"/>
              </w:rPr>
            </w:pPr>
          </w:p>
        </w:tc>
        <w:tc>
          <w:tcPr>
            <w:tcW w:w="709" w:type="dxa"/>
            <w:vMerge/>
            <w:tcBorders>
              <w:left w:val="nil"/>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nil"/>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jc w:val="center"/>
              <w:rPr>
                <w:rFonts w:ascii="Times New Roman" w:hAnsi="Times New Roman" w:cs="Times New Roman"/>
                <w:color w:val="000000"/>
                <w:sz w:val="16"/>
                <w:szCs w:val="16"/>
              </w:rPr>
            </w:pPr>
          </w:p>
        </w:tc>
        <w:tc>
          <w:tcPr>
            <w:tcW w:w="709" w:type="dxa"/>
            <w:gridSpan w:val="2"/>
            <w:vMerge/>
            <w:tcBorders>
              <w:left w:val="single" w:sz="4" w:space="0" w:color="auto"/>
              <w:bottom w:val="single" w:sz="4" w:space="0" w:color="auto"/>
              <w:right w:val="single" w:sz="4" w:space="0" w:color="000000"/>
            </w:tcBorders>
            <w:shd w:val="clear" w:color="auto" w:fill="auto"/>
          </w:tcPr>
          <w:p w:rsidR="00BB6B3C" w:rsidRDefault="00BB6B3C">
            <w:pPr>
              <w:jc w:val="center"/>
              <w:rPr>
                <w:rFonts w:ascii="Times New Roman" w:hAnsi="Times New Roman" w:cs="Times New Roman"/>
                <w:color w:val="000000"/>
                <w:sz w:val="16"/>
                <w:szCs w:val="16"/>
              </w:rPr>
            </w:pPr>
          </w:p>
        </w:tc>
        <w:tc>
          <w:tcPr>
            <w:tcW w:w="850" w:type="dxa"/>
            <w:tcBorders>
              <w:top w:val="single" w:sz="4" w:space="0" w:color="auto"/>
              <w:left w:val="single" w:sz="4" w:space="0" w:color="000000"/>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992"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051" w:type="dxa"/>
            <w:vMerge/>
            <w:tcBorders>
              <w:left w:val="nil"/>
              <w:bottom w:val="single" w:sz="4" w:space="0" w:color="auto"/>
              <w:right w:val="single" w:sz="4" w:space="0" w:color="auto"/>
            </w:tcBorders>
            <w:shd w:val="clear" w:color="auto" w:fill="auto"/>
          </w:tcPr>
          <w:p w:rsidR="00BB6B3C" w:rsidRDefault="00BB6B3C">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BB6B3C" w:rsidTr="006608AF">
        <w:trPr>
          <w:trHeight w:val="122"/>
        </w:trPr>
        <w:tc>
          <w:tcPr>
            <w:tcW w:w="422"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p>
        </w:tc>
        <w:tc>
          <w:tcPr>
            <w:tcW w:w="709"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850" w:type="dxa"/>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992"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000000"/>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nil"/>
              <w:bottom w:val="single" w:sz="4" w:space="0" w:color="auto"/>
              <w:right w:val="single" w:sz="4" w:space="0" w:color="auto"/>
            </w:tcBorders>
            <w:shd w:val="clear" w:color="auto" w:fill="auto"/>
          </w:tcPr>
          <w:p w:rsidR="00BB6B3C" w:rsidRDefault="004A34BD">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702D19" w:rsidTr="00AD045B">
        <w:trPr>
          <w:trHeight w:val="122"/>
        </w:trPr>
        <w:tc>
          <w:tcPr>
            <w:tcW w:w="422" w:type="dxa"/>
            <w:vMerge w:val="restart"/>
            <w:tcBorders>
              <w:top w:val="single" w:sz="4" w:space="0" w:color="auto"/>
              <w:left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2.2</w:t>
            </w:r>
          </w:p>
        </w:tc>
        <w:tc>
          <w:tcPr>
            <w:tcW w:w="1416" w:type="dxa"/>
            <w:vMerge w:val="restart"/>
            <w:tcBorders>
              <w:top w:val="single" w:sz="4" w:space="0" w:color="auto"/>
              <w:left w:val="single" w:sz="4" w:space="0" w:color="auto"/>
              <w:right w:val="single" w:sz="4" w:space="0" w:color="auto"/>
            </w:tcBorders>
            <w:shd w:val="clear" w:color="auto" w:fill="auto"/>
          </w:tcPr>
          <w:p w:rsidR="00C46C02" w:rsidRPr="00C46C02" w:rsidRDefault="00702D19" w:rsidP="001F5670">
            <w:pPr>
              <w:spacing w:after="0" w:line="240" w:lineRule="auto"/>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 xml:space="preserve">02.12. Обеспечение стимулирующих выплат отдельным категориям работников организаций дополнительного образования сферы физической культуры и спорта по результатам оценки качества деятельности руководителей муниципальных учреждений, реализующих дополнительные образовательные </w:t>
            </w:r>
            <w:r w:rsidRPr="00C46C02">
              <w:rPr>
                <w:rFonts w:ascii="Times New Roman" w:eastAsia="Times New Roman" w:hAnsi="Times New Roman" w:cs="Times New Roman"/>
                <w:color w:val="000000" w:themeColor="text1"/>
                <w:sz w:val="16"/>
                <w:szCs w:val="16"/>
                <w:lang w:eastAsia="ru-RU"/>
              </w:rPr>
              <w:lastRenderedPageBreak/>
              <w:t>программы спортивной подготовки Московской области</w:t>
            </w:r>
          </w:p>
        </w:tc>
        <w:tc>
          <w:tcPr>
            <w:tcW w:w="709" w:type="dxa"/>
            <w:vMerge w:val="restart"/>
            <w:tcBorders>
              <w:top w:val="single" w:sz="4" w:space="0" w:color="auto"/>
              <w:left w:val="nil"/>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2024-2025</w:t>
            </w:r>
          </w:p>
        </w:tc>
        <w:tc>
          <w:tcPr>
            <w:tcW w:w="1276" w:type="dxa"/>
            <w:tcBorders>
              <w:top w:val="single" w:sz="4" w:space="0" w:color="auto"/>
              <w:left w:val="nil"/>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323" w:type="dxa"/>
            <w:vMerge w:val="restart"/>
            <w:tcBorders>
              <w:top w:val="single" w:sz="4" w:space="0" w:color="auto"/>
              <w:left w:val="nil"/>
              <w:right w:val="single" w:sz="4" w:space="0" w:color="auto"/>
            </w:tcBorders>
          </w:tcPr>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p>
          <w:p w:rsidR="00702D19" w:rsidRDefault="00702D19" w:rsidP="00702D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702D19" w:rsidRDefault="00702D19" w:rsidP="00702D19">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МБУДО «КСШОР «Электросталь»</w:t>
            </w:r>
          </w:p>
        </w:tc>
      </w:tr>
      <w:tr w:rsidR="00702D19" w:rsidTr="00AD045B">
        <w:trPr>
          <w:trHeight w:val="122"/>
        </w:trPr>
        <w:tc>
          <w:tcPr>
            <w:tcW w:w="422" w:type="dxa"/>
            <w:vMerge/>
            <w:tcBorders>
              <w:left w:val="single" w:sz="4" w:space="0" w:color="auto"/>
              <w:bottom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702D19" w:rsidRDefault="00702D19" w:rsidP="00702D1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color w:val="000000" w:themeColor="text1"/>
                <w:sz w:val="16"/>
                <w:szCs w:val="16"/>
                <w:lang w:val="en-US" w:eastAsia="ru-RU"/>
              </w:rPr>
              <w:t>4 951,08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sz w:val="16"/>
                <w:szCs w:val="16"/>
                <w:lang w:eastAsia="ru-RU"/>
              </w:rPr>
            </w:pPr>
            <w:r w:rsidRPr="00C46C02">
              <w:rPr>
                <w:rFonts w:ascii="Times New Roman" w:eastAsia="Times New Roman" w:hAnsi="Times New Roman" w:cs="Times New Roman"/>
                <w:sz w:val="16"/>
                <w:szCs w:val="16"/>
                <w:lang w:eastAsia="ru-RU"/>
              </w:rPr>
              <w:t>-</w:t>
            </w:r>
          </w:p>
        </w:tc>
        <w:tc>
          <w:tcPr>
            <w:tcW w:w="3969" w:type="dxa"/>
            <w:gridSpan w:val="9"/>
            <w:tcBorders>
              <w:top w:val="single" w:sz="4" w:space="0" w:color="auto"/>
              <w:left w:val="nil"/>
              <w:bottom w:val="single" w:sz="4" w:space="0" w:color="auto"/>
              <w:right w:val="single" w:sz="4" w:space="0" w:color="000000"/>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1 650,36</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3 300,72</w:t>
            </w:r>
          </w:p>
        </w:tc>
        <w:tc>
          <w:tcPr>
            <w:tcW w:w="992"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051" w:type="dxa"/>
            <w:tcBorders>
              <w:top w:val="nil"/>
              <w:left w:val="nil"/>
              <w:bottom w:val="single" w:sz="4" w:space="0" w:color="auto"/>
              <w:right w:val="single" w:sz="4" w:space="0" w:color="auto"/>
            </w:tcBorders>
            <w:shd w:val="clear" w:color="auto" w:fill="auto"/>
          </w:tcPr>
          <w:p w:rsidR="00702D19" w:rsidRPr="00C46C02" w:rsidRDefault="00702D19" w:rsidP="00702D19">
            <w:pPr>
              <w:jc w:val="center"/>
              <w:rPr>
                <w:rFonts w:ascii="Times New Roman" w:eastAsia="Times New Roman" w:hAnsi="Times New Roman" w:cs="Times New Roman"/>
                <w:color w:val="000000" w:themeColor="text1"/>
                <w:sz w:val="16"/>
                <w:szCs w:val="16"/>
                <w:lang w:eastAsia="ru-RU"/>
              </w:rPr>
            </w:pPr>
            <w:r w:rsidRPr="00C46C02">
              <w:rPr>
                <w:rFonts w:ascii="Times New Roman" w:eastAsia="Times New Roman" w:hAnsi="Times New Roman" w:cs="Times New Roman"/>
                <w:color w:val="000000" w:themeColor="text1"/>
                <w:sz w:val="16"/>
                <w:szCs w:val="16"/>
                <w:lang w:eastAsia="ru-RU"/>
              </w:rPr>
              <w:t>0,00</w:t>
            </w:r>
          </w:p>
        </w:tc>
        <w:tc>
          <w:tcPr>
            <w:tcW w:w="1323" w:type="dxa"/>
            <w:vMerge/>
            <w:tcBorders>
              <w:left w:val="nil"/>
              <w:bottom w:val="single" w:sz="4" w:space="0" w:color="auto"/>
              <w:right w:val="single" w:sz="4" w:space="0" w:color="auto"/>
            </w:tcBorders>
          </w:tcPr>
          <w:p w:rsidR="00702D19" w:rsidRDefault="00702D19" w:rsidP="00702D19">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6608AF">
        <w:trPr>
          <w:trHeight w:val="122"/>
        </w:trPr>
        <w:tc>
          <w:tcPr>
            <w:tcW w:w="422" w:type="dxa"/>
            <w:vMerge w:val="restart"/>
            <w:tcBorders>
              <w:top w:val="single" w:sz="4" w:space="0" w:color="auto"/>
              <w:left w:val="single" w:sz="4" w:space="0" w:color="auto"/>
              <w:right w:val="single" w:sz="4" w:space="0" w:color="auto"/>
            </w:tcBorders>
            <w:shd w:val="clear" w:color="auto" w:fill="auto"/>
          </w:tcPr>
          <w:p w:rsidR="005F2E7F"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shd w:val="clear" w:color="auto" w:fill="auto"/>
          </w:tcPr>
          <w:p w:rsidR="005F2E7F" w:rsidRPr="001F5670" w:rsidRDefault="005F2E7F" w:rsidP="008437DA">
            <w:pPr>
              <w:spacing w:after="0" w:line="240" w:lineRule="auto"/>
              <w:rPr>
                <w:rFonts w:ascii="Times New Roman" w:eastAsia="Times New Roman" w:hAnsi="Times New Roman" w:cs="Times New Roman"/>
                <w:color w:val="000000" w:themeColor="text1"/>
                <w:sz w:val="16"/>
                <w:szCs w:val="16"/>
                <w:lang w:eastAsia="zh-CN"/>
              </w:rPr>
            </w:pPr>
            <w:r w:rsidRPr="001F5670">
              <w:rPr>
                <w:rFonts w:ascii="Times New Roman" w:eastAsia="Times New Roman" w:hAnsi="Times New Roman" w:cs="Times New Roman" w:hint="eastAsia"/>
                <w:color w:val="000000" w:themeColor="text1"/>
                <w:sz w:val="16"/>
                <w:szCs w:val="16"/>
                <w:lang w:eastAsia="ru-RU"/>
              </w:rPr>
              <w:t xml:space="preserve">Результат выполнения мероприятия: </w:t>
            </w:r>
            <w:r w:rsidRPr="001F5670">
              <w:rPr>
                <w:rFonts w:ascii="Times New Roman" w:eastAsiaTheme="minorEastAsia" w:hAnsi="Times New Roman" w:cs="Times New Roman"/>
                <w:sz w:val="16"/>
                <w:szCs w:val="16"/>
                <w:lang w:eastAsia="ru-RU"/>
              </w:rPr>
              <w:t xml:space="preserve">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w:t>
            </w:r>
            <w:r w:rsidR="00CA672C" w:rsidRPr="001F5670">
              <w:rPr>
                <w:rFonts w:ascii="Times New Roman" w:eastAsiaTheme="minorEastAsia" w:hAnsi="Times New Roman" w:cs="Times New Roman"/>
                <w:sz w:val="16"/>
                <w:szCs w:val="16"/>
                <w:lang w:eastAsia="ru-RU"/>
              </w:rPr>
              <w:t>данной категории работников</w:t>
            </w:r>
            <w:r w:rsidRPr="001F5670">
              <w:rPr>
                <w:rFonts w:ascii="Times New Roman" w:eastAsiaTheme="minorEastAsia" w:hAnsi="Times New Roman" w:cs="Times New Roman"/>
                <w:sz w:val="16"/>
                <w:szCs w:val="16"/>
                <w:lang w:eastAsia="ru-RU"/>
              </w:rPr>
              <w:t xml:space="preserve"> организаций</w:t>
            </w:r>
            <w:r w:rsidR="00CA672C" w:rsidRPr="001F5670">
              <w:rPr>
                <w:rFonts w:ascii="Times New Roman" w:eastAsiaTheme="minorEastAsia" w:hAnsi="Times New Roman" w:cs="Times New Roman"/>
                <w:sz w:val="16"/>
                <w:szCs w:val="16"/>
                <w:lang w:eastAsia="ru-RU"/>
              </w:rPr>
              <w:t>,</w:t>
            </w:r>
            <w:r w:rsidRPr="001F5670">
              <w:rPr>
                <w:rFonts w:ascii="Times New Roman" w:eastAsiaTheme="minorEastAsia" w:hAnsi="Times New Roman" w:cs="Times New Roman"/>
                <w:sz w:val="16"/>
                <w:szCs w:val="16"/>
                <w:lang w:eastAsia="ru-RU"/>
              </w:rPr>
              <w:t xml:space="preserve"> которым предусмотрены </w:t>
            </w:r>
            <w:r w:rsidR="00CA672C" w:rsidRPr="001F5670">
              <w:rPr>
                <w:rFonts w:ascii="Times New Roman" w:eastAsiaTheme="minorEastAsia" w:hAnsi="Times New Roman" w:cs="Times New Roman"/>
                <w:sz w:val="16"/>
                <w:szCs w:val="16"/>
                <w:lang w:eastAsia="ru-RU"/>
              </w:rPr>
              <w:t>указанные</w:t>
            </w:r>
            <w:r w:rsidRPr="001F5670">
              <w:rPr>
                <w:rFonts w:ascii="Times New Roman" w:eastAsiaTheme="minorEastAsia" w:hAnsi="Times New Roman" w:cs="Times New Roman"/>
                <w:sz w:val="16"/>
                <w:szCs w:val="16"/>
                <w:lang w:eastAsia="ru-RU"/>
              </w:rPr>
              <w:t xml:space="preserve"> выплаты, процент</w:t>
            </w:r>
          </w:p>
          <w:p w:rsidR="005F2E7F" w:rsidRPr="001F5670" w:rsidRDefault="005F2E7F" w:rsidP="008437DA">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2023 год</w:t>
            </w:r>
          </w:p>
        </w:tc>
        <w:tc>
          <w:tcPr>
            <w:tcW w:w="709" w:type="dxa"/>
            <w:gridSpan w:val="2"/>
            <w:vMerge w:val="restart"/>
            <w:tcBorders>
              <w:top w:val="single" w:sz="4" w:space="0" w:color="auto"/>
              <w:left w:val="nil"/>
              <w:right w:val="single" w:sz="4" w:space="0" w:color="000000"/>
            </w:tcBorders>
            <w:shd w:val="clear" w:color="auto" w:fill="auto"/>
          </w:tcPr>
          <w:p w:rsidR="005F2E7F" w:rsidRPr="001F5670" w:rsidRDefault="005F2E7F" w:rsidP="002046B9">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Итого 2024 год</w:t>
            </w:r>
          </w:p>
        </w:tc>
        <w:tc>
          <w:tcPr>
            <w:tcW w:w="3260" w:type="dxa"/>
            <w:gridSpan w:val="7"/>
            <w:tcBorders>
              <w:top w:val="single" w:sz="4" w:space="0" w:color="auto"/>
              <w:left w:val="nil"/>
              <w:bottom w:val="single" w:sz="4" w:space="0" w:color="auto"/>
              <w:right w:val="single" w:sz="4" w:space="0" w:color="000000"/>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hint="eastAsia"/>
                <w:color w:val="000000" w:themeColor="text1"/>
                <w:sz w:val="16"/>
                <w:szCs w:val="16"/>
                <w:lang w:eastAsia="ru-RU"/>
              </w:rPr>
              <w:t>В том числе:</w:t>
            </w:r>
          </w:p>
        </w:tc>
        <w:tc>
          <w:tcPr>
            <w:tcW w:w="992" w:type="dxa"/>
            <w:vMerge w:val="restart"/>
            <w:tcBorders>
              <w:top w:val="nil"/>
              <w:left w:val="nil"/>
              <w:right w:val="single" w:sz="4" w:space="0" w:color="auto"/>
            </w:tcBorders>
            <w:shd w:val="clear" w:color="auto" w:fill="auto"/>
          </w:tcPr>
          <w:p w:rsidR="005F2E7F" w:rsidRPr="001F5670" w:rsidRDefault="005F2E7F" w:rsidP="008437DA">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nil"/>
              <w:left w:val="nil"/>
              <w:right w:val="single" w:sz="4" w:space="0" w:color="auto"/>
            </w:tcBorders>
            <w:shd w:val="clear" w:color="auto" w:fill="auto"/>
          </w:tcPr>
          <w:p w:rsidR="005F2E7F" w:rsidRPr="001F5670" w:rsidRDefault="005F2E7F" w:rsidP="008437DA">
            <w:pPr>
              <w:jc w:val="center"/>
              <w:rPr>
                <w:rFonts w:ascii="Times New Roman" w:eastAsia="Times New Roman" w:hAnsi="Times New Roman" w:cs="Times New Roman"/>
                <w:color w:val="FF0000"/>
                <w:sz w:val="16"/>
                <w:szCs w:val="16"/>
                <w:lang w:eastAsia="ru-RU"/>
              </w:rPr>
            </w:pPr>
            <w:r w:rsidRPr="001F5670">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nil"/>
              <w:left w:val="nil"/>
              <w:right w:val="single" w:sz="4" w:space="0" w:color="auto"/>
            </w:tcBorders>
            <w:shd w:val="clear" w:color="auto" w:fill="auto"/>
          </w:tcPr>
          <w:p w:rsidR="005F2E7F" w:rsidRPr="001F5670"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2027 год</w:t>
            </w:r>
          </w:p>
          <w:p w:rsidR="005F2E7F" w:rsidRPr="001F5670" w:rsidRDefault="005F2E7F" w:rsidP="008437DA">
            <w:pPr>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nil"/>
              <w:right w:val="single" w:sz="4" w:space="0" w:color="auto"/>
            </w:tcBorders>
          </w:tcPr>
          <w:p w:rsidR="005F2E7F" w:rsidRDefault="005F2E7F" w:rsidP="008437D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6608AF">
        <w:trPr>
          <w:trHeight w:val="552"/>
        </w:trPr>
        <w:tc>
          <w:tcPr>
            <w:tcW w:w="422" w:type="dxa"/>
            <w:vMerge/>
            <w:tcBorders>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134"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p>
        </w:tc>
        <w:tc>
          <w:tcPr>
            <w:tcW w:w="709" w:type="dxa"/>
            <w:gridSpan w:val="2"/>
            <w:vMerge/>
            <w:tcBorders>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850" w:type="dxa"/>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 квартал</w:t>
            </w:r>
          </w:p>
        </w:tc>
        <w:tc>
          <w:tcPr>
            <w:tcW w:w="851" w:type="dxa"/>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 полугодие</w:t>
            </w:r>
          </w:p>
        </w:tc>
        <w:tc>
          <w:tcPr>
            <w:tcW w:w="850" w:type="dxa"/>
            <w:gridSpan w:val="3"/>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12 месяцев</w:t>
            </w:r>
          </w:p>
        </w:tc>
        <w:tc>
          <w:tcPr>
            <w:tcW w:w="992" w:type="dxa"/>
            <w:vMerge/>
            <w:tcBorders>
              <w:left w:val="nil"/>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992" w:type="dxa"/>
            <w:vMerge/>
            <w:tcBorders>
              <w:left w:val="nil"/>
              <w:right w:val="single" w:sz="4" w:space="0" w:color="auto"/>
            </w:tcBorders>
            <w:shd w:val="clear" w:color="auto" w:fill="auto"/>
          </w:tcPr>
          <w:p w:rsidR="005F2E7F" w:rsidRPr="001F5670" w:rsidRDefault="005F2E7F" w:rsidP="005F2E7F">
            <w:pPr>
              <w:rPr>
                <w:rFonts w:ascii="Times New Roman" w:eastAsia="Times New Roman" w:hAnsi="Times New Roman" w:cs="Times New Roman"/>
                <w:color w:val="000000" w:themeColor="text1"/>
                <w:sz w:val="16"/>
                <w:szCs w:val="16"/>
                <w:lang w:eastAsia="ru-RU"/>
              </w:rPr>
            </w:pPr>
          </w:p>
        </w:tc>
        <w:tc>
          <w:tcPr>
            <w:tcW w:w="1051" w:type="dxa"/>
            <w:vMerge/>
            <w:tcBorders>
              <w:left w:val="nil"/>
              <w:right w:val="single" w:sz="4" w:space="0" w:color="auto"/>
            </w:tcBorders>
            <w:shd w:val="clear" w:color="auto" w:fill="auto"/>
          </w:tcPr>
          <w:p w:rsidR="005F2E7F" w:rsidRPr="001F5670" w:rsidRDefault="005F2E7F" w:rsidP="005F2E7F">
            <w:pPr>
              <w:rPr>
                <w:rFonts w:ascii="Times New Roman" w:eastAsia="Times New Roman" w:hAnsi="Times New Roman" w:cs="Times New Roman"/>
                <w:color w:val="000000" w:themeColor="text1"/>
                <w:sz w:val="16"/>
                <w:szCs w:val="16"/>
                <w:lang w:eastAsia="ru-RU"/>
              </w:rPr>
            </w:pPr>
          </w:p>
        </w:tc>
        <w:tc>
          <w:tcPr>
            <w:tcW w:w="1323" w:type="dxa"/>
            <w:vMerge/>
            <w:tcBorders>
              <w:left w:val="nil"/>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6608AF">
        <w:trPr>
          <w:trHeight w:val="122"/>
        </w:trPr>
        <w:tc>
          <w:tcPr>
            <w:tcW w:w="42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nil"/>
              <w:bottom w:val="single" w:sz="4" w:space="0" w:color="auto"/>
              <w:right w:val="single" w:sz="4" w:space="0" w:color="auto"/>
            </w:tcBorders>
            <w:shd w:val="clear" w:color="auto" w:fill="auto"/>
          </w:tcPr>
          <w:p w:rsidR="005F2E7F" w:rsidRPr="001F5670"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r w:rsidRPr="001F5670">
              <w:rPr>
                <w:rFonts w:ascii="Times New Roman" w:eastAsia="Times New Roman" w:hAnsi="Times New Roman" w:cs="Times New Roman"/>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sz w:val="16"/>
                <w:szCs w:val="16"/>
                <w:lang w:eastAsia="ru-RU"/>
              </w:rPr>
            </w:pPr>
            <w:r w:rsidRPr="001F5670">
              <w:rPr>
                <w:rFonts w:ascii="Times New Roman" w:eastAsia="Times New Roman" w:hAnsi="Times New Roman" w:cs="Times New Roman"/>
                <w:sz w:val="16"/>
                <w:szCs w:val="16"/>
                <w:lang w:eastAsia="ru-RU"/>
              </w:rPr>
              <w:t>0</w:t>
            </w:r>
          </w:p>
        </w:tc>
        <w:tc>
          <w:tcPr>
            <w:tcW w:w="709" w:type="dxa"/>
            <w:gridSpan w:val="2"/>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850" w:type="dxa"/>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851" w:type="dxa"/>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850" w:type="dxa"/>
            <w:gridSpan w:val="3"/>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0</w:t>
            </w:r>
          </w:p>
        </w:tc>
        <w:tc>
          <w:tcPr>
            <w:tcW w:w="709" w:type="dxa"/>
            <w:gridSpan w:val="2"/>
            <w:tcBorders>
              <w:top w:val="single" w:sz="4" w:space="0" w:color="auto"/>
              <w:left w:val="nil"/>
              <w:bottom w:val="single" w:sz="4" w:space="0" w:color="auto"/>
              <w:right w:val="single" w:sz="4" w:space="0" w:color="000000"/>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992" w:type="dxa"/>
            <w:tcBorders>
              <w:top w:val="nil"/>
              <w:left w:val="nil"/>
              <w:bottom w:val="single" w:sz="4" w:space="0" w:color="auto"/>
              <w:right w:val="single" w:sz="4" w:space="0" w:color="auto"/>
            </w:tcBorders>
            <w:shd w:val="clear" w:color="auto" w:fill="auto"/>
          </w:tcPr>
          <w:p w:rsidR="005F2E7F" w:rsidRPr="001F5670"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100</w:t>
            </w:r>
          </w:p>
        </w:tc>
        <w:tc>
          <w:tcPr>
            <w:tcW w:w="992" w:type="dxa"/>
            <w:tcBorders>
              <w:top w:val="nil"/>
              <w:left w:val="nil"/>
              <w:bottom w:val="single" w:sz="4" w:space="0" w:color="auto"/>
              <w:right w:val="single" w:sz="4" w:space="0" w:color="auto"/>
            </w:tcBorders>
            <w:shd w:val="clear" w:color="auto" w:fill="auto"/>
          </w:tcPr>
          <w:p w:rsidR="005F2E7F" w:rsidRPr="001F5670" w:rsidRDefault="005F2E7F" w:rsidP="005F2E7F">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Pr="001F5670" w:rsidRDefault="005F2E7F" w:rsidP="005F2E7F">
            <w:pPr>
              <w:jc w:val="center"/>
              <w:rPr>
                <w:rFonts w:ascii="Times New Roman" w:eastAsia="Times New Roman" w:hAnsi="Times New Roman" w:cs="Times New Roman"/>
                <w:color w:val="000000" w:themeColor="text1"/>
                <w:sz w:val="16"/>
                <w:szCs w:val="16"/>
                <w:lang w:eastAsia="ru-RU"/>
              </w:rPr>
            </w:pPr>
            <w:r w:rsidRPr="001F5670">
              <w:rPr>
                <w:rFonts w:ascii="Times New Roman" w:eastAsia="Times New Roman" w:hAnsi="Times New Roman" w:cs="Times New Roman"/>
                <w:color w:val="000000" w:themeColor="text1"/>
                <w:sz w:val="16"/>
                <w:szCs w:val="16"/>
                <w:lang w:eastAsia="ru-RU"/>
              </w:rPr>
              <w:t>-</w:t>
            </w:r>
          </w:p>
        </w:tc>
        <w:tc>
          <w:tcPr>
            <w:tcW w:w="1323" w:type="dxa"/>
            <w:vMerge/>
            <w:tcBorders>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122"/>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04.</w:t>
            </w:r>
          </w:p>
          <w:p w:rsidR="005F2E7F" w:rsidRDefault="005F2E7F" w:rsidP="005F2E7F">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color w:val="000000" w:themeColor="text1"/>
                <w:sz w:val="16"/>
                <w:szCs w:val="16"/>
                <w:lang w:eastAsia="ru-RU"/>
              </w:rPr>
              <w:t>Сохранение достигнутого уровня заработной платы отдельных категорий работников учреждений физической культуры</w:t>
            </w:r>
            <w:r>
              <w:rPr>
                <w:rFonts w:ascii="Times New Roman" w:eastAsia="Times New Roman" w:hAnsi="Times New Roman" w:cs="Times New Roman"/>
                <w:color w:val="000000" w:themeColor="text1"/>
                <w:sz w:val="16"/>
                <w:szCs w:val="16"/>
                <w:lang w:eastAsia="ru-RU"/>
              </w:rPr>
              <w:br/>
              <w:t>и спорта</w:t>
            </w:r>
          </w:p>
        </w:tc>
        <w:tc>
          <w:tcPr>
            <w:tcW w:w="709" w:type="dxa"/>
            <w:vMerge w:val="restart"/>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w:t>
            </w:r>
            <w:r w:rsidR="00C83848">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Pr="009C2498" w:rsidRDefault="00EB48A4" w:rsidP="005F2E7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10 035,48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9C2498" w:rsidRDefault="005F2E7F" w:rsidP="005F2E7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5 656,48</w:t>
            </w:r>
          </w:p>
        </w:tc>
        <w:tc>
          <w:tcPr>
            <w:tcW w:w="3969" w:type="dxa"/>
            <w:gridSpan w:val="9"/>
            <w:tcBorders>
              <w:top w:val="single" w:sz="4" w:space="0" w:color="auto"/>
              <w:left w:val="nil"/>
              <w:bottom w:val="single" w:sz="4" w:space="0" w:color="auto"/>
              <w:right w:val="single" w:sz="4" w:space="0" w:color="000000"/>
            </w:tcBorders>
            <w:shd w:val="clear" w:color="auto" w:fill="auto"/>
          </w:tcPr>
          <w:p w:rsidR="005F2E7F" w:rsidRPr="009C2498"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9C2498">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AD045B">
        <w:trPr>
          <w:trHeight w:val="71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Pr="009C2498" w:rsidRDefault="00EB48A4" w:rsidP="005F2E7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10 035,48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9C2498" w:rsidRDefault="005F2E7F" w:rsidP="005F2E7F">
            <w:pPr>
              <w:spacing w:after="0" w:line="240" w:lineRule="auto"/>
              <w:jc w:val="center"/>
              <w:rPr>
                <w:rFonts w:ascii="Times New Roman" w:eastAsia="Times New Roman" w:hAnsi="Times New Roman" w:cs="Times New Roman"/>
                <w:sz w:val="16"/>
                <w:szCs w:val="16"/>
                <w:lang w:eastAsia="ru-RU"/>
              </w:rPr>
            </w:pPr>
            <w:r w:rsidRPr="009C2498">
              <w:rPr>
                <w:rFonts w:ascii="Times New Roman" w:eastAsia="Times New Roman" w:hAnsi="Times New Roman" w:cs="Times New Roman"/>
                <w:sz w:val="16"/>
                <w:szCs w:val="16"/>
                <w:lang w:eastAsia="ru-RU"/>
              </w:rPr>
              <w:t>5 656,48</w:t>
            </w:r>
          </w:p>
        </w:tc>
        <w:tc>
          <w:tcPr>
            <w:tcW w:w="3969" w:type="dxa"/>
            <w:gridSpan w:val="9"/>
            <w:tcBorders>
              <w:top w:val="single" w:sz="4" w:space="0" w:color="auto"/>
              <w:left w:val="nil"/>
              <w:bottom w:val="single" w:sz="4" w:space="0" w:color="auto"/>
              <w:right w:val="single" w:sz="4" w:space="0" w:color="000000"/>
            </w:tcBorders>
            <w:shd w:val="clear" w:color="auto" w:fill="auto"/>
          </w:tcPr>
          <w:p w:rsidR="005F2E7F" w:rsidRPr="009C2498"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9C2498">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nil"/>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198"/>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3.1</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04.02. </w:t>
            </w:r>
            <w:r>
              <w:rPr>
                <w:rFonts w:ascii="Times New Roman" w:eastAsia="Times New Roman" w:hAnsi="Times New Roman" w:cs="Times New Roman"/>
                <w:color w:val="000000" w:themeColor="text1"/>
                <w:sz w:val="16"/>
                <w:szCs w:val="16"/>
                <w:lang w:eastAsia="ru-RU"/>
              </w:rPr>
              <w:br/>
            </w:r>
            <w:r>
              <w:rPr>
                <w:rFonts w:ascii="Times New Roman" w:eastAsia="Times New Roman" w:hAnsi="Times New Roman" w:cs="Times New Roman"/>
                <w:color w:val="000000" w:themeColor="text1"/>
                <w:sz w:val="16"/>
                <w:szCs w:val="16"/>
                <w:lang w:eastAsia="ru-RU"/>
              </w:rPr>
              <w:lastRenderedPageBreak/>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709" w:type="dxa"/>
            <w:vMerge w:val="restart"/>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lastRenderedPageBreak/>
              <w:t>2023</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9"/>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 xml:space="preserve">МБУДО «СШОР по </w:t>
            </w:r>
            <w:r>
              <w:rPr>
                <w:rFonts w:ascii="Times New Roman" w:hAnsi="Times New Roman" w:cs="Times New Roman"/>
                <w:sz w:val="16"/>
                <w:szCs w:val="16"/>
              </w:rPr>
              <w:lastRenderedPageBreak/>
              <w:t>единоборствам «Электросталь</w:t>
            </w:r>
            <w:r>
              <w:rPr>
                <w:rFonts w:ascii="Times New Roman" w:hAnsi="Times New Roman" w:cs="Times New Roman"/>
                <w:sz w:val="18"/>
                <w:szCs w:val="18"/>
              </w:rPr>
              <w:t>»</w:t>
            </w:r>
          </w:p>
        </w:tc>
      </w:tr>
      <w:tr w:rsidR="005F2E7F" w:rsidTr="00AD045B">
        <w:trPr>
          <w:trHeight w:val="603"/>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135,48</w:t>
            </w:r>
          </w:p>
        </w:tc>
        <w:tc>
          <w:tcPr>
            <w:tcW w:w="3969" w:type="dxa"/>
            <w:gridSpan w:val="9"/>
            <w:tcBorders>
              <w:top w:val="single" w:sz="4" w:space="0" w:color="auto"/>
              <w:left w:val="nil"/>
              <w:bottom w:val="single" w:sz="4" w:space="0" w:color="auto"/>
              <w:right w:val="single" w:sz="4" w:space="0" w:color="000000"/>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r>
      <w:tr w:rsidR="005F2E7F" w:rsidTr="00AD045B">
        <w:trPr>
          <w:trHeight w:val="31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Результат выполнения мероприятия: Доля врачей и среднего медицинского персонала муниципальных учреждений физической культуры и спорта </w:t>
            </w:r>
            <w:r>
              <w:rPr>
                <w:rFonts w:ascii="Times New Roman" w:eastAsia="Times New Roman" w:hAnsi="Times New Roman" w:cs="Times New Roman"/>
                <w:color w:val="000000" w:themeColor="text1"/>
                <w:sz w:val="16"/>
                <w:szCs w:val="16"/>
                <w:lang w:eastAsia="ru-RU"/>
              </w:rPr>
              <w:br/>
              <w:t>без учета внешних совместителей, которым осуществлены выплаты</w:t>
            </w:r>
            <w:r>
              <w:rPr>
                <w:rFonts w:ascii="Times New Roman" w:eastAsia="Times New Roman" w:hAnsi="Times New Roman" w:cs="Times New Roman"/>
                <w:color w:val="000000" w:themeColor="text1"/>
                <w:sz w:val="16"/>
                <w:szCs w:val="16"/>
                <w:lang w:eastAsia="ru-RU"/>
              </w:rPr>
              <w:br/>
              <w:t>в целях сохранения достигнутого уровня заработной платы работников данной категории, процент</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64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320" w:type="dxa"/>
            <w:gridSpan w:val="8"/>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6608AF">
        <w:trPr>
          <w:trHeight w:val="25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649" w:type="dxa"/>
            <w:vMerge/>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10" w:type="dxa"/>
            <w:gridSpan w:val="2"/>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1134"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709" w:type="dxa"/>
            <w:gridSpan w:val="2"/>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567" w:type="dxa"/>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6608AF">
        <w:trPr>
          <w:trHeight w:val="76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5F2E7F" w:rsidRDefault="005F2E7F" w:rsidP="005F2E7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649"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10" w:type="dxa"/>
            <w:gridSpan w:val="2"/>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134"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567" w:type="dxa"/>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AD045B">
        <w:trPr>
          <w:trHeight w:val="85"/>
        </w:trPr>
        <w:tc>
          <w:tcPr>
            <w:tcW w:w="422"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3.2</w:t>
            </w:r>
          </w:p>
        </w:tc>
        <w:tc>
          <w:tcPr>
            <w:tcW w:w="1416"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04.03. </w:t>
            </w:r>
            <w:r>
              <w:rPr>
                <w:rFonts w:ascii="Times New Roman" w:eastAsia="Times New Roman" w:hAnsi="Times New Roman" w:cs="Times New Roman"/>
                <w:color w:val="000000" w:themeColor="text1"/>
                <w:sz w:val="16"/>
                <w:szCs w:val="16"/>
                <w:lang w:eastAsia="ru-RU"/>
              </w:rPr>
              <w:br/>
              <w:t xml:space="preserve">Сохранение достигнутого уровня заработной платы отдельных категорий работников </w:t>
            </w:r>
            <w:r>
              <w:rPr>
                <w:rFonts w:ascii="Times New Roman" w:eastAsia="Times New Roman" w:hAnsi="Times New Roman" w:cs="Times New Roman"/>
                <w:color w:val="000000" w:themeColor="text1"/>
                <w:sz w:val="16"/>
                <w:szCs w:val="16"/>
                <w:lang w:eastAsia="ru-RU"/>
              </w:rPr>
              <w:lastRenderedPageBreak/>
              <w:t>организаций дополнительного образования сферы физической культуры и спорта</w:t>
            </w:r>
          </w:p>
        </w:tc>
        <w:tc>
          <w:tcPr>
            <w:tcW w:w="709" w:type="dxa"/>
            <w:vMerge w:val="restart"/>
            <w:tcBorders>
              <w:top w:val="single" w:sz="4" w:space="0" w:color="auto"/>
              <w:left w:val="nil"/>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sidRPr="009C2498">
              <w:rPr>
                <w:rFonts w:ascii="Times New Roman" w:eastAsia="Times New Roman" w:hAnsi="Times New Roman" w:cs="Times New Roman"/>
                <w:color w:val="000000" w:themeColor="text1"/>
                <w:sz w:val="16"/>
                <w:szCs w:val="16"/>
                <w:lang w:eastAsia="ru-RU"/>
              </w:rPr>
              <w:lastRenderedPageBreak/>
              <w:t>2023</w:t>
            </w:r>
            <w:r w:rsidR="005B2BEC" w:rsidRPr="009C2498">
              <w:rPr>
                <w:rFonts w:ascii="Times New Roman" w:eastAsia="Times New Roman" w:hAnsi="Times New Roman" w:cs="Times New Roman"/>
                <w:color w:val="000000" w:themeColor="text1"/>
                <w:sz w:val="16"/>
                <w:szCs w:val="16"/>
                <w:lang w:eastAsia="ru-RU"/>
              </w:rPr>
              <w:t>-2024</w:t>
            </w: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nil"/>
              <w:bottom w:val="single" w:sz="4" w:space="0" w:color="auto"/>
              <w:right w:val="single" w:sz="4" w:space="0" w:color="auto"/>
            </w:tcBorders>
            <w:shd w:val="clear" w:color="auto" w:fill="auto"/>
          </w:tcPr>
          <w:p w:rsidR="005F2E7F" w:rsidRPr="001F5E37" w:rsidRDefault="00EB48A4" w:rsidP="008501E8">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w:t>
            </w:r>
            <w:r w:rsidR="008501E8" w:rsidRPr="001F5E37">
              <w:rPr>
                <w:rFonts w:ascii="Times New Roman" w:eastAsia="Times New Roman" w:hAnsi="Times New Roman" w:cs="Times New Roman"/>
                <w:sz w:val="16"/>
                <w:szCs w:val="16"/>
                <w:lang w:eastAsia="ru-RU"/>
              </w:rPr>
              <w:t>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1F5E37" w:rsidRDefault="005F2E7F" w:rsidP="005F2E7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3969" w:type="dxa"/>
            <w:gridSpan w:val="9"/>
            <w:tcBorders>
              <w:top w:val="single" w:sz="4" w:space="0" w:color="auto"/>
              <w:left w:val="nil"/>
              <w:bottom w:val="single" w:sz="4" w:space="0" w:color="auto"/>
              <w:right w:val="single" w:sz="4" w:space="0" w:color="000000"/>
            </w:tcBorders>
            <w:shd w:val="clear" w:color="auto" w:fill="auto"/>
          </w:tcPr>
          <w:p w:rsidR="005F2E7F" w:rsidRPr="001F5E37"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val="restart"/>
            <w:tcBorders>
              <w:top w:val="single" w:sz="4" w:space="0" w:color="auto"/>
              <w:left w:val="single" w:sz="4" w:space="0" w:color="auto"/>
              <w:right w:val="single" w:sz="4" w:space="0" w:color="auto"/>
            </w:tcBorders>
          </w:tcPr>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ВВС»,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МБУДО «КСШОР «Электросталь», МБУДО </w:t>
            </w:r>
          </w:p>
          <w:p w:rsidR="005F2E7F" w:rsidRDefault="005F2E7F" w:rsidP="005F2E7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 xml:space="preserve">«СШОР по единоборствам </w:t>
            </w:r>
            <w:r>
              <w:rPr>
                <w:rFonts w:ascii="Times New Roman" w:hAnsi="Times New Roman" w:cs="Times New Roman"/>
                <w:sz w:val="16"/>
                <w:szCs w:val="16"/>
              </w:rPr>
              <w:lastRenderedPageBreak/>
              <w:t xml:space="preserve">«Электросталь», МБУДО </w:t>
            </w:r>
          </w:p>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«СШОР «Кристалл-Восток»</w:t>
            </w:r>
          </w:p>
        </w:tc>
      </w:tr>
      <w:tr w:rsidR="005F2E7F" w:rsidTr="00AD045B">
        <w:trPr>
          <w:trHeight w:val="1233"/>
        </w:trPr>
        <w:tc>
          <w:tcPr>
            <w:tcW w:w="422"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sz w:val="16"/>
                <w:szCs w:val="16"/>
                <w:lang w:eastAsia="ru-RU"/>
              </w:rPr>
              <w:t>Средства бюджета Москов</w:t>
            </w:r>
            <w:r>
              <w:rPr>
                <w:rFonts w:ascii="Times New Roman" w:eastAsia="Times New Roman" w:hAnsi="Times New Roman" w:cs="Times New Roman"/>
                <w:color w:val="000000"/>
                <w:sz w:val="16"/>
                <w:szCs w:val="16"/>
                <w:lang w:eastAsia="ru-RU"/>
              </w:rPr>
              <w:softHyphen/>
              <w:t>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5F2E7F" w:rsidRPr="001F5E37" w:rsidRDefault="008501E8" w:rsidP="005F2E7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9 900,00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Pr="001F5E37" w:rsidRDefault="005F2E7F" w:rsidP="005F2E7F">
            <w:pPr>
              <w:spacing w:after="0" w:line="240" w:lineRule="auto"/>
              <w:jc w:val="center"/>
              <w:rPr>
                <w:rFonts w:ascii="Times New Roman" w:eastAsia="Times New Roman" w:hAnsi="Times New Roman" w:cs="Times New Roman"/>
                <w:sz w:val="16"/>
                <w:szCs w:val="16"/>
                <w:lang w:eastAsia="ru-RU"/>
              </w:rPr>
            </w:pPr>
            <w:r w:rsidRPr="001F5E37">
              <w:rPr>
                <w:rFonts w:ascii="Times New Roman" w:eastAsia="Times New Roman" w:hAnsi="Times New Roman" w:cs="Times New Roman"/>
                <w:sz w:val="16"/>
                <w:szCs w:val="16"/>
                <w:lang w:eastAsia="ru-RU"/>
              </w:rPr>
              <w:t>5 521,00</w:t>
            </w:r>
          </w:p>
        </w:tc>
        <w:tc>
          <w:tcPr>
            <w:tcW w:w="3969" w:type="dxa"/>
            <w:gridSpan w:val="9"/>
            <w:tcBorders>
              <w:top w:val="single" w:sz="4" w:space="0" w:color="auto"/>
              <w:left w:val="nil"/>
              <w:bottom w:val="single" w:sz="4" w:space="0" w:color="auto"/>
              <w:right w:val="single" w:sz="4" w:space="0" w:color="000000"/>
            </w:tcBorders>
            <w:shd w:val="clear" w:color="auto" w:fill="auto"/>
          </w:tcPr>
          <w:p w:rsidR="005F2E7F" w:rsidRPr="001F5E37" w:rsidRDefault="00EB48A4" w:rsidP="005F2E7F">
            <w:pPr>
              <w:spacing w:after="0" w:line="240" w:lineRule="auto"/>
              <w:jc w:val="center"/>
              <w:rPr>
                <w:rFonts w:ascii="Times New Roman" w:eastAsia="Times New Roman" w:hAnsi="Times New Roman" w:cs="Times New Roman"/>
                <w:color w:val="000000" w:themeColor="text1"/>
                <w:sz w:val="16"/>
                <w:szCs w:val="16"/>
                <w:lang w:eastAsia="ru-RU"/>
              </w:rPr>
            </w:pPr>
            <w:r w:rsidRPr="001F5E37">
              <w:rPr>
                <w:rFonts w:ascii="Times New Roman" w:eastAsia="Times New Roman" w:hAnsi="Times New Roman" w:cs="Times New Roman"/>
                <w:color w:val="000000" w:themeColor="text1"/>
                <w:sz w:val="16"/>
                <w:szCs w:val="16"/>
                <w:lang w:eastAsia="ru-RU"/>
              </w:rPr>
              <w:t>4 379,00</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nil"/>
              <w:left w:val="nil"/>
              <w:bottom w:val="single" w:sz="4" w:space="0" w:color="auto"/>
              <w:right w:val="single" w:sz="4" w:space="0" w:color="auto"/>
            </w:tcBorders>
            <w:shd w:val="clear" w:color="auto" w:fill="auto"/>
          </w:tcPr>
          <w:p w:rsidR="005F2E7F" w:rsidRDefault="005F2E7F" w:rsidP="005F2E7F">
            <w:pPr>
              <w:jc w:val="center"/>
            </w:pPr>
            <w:r>
              <w:rPr>
                <w:rFonts w:ascii="Times New Roman" w:eastAsia="Times New Roman" w:hAnsi="Times New Roman" w:cs="Times New Roman"/>
                <w:color w:val="000000" w:themeColor="text1"/>
                <w:sz w:val="16"/>
                <w:szCs w:val="16"/>
                <w:lang w:eastAsia="ru-RU"/>
              </w:rPr>
              <w:t>-</w:t>
            </w:r>
          </w:p>
        </w:tc>
        <w:tc>
          <w:tcPr>
            <w:tcW w:w="1051" w:type="dxa"/>
            <w:tcBorders>
              <w:top w:val="nil"/>
              <w:left w:val="nil"/>
              <w:bottom w:val="single" w:sz="4" w:space="0" w:color="auto"/>
              <w:right w:val="single" w:sz="4" w:space="0" w:color="auto"/>
            </w:tcBorders>
            <w:shd w:val="clear" w:color="auto" w:fill="auto"/>
          </w:tcPr>
          <w:p w:rsidR="005F2E7F" w:rsidRDefault="005F2E7F" w:rsidP="005F2E7F">
            <w:pPr>
              <w:jc w:val="center"/>
            </w:pPr>
            <w:r>
              <w:rPr>
                <w:rFonts w:ascii="Times New Roman" w:eastAsia="Times New Roman" w:hAnsi="Times New Roman" w:cs="Times New Roman"/>
                <w:color w:val="000000" w:themeColor="text1"/>
                <w:sz w:val="16"/>
                <w:szCs w:val="16"/>
                <w:lang w:eastAsia="ru-RU"/>
              </w:rPr>
              <w:t>-</w:t>
            </w:r>
          </w:p>
        </w:tc>
        <w:tc>
          <w:tcPr>
            <w:tcW w:w="1323" w:type="dxa"/>
            <w:vMerge/>
            <w:tcBorders>
              <w:left w:val="single" w:sz="4" w:space="0" w:color="auto"/>
              <w:bottom w:val="single" w:sz="4" w:space="0" w:color="auto"/>
              <w:right w:val="single" w:sz="4" w:space="0" w:color="auto"/>
            </w:tcBorders>
          </w:tcPr>
          <w:p w:rsidR="005F2E7F" w:rsidRDefault="005F2E7F" w:rsidP="005F2E7F">
            <w:pPr>
              <w:rPr>
                <w:rFonts w:ascii="Times New Roman" w:eastAsia="Times New Roman" w:hAnsi="Times New Roman" w:cs="Times New Roman"/>
                <w:sz w:val="16"/>
                <w:szCs w:val="16"/>
                <w:lang w:eastAsia="ru-RU"/>
              </w:rPr>
            </w:pPr>
          </w:p>
        </w:tc>
      </w:tr>
      <w:tr w:rsidR="005F2E7F" w:rsidTr="00440D9A">
        <w:trPr>
          <w:trHeight w:val="315"/>
        </w:trPr>
        <w:tc>
          <w:tcPr>
            <w:tcW w:w="42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sz w:val="18"/>
                <w:szCs w:val="18"/>
                <w:lang w:eastAsia="ru-RU"/>
              </w:rPr>
            </w:pP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Pr="00DB03C0" w:rsidRDefault="005F2E7F" w:rsidP="005F2E7F">
            <w:pPr>
              <w:spacing w:after="0" w:line="240" w:lineRule="auto"/>
              <w:rPr>
                <w:rFonts w:ascii="Times New Roman" w:eastAsia="Times New Roman" w:hAnsi="Times New Roman" w:cs="Times New Roman"/>
                <w:color w:val="000000" w:themeColor="text1"/>
                <w:sz w:val="16"/>
                <w:szCs w:val="16"/>
                <w:lang w:eastAsia="ru-RU"/>
              </w:rPr>
            </w:pPr>
            <w:r w:rsidRPr="00DB03C0">
              <w:rPr>
                <w:rFonts w:ascii="Times New Roman" w:eastAsia="Times New Roman" w:hAnsi="Times New Roman" w:cs="Times New Roman"/>
                <w:color w:val="000000" w:themeColor="text1"/>
                <w:sz w:val="16"/>
                <w:szCs w:val="16"/>
                <w:lang w:eastAsia="ru-RU"/>
              </w:rPr>
              <w:t>Результат выполнения мероприятия: 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A90687" w:rsidRDefault="00A90687"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Default="006608AF" w:rsidP="005F2E7F">
            <w:pPr>
              <w:spacing w:after="0" w:line="240" w:lineRule="auto"/>
              <w:rPr>
                <w:rFonts w:ascii="Times New Roman" w:eastAsia="Times New Roman" w:hAnsi="Times New Roman" w:cs="Times New Roman"/>
                <w:sz w:val="18"/>
                <w:szCs w:val="18"/>
                <w:highlight w:val="red"/>
                <w:lang w:eastAsia="ru-RU"/>
              </w:rPr>
            </w:pPr>
          </w:p>
          <w:p w:rsidR="006608AF" w:rsidRPr="003415CF" w:rsidRDefault="006608AF" w:rsidP="005F2E7F">
            <w:pPr>
              <w:spacing w:after="0" w:line="240" w:lineRule="auto"/>
              <w:rPr>
                <w:rFonts w:ascii="Times New Roman" w:eastAsia="Times New Roman" w:hAnsi="Times New Roman" w:cs="Times New Roman"/>
                <w:sz w:val="18"/>
                <w:szCs w:val="18"/>
                <w:highlight w:val="red"/>
                <w:lang w:eastAsia="ru-RU"/>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 год</w:t>
            </w:r>
          </w:p>
        </w:tc>
        <w:tc>
          <w:tcPr>
            <w:tcW w:w="70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 2024 год</w:t>
            </w:r>
          </w:p>
        </w:tc>
        <w:tc>
          <w:tcPr>
            <w:tcW w:w="3260" w:type="dxa"/>
            <w:gridSpan w:val="7"/>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5F2E7F" w:rsidRDefault="005F2E7F" w:rsidP="005F2E7F">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bottom w:val="single" w:sz="4" w:space="0" w:color="auto"/>
              <w:right w:val="single" w:sz="4" w:space="0" w:color="auto"/>
            </w:tcBorders>
          </w:tcPr>
          <w:p w:rsidR="005F2E7F" w:rsidRDefault="005F2E7F" w:rsidP="005F2E7F">
            <w:pPr>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r>
      <w:tr w:rsidR="005F2E7F" w:rsidTr="006608AF">
        <w:trPr>
          <w:trHeight w:val="255"/>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2"/>
            <w:vMerge/>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850"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квартал</w:t>
            </w:r>
          </w:p>
        </w:tc>
        <w:tc>
          <w:tcPr>
            <w:tcW w:w="851"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 полугодие</w:t>
            </w:r>
          </w:p>
        </w:tc>
        <w:tc>
          <w:tcPr>
            <w:tcW w:w="850" w:type="dxa"/>
            <w:gridSpan w:val="3"/>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9 месяцев</w:t>
            </w:r>
          </w:p>
        </w:tc>
        <w:tc>
          <w:tcPr>
            <w:tcW w:w="709" w:type="dxa"/>
            <w:gridSpan w:val="2"/>
            <w:tcBorders>
              <w:top w:val="single" w:sz="4" w:space="0" w:color="auto"/>
              <w:left w:val="nil"/>
              <w:bottom w:val="single" w:sz="4" w:space="0" w:color="auto"/>
              <w:right w:val="single" w:sz="4" w:space="0" w:color="auto"/>
            </w:tcBorders>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 месяцев</w:t>
            </w: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051" w:type="dxa"/>
            <w:vMerge/>
            <w:tcBorders>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5F2E7F" w:rsidTr="006608AF">
        <w:trPr>
          <w:trHeight w:val="764"/>
        </w:trPr>
        <w:tc>
          <w:tcPr>
            <w:tcW w:w="422"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p w:rsidR="005F2E7F" w:rsidRDefault="005F2E7F" w:rsidP="005F2E7F">
            <w:pPr>
              <w:rPr>
                <w:rFonts w:ascii="Times New Roman" w:eastAsia="Times New Roman" w:hAnsi="Times New Roman" w:cs="Times New Roman"/>
                <w:sz w:val="16"/>
                <w:szCs w:val="16"/>
                <w:lang w:eastAsia="ru-RU"/>
              </w:rPr>
            </w:pPr>
          </w:p>
          <w:p w:rsidR="005F2E7F" w:rsidRDefault="005F2E7F" w:rsidP="005F2E7F">
            <w:pPr>
              <w:jc w:val="center"/>
              <w:rPr>
                <w:rFonts w:ascii="Times New Roman" w:eastAsia="Times New Roman" w:hAnsi="Times New Roman" w:cs="Times New Roman"/>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100</w:t>
            </w:r>
          </w:p>
        </w:tc>
        <w:tc>
          <w:tcPr>
            <w:tcW w:w="709" w:type="dxa"/>
            <w:gridSpan w:val="2"/>
            <w:tcBorders>
              <w:top w:val="single" w:sz="4" w:space="0" w:color="auto"/>
              <w:left w:val="nil"/>
              <w:bottom w:val="single" w:sz="4" w:space="0" w:color="auto"/>
              <w:right w:val="single" w:sz="4" w:space="0" w:color="auto"/>
            </w:tcBorders>
            <w:shd w:val="clear" w:color="auto" w:fill="auto"/>
          </w:tcPr>
          <w:p w:rsidR="005F2E7F" w:rsidRDefault="002B5B0C"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0"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1" w:type="dxa"/>
            <w:tcBorders>
              <w:top w:val="single" w:sz="4" w:space="0" w:color="auto"/>
              <w:left w:val="nil"/>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850" w:type="dxa"/>
            <w:gridSpan w:val="3"/>
            <w:tcBorders>
              <w:top w:val="single" w:sz="4" w:space="0" w:color="auto"/>
              <w:left w:val="nil"/>
              <w:bottom w:val="single" w:sz="4" w:space="0" w:color="auto"/>
              <w:right w:val="single" w:sz="4" w:space="0" w:color="auto"/>
            </w:tcBorders>
            <w:shd w:val="clear" w:color="auto" w:fill="auto"/>
          </w:tcPr>
          <w:p w:rsidR="005F2E7F" w:rsidRDefault="005F2E7F" w:rsidP="00440D9A">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nil"/>
              <w:bottom w:val="single" w:sz="4" w:space="0" w:color="auto"/>
              <w:right w:val="single" w:sz="4" w:space="0" w:color="auto"/>
            </w:tcBorders>
          </w:tcPr>
          <w:p w:rsidR="005F2E7F" w:rsidRDefault="002B5B0C"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5F2E7F" w:rsidRDefault="005F2E7F" w:rsidP="005F2E7F">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w:t>
            </w:r>
          </w:p>
        </w:tc>
        <w:tc>
          <w:tcPr>
            <w:tcW w:w="1323" w:type="dxa"/>
            <w:vMerge/>
            <w:tcBorders>
              <w:top w:val="single" w:sz="4" w:space="0" w:color="auto"/>
              <w:left w:val="single" w:sz="4" w:space="0" w:color="auto"/>
              <w:bottom w:val="single" w:sz="4" w:space="0" w:color="auto"/>
              <w:right w:val="single" w:sz="4" w:space="0" w:color="auto"/>
            </w:tcBorders>
          </w:tcPr>
          <w:p w:rsidR="005F2E7F" w:rsidRDefault="005F2E7F" w:rsidP="005F2E7F">
            <w:pPr>
              <w:spacing w:after="0" w:line="240" w:lineRule="auto"/>
              <w:rPr>
                <w:rFonts w:ascii="Times New Roman" w:eastAsia="Times New Roman" w:hAnsi="Times New Roman" w:cs="Times New Roman"/>
                <w:color w:val="000000" w:themeColor="text1"/>
                <w:sz w:val="16"/>
                <w:szCs w:val="16"/>
                <w:lang w:eastAsia="ru-RU"/>
              </w:rPr>
            </w:pPr>
          </w:p>
        </w:tc>
      </w:tr>
      <w:tr w:rsidR="00034B79" w:rsidTr="00945FB3">
        <w:trPr>
          <w:trHeight w:val="70"/>
        </w:trPr>
        <w:tc>
          <w:tcPr>
            <w:tcW w:w="422"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034B79" w:rsidRPr="00EC4D45" w:rsidRDefault="00034B79" w:rsidP="00034B79">
            <w:pPr>
              <w:spacing w:after="0" w:line="240" w:lineRule="auto"/>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Результат выполнения мероприятия: 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709" w:type="dxa"/>
            <w:vMerge w:val="restart"/>
            <w:tcBorders>
              <w:top w:val="single" w:sz="4" w:space="0" w:color="auto"/>
              <w:left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Х</w:t>
            </w:r>
          </w:p>
        </w:tc>
        <w:tc>
          <w:tcPr>
            <w:tcW w:w="1276" w:type="dxa"/>
            <w:vMerge w:val="restart"/>
            <w:tcBorders>
              <w:top w:val="single" w:sz="4" w:space="0" w:color="auto"/>
              <w:left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Х</w:t>
            </w:r>
          </w:p>
        </w:tc>
        <w:tc>
          <w:tcPr>
            <w:tcW w:w="1134" w:type="dxa"/>
            <w:vMerge w:val="restart"/>
            <w:tcBorders>
              <w:top w:val="single" w:sz="4" w:space="0" w:color="auto"/>
              <w:left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eastAsia="Times New Roman" w:hAnsi="Times New Roman" w:cs="Times New Roman"/>
                <w:color w:val="000000" w:themeColor="text1"/>
                <w:sz w:val="16"/>
                <w:szCs w:val="16"/>
                <w:lang w:eastAsia="ru-RU"/>
              </w:rPr>
              <w:t>Всего:</w:t>
            </w:r>
          </w:p>
        </w:tc>
        <w:tc>
          <w:tcPr>
            <w:tcW w:w="992" w:type="dxa"/>
            <w:vMerge w:val="restart"/>
            <w:tcBorders>
              <w:top w:val="single" w:sz="4" w:space="0" w:color="auto"/>
              <w:left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eastAsia="Times New Roman" w:hAnsi="Times New Roman" w:cs="Times New Roman"/>
                <w:color w:val="000000" w:themeColor="text1"/>
                <w:sz w:val="16"/>
                <w:szCs w:val="16"/>
                <w:lang w:eastAsia="ru-RU"/>
              </w:rPr>
              <w:t>2023 год</w:t>
            </w:r>
          </w:p>
        </w:tc>
        <w:tc>
          <w:tcPr>
            <w:tcW w:w="709" w:type="dxa"/>
            <w:gridSpan w:val="2"/>
            <w:vMerge w:val="restart"/>
            <w:tcBorders>
              <w:top w:val="single" w:sz="4" w:space="0" w:color="auto"/>
              <w:left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eastAsia="Times New Roman" w:hAnsi="Times New Roman" w:cs="Times New Roman"/>
                <w:color w:val="000000" w:themeColor="text1"/>
                <w:sz w:val="16"/>
                <w:szCs w:val="16"/>
                <w:lang w:eastAsia="ru-RU"/>
              </w:rPr>
              <w:t>Итого 2024 год</w:t>
            </w:r>
          </w:p>
        </w:tc>
        <w:tc>
          <w:tcPr>
            <w:tcW w:w="3260" w:type="dxa"/>
            <w:gridSpan w:val="7"/>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eastAsia="Times New Roman" w:hAnsi="Times New Roman" w:cs="Times New Roman"/>
                <w:color w:val="000000" w:themeColor="text1"/>
                <w:sz w:val="16"/>
                <w:szCs w:val="16"/>
                <w:lang w:eastAsia="ru-RU"/>
              </w:rPr>
              <w:t>В том числе:</w:t>
            </w:r>
          </w:p>
        </w:tc>
        <w:tc>
          <w:tcPr>
            <w:tcW w:w="992" w:type="dxa"/>
            <w:vMerge w:val="restart"/>
            <w:tcBorders>
              <w:top w:val="single" w:sz="4" w:space="0" w:color="auto"/>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2025 год</w:t>
            </w:r>
          </w:p>
        </w:tc>
        <w:tc>
          <w:tcPr>
            <w:tcW w:w="992" w:type="dxa"/>
            <w:vMerge w:val="restart"/>
            <w:tcBorders>
              <w:top w:val="single" w:sz="4" w:space="0" w:color="auto"/>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FF0000"/>
                <w:sz w:val="16"/>
                <w:szCs w:val="16"/>
                <w:lang w:eastAsia="ru-RU"/>
              </w:rPr>
            </w:pPr>
            <w:r>
              <w:rPr>
                <w:rFonts w:ascii="Times New Roman" w:eastAsia="Times New Roman" w:hAnsi="Times New Roman" w:cs="Times New Roman"/>
                <w:color w:val="000000" w:themeColor="text1"/>
                <w:sz w:val="16"/>
                <w:szCs w:val="16"/>
                <w:lang w:eastAsia="ru-RU"/>
              </w:rPr>
              <w:t>2026 год</w:t>
            </w:r>
          </w:p>
        </w:tc>
        <w:tc>
          <w:tcPr>
            <w:tcW w:w="1051" w:type="dxa"/>
            <w:vMerge w:val="restart"/>
            <w:tcBorders>
              <w:top w:val="single" w:sz="4" w:space="0" w:color="auto"/>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2027 год</w:t>
            </w:r>
          </w:p>
          <w:p w:rsidR="00034B79" w:rsidRDefault="00034B79" w:rsidP="00034B79">
            <w:pPr>
              <w:spacing w:after="0" w:line="240" w:lineRule="auto"/>
              <w:jc w:val="center"/>
              <w:rPr>
                <w:rFonts w:ascii="Times New Roman" w:eastAsia="Times New Roman" w:hAnsi="Times New Roman" w:cs="Times New Roman"/>
                <w:color w:val="FF0000"/>
                <w:sz w:val="16"/>
                <w:szCs w:val="16"/>
                <w:lang w:eastAsia="ru-RU"/>
              </w:rPr>
            </w:pPr>
          </w:p>
        </w:tc>
        <w:tc>
          <w:tcPr>
            <w:tcW w:w="1323"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9A24EA">
        <w:trPr>
          <w:trHeight w:val="70"/>
        </w:trPr>
        <w:tc>
          <w:tcPr>
            <w:tcW w:w="422" w:type="dxa"/>
            <w:vMerge/>
            <w:tcBorders>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034B79" w:rsidRPr="00EC4D45" w:rsidRDefault="00034B79" w:rsidP="00034B7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right w:val="single" w:sz="4" w:space="0" w:color="auto"/>
            </w:tcBorders>
            <w:shd w:val="clear" w:color="auto" w:fill="auto"/>
          </w:tcPr>
          <w:p w:rsidR="00034B79" w:rsidRPr="00EC4D45"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134" w:type="dxa"/>
            <w:vMerge/>
            <w:tcBorders>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p>
        </w:tc>
        <w:tc>
          <w:tcPr>
            <w:tcW w:w="709" w:type="dxa"/>
            <w:gridSpan w:val="2"/>
            <w:vMerge/>
            <w:tcBorders>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1 квартал</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992" w:type="dxa"/>
            <w:vMerge/>
            <w:tcBorders>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p>
        </w:tc>
        <w:tc>
          <w:tcPr>
            <w:tcW w:w="992" w:type="dxa"/>
            <w:vMerge/>
            <w:tcBorders>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p>
        </w:tc>
        <w:tc>
          <w:tcPr>
            <w:tcW w:w="1051" w:type="dxa"/>
            <w:vMerge/>
            <w:tcBorders>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p>
        </w:tc>
        <w:tc>
          <w:tcPr>
            <w:tcW w:w="1323" w:type="dxa"/>
            <w:vMerge/>
            <w:tcBorders>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9A24EA">
        <w:trPr>
          <w:trHeight w:val="70"/>
        </w:trPr>
        <w:tc>
          <w:tcPr>
            <w:tcW w:w="422" w:type="dxa"/>
            <w:vMerge/>
            <w:tcBorders>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034B79" w:rsidRPr="00EC4D45" w:rsidRDefault="00034B79" w:rsidP="00034B79">
            <w:pPr>
              <w:spacing w:after="0" w:line="240" w:lineRule="auto"/>
              <w:rPr>
                <w:rFonts w:ascii="Times New Roman" w:eastAsia="Times New Roman" w:hAnsi="Times New Roman" w:cs="Times New Roman"/>
                <w:sz w:val="16"/>
                <w:szCs w:val="16"/>
                <w:lang w:eastAsia="ru-RU"/>
              </w:rPr>
            </w:pPr>
          </w:p>
        </w:tc>
        <w:tc>
          <w:tcPr>
            <w:tcW w:w="709" w:type="dxa"/>
            <w:vMerge/>
            <w:tcBorders>
              <w:left w:val="single" w:sz="4" w:space="0" w:color="auto"/>
              <w:right w:val="single" w:sz="4" w:space="0" w:color="auto"/>
            </w:tcBorders>
            <w:shd w:val="clear" w:color="auto" w:fill="auto"/>
          </w:tcPr>
          <w:p w:rsidR="00034B79" w:rsidRPr="00EC4D45"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276" w:type="dxa"/>
            <w:vMerge/>
            <w:tcBorders>
              <w:left w:val="single" w:sz="4" w:space="0" w:color="auto"/>
              <w:bottom w:val="single" w:sz="4" w:space="0" w:color="auto"/>
              <w:right w:val="single" w:sz="4" w:space="0" w:color="auto"/>
            </w:tcBorders>
            <w:shd w:val="clear" w:color="auto" w:fill="auto"/>
          </w:tcPr>
          <w:p w:rsidR="00034B79" w:rsidRPr="00EC4D45"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hAnsi="Times New Roman" w:cs="Times New Roman"/>
                <w:color w:val="000000"/>
                <w:sz w:val="16"/>
                <w:szCs w:val="16"/>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hAnsi="Times New Roman" w:cs="Times New Roman"/>
                <w:color w:val="000000"/>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jc w:val="center"/>
              <w:rPr>
                <w:rFonts w:ascii="Times New Roman" w:hAnsi="Times New Roman" w:cs="Times New Roman"/>
                <w:color w:val="000000"/>
                <w:sz w:val="16"/>
                <w:szCs w:val="16"/>
              </w:rPr>
            </w:pPr>
            <w:r w:rsidRPr="00EC4D45">
              <w:rPr>
                <w:rFonts w:ascii="Times New Roman" w:hAnsi="Times New Roman" w:cs="Times New Roman"/>
                <w:color w:val="000000"/>
                <w:sz w:val="16"/>
                <w:szCs w:val="16"/>
              </w:rPr>
              <w:t>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w:t>
            </w:r>
          </w:p>
        </w:tc>
        <w:tc>
          <w:tcPr>
            <w:tcW w:w="850" w:type="dxa"/>
            <w:gridSpan w:val="3"/>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034B79" w:rsidRPr="00EC4D45"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w:t>
            </w:r>
          </w:p>
        </w:tc>
        <w:tc>
          <w:tcPr>
            <w:tcW w:w="1323" w:type="dxa"/>
            <w:vMerge/>
            <w:tcBorders>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AD045B">
        <w:trPr>
          <w:trHeight w:val="70"/>
        </w:trPr>
        <w:tc>
          <w:tcPr>
            <w:tcW w:w="422"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Всего по подпрограмме:</w:t>
            </w:r>
          </w:p>
        </w:tc>
        <w:tc>
          <w:tcPr>
            <w:tcW w:w="709" w:type="dxa"/>
            <w:vMerge w:val="restart"/>
            <w:tcBorders>
              <w:top w:val="single" w:sz="4" w:space="0" w:color="auto"/>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sz w:val="16"/>
                <w:szCs w:val="16"/>
              </w:rPr>
            </w:pPr>
            <w:r w:rsidRPr="001F5E37">
              <w:rPr>
                <w:rFonts w:ascii="Times New Roman" w:hAnsi="Times New Roman" w:cs="Times New Roman"/>
                <w:color w:val="000000"/>
                <w:sz w:val="16"/>
                <w:szCs w:val="16"/>
              </w:rPr>
              <w:t>1 069 513,54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158 306,36</w:t>
            </w:r>
          </w:p>
          <w:p w:rsidR="00034B79" w:rsidRPr="001F5E37" w:rsidRDefault="00034B79" w:rsidP="00034B79">
            <w:pPr>
              <w:jc w:val="center"/>
              <w:rPr>
                <w:rFonts w:ascii="Times New Roman" w:hAnsi="Times New Roman" w:cs="Times New Roman"/>
                <w:color w:val="000000"/>
                <w:sz w:val="16"/>
                <w:szCs w:val="16"/>
              </w:rPr>
            </w:pP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240 256,46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 xml:space="preserve">225 850,72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AD045B">
        <w:trPr>
          <w:trHeight w:val="603"/>
        </w:trPr>
        <w:tc>
          <w:tcPr>
            <w:tcW w:w="422" w:type="dxa"/>
            <w:vMerge/>
            <w:tcBorders>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sz w:val="16"/>
                <w:szCs w:val="16"/>
              </w:rPr>
            </w:pPr>
            <w:r w:rsidRPr="001F5E37">
              <w:rPr>
                <w:rFonts w:ascii="Times New Roman" w:hAnsi="Times New Roman" w:cs="Times New Roman"/>
                <w:color w:val="000000"/>
                <w:sz w:val="16"/>
                <w:szCs w:val="16"/>
              </w:rPr>
              <w:t>1 045 688,43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152 649,88</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225 388,55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 xml:space="preserve">222 550,00 </w:t>
            </w:r>
          </w:p>
        </w:tc>
        <w:tc>
          <w:tcPr>
            <w:tcW w:w="1323" w:type="dxa"/>
            <w:vMerge/>
            <w:tcBorders>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AD045B">
        <w:trPr>
          <w:trHeight w:val="1675"/>
        </w:trPr>
        <w:tc>
          <w:tcPr>
            <w:tcW w:w="422" w:type="dxa"/>
            <w:vMerge/>
            <w:tcBorders>
              <w:left w:val="single" w:sz="4" w:space="0" w:color="auto"/>
              <w:bottom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p w:rsidR="00034B79" w:rsidRDefault="00034B79" w:rsidP="00034B79">
            <w:pPr>
              <w:spacing w:after="0" w:line="240" w:lineRule="auto"/>
              <w:rPr>
                <w:rFonts w:ascii="Times New Roman" w:eastAsia="Times New Roman" w:hAnsi="Times New Roman" w:cs="Times New Roman"/>
                <w:color w:val="000000"/>
                <w:sz w:val="16"/>
                <w:szCs w:val="16"/>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23 825,11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5 656,48</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14 867,91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spacing w:after="0" w:line="240" w:lineRule="auto"/>
              <w:jc w:val="center"/>
              <w:rPr>
                <w:rFonts w:ascii="Times New Roman" w:eastAsia="Times New Roman" w:hAnsi="Times New Roman" w:cs="Times New Roman"/>
                <w:sz w:val="16"/>
                <w:szCs w:val="16"/>
                <w:lang w:eastAsia="ru-RU"/>
              </w:rPr>
            </w:pPr>
            <w:r w:rsidRPr="00A90687">
              <w:rPr>
                <w:rFonts w:ascii="Times New Roman" w:eastAsia="Times New Roman" w:hAnsi="Times New Roman" w:cs="Times New Roman"/>
                <w:sz w:val="16"/>
                <w:szCs w:val="16"/>
                <w:lang w:eastAsia="ru-RU"/>
              </w:rPr>
              <w:t xml:space="preserve">3 300,72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trPr>
          <w:trHeight w:val="366"/>
        </w:trPr>
        <w:tc>
          <w:tcPr>
            <w:tcW w:w="14276" w:type="dxa"/>
            <w:gridSpan w:val="19"/>
            <w:tcBorders>
              <w:top w:val="single" w:sz="4" w:space="0" w:color="auto"/>
              <w:left w:val="single" w:sz="4" w:space="0" w:color="auto"/>
              <w:right w:val="single" w:sz="4" w:space="0" w:color="auto"/>
            </w:tcBorders>
          </w:tcPr>
          <w:p w:rsidR="00034B79" w:rsidRPr="001F5E37" w:rsidRDefault="00034B79" w:rsidP="00034B79">
            <w:pPr>
              <w:spacing w:after="0" w:line="240" w:lineRule="auto"/>
              <w:rPr>
                <w:rFonts w:ascii="Times New Roman" w:eastAsia="Times New Roman" w:hAnsi="Times New Roman" w:cs="Times New Roman"/>
                <w:color w:val="000000" w:themeColor="text1"/>
                <w:sz w:val="16"/>
                <w:szCs w:val="16"/>
                <w:lang w:eastAsia="ru-RU"/>
              </w:rPr>
            </w:pPr>
            <w:r w:rsidRPr="001F5E37">
              <w:rPr>
                <w:rFonts w:ascii="Times New Roman" w:hAnsi="Times New Roman" w:cs="Times New Roman"/>
                <w:sz w:val="18"/>
                <w:szCs w:val="18"/>
              </w:rPr>
              <w:lastRenderedPageBreak/>
              <w:t>в том числе по главным распорядителям бюджетных средств:</w:t>
            </w:r>
          </w:p>
        </w:tc>
      </w:tr>
      <w:tr w:rsidR="00034B79" w:rsidTr="00AD045B">
        <w:trPr>
          <w:trHeight w:val="70"/>
        </w:trPr>
        <w:tc>
          <w:tcPr>
            <w:tcW w:w="422"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709" w:type="dxa"/>
            <w:vMerge w:val="restart"/>
            <w:tcBorders>
              <w:top w:val="single" w:sz="4" w:space="0" w:color="auto"/>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1 069 513,54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158 306,36</w:t>
            </w:r>
          </w:p>
          <w:p w:rsidR="00034B79" w:rsidRPr="001F5E37" w:rsidRDefault="00034B79" w:rsidP="00034B79">
            <w:pPr>
              <w:jc w:val="center"/>
              <w:rPr>
                <w:rFonts w:ascii="Times New Roman" w:hAnsi="Times New Roman" w:cs="Times New Roman"/>
                <w:color w:val="000000"/>
                <w:sz w:val="16"/>
                <w:szCs w:val="16"/>
              </w:rPr>
            </w:pP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240 256,46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225 850,72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val="restart"/>
            <w:tcBorders>
              <w:top w:val="single" w:sz="4" w:space="0" w:color="auto"/>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AD045B">
        <w:trPr>
          <w:trHeight w:val="603"/>
        </w:trPr>
        <w:tc>
          <w:tcPr>
            <w:tcW w:w="422" w:type="dxa"/>
            <w:vMerge/>
            <w:tcBorders>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1 045 688,43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152 649,88</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225 388,55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r w:rsidRPr="00A90687">
              <w:rPr>
                <w:rFonts w:ascii="Times New Roman" w:hAnsi="Times New Roman" w:cs="Times New Roman"/>
                <w:color w:val="000000"/>
                <w:sz w:val="16"/>
                <w:szCs w:val="16"/>
              </w:rPr>
              <w:t>222 550,00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hAnsi="Times New Roman" w:cs="Times New Roman"/>
                <w:color w:val="000000"/>
                <w:sz w:val="16"/>
                <w:szCs w:val="16"/>
              </w:rPr>
              <w:t>222 550,00</w:t>
            </w:r>
          </w:p>
        </w:tc>
        <w:tc>
          <w:tcPr>
            <w:tcW w:w="1323" w:type="dxa"/>
            <w:vMerge/>
            <w:tcBorders>
              <w:left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r w:rsidR="00034B79" w:rsidTr="00AD045B">
        <w:trPr>
          <w:trHeight w:val="603"/>
        </w:trPr>
        <w:tc>
          <w:tcPr>
            <w:tcW w:w="422" w:type="dxa"/>
            <w:vMerge/>
            <w:tcBorders>
              <w:left w:val="single" w:sz="4" w:space="0" w:color="auto"/>
              <w:bottom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1416" w:type="dxa"/>
            <w:vMerge/>
            <w:tcBorders>
              <w:left w:val="single" w:sz="4" w:space="0" w:color="auto"/>
              <w:bottom w:val="single" w:sz="4" w:space="0" w:color="auto"/>
              <w:right w:val="single" w:sz="4" w:space="0" w:color="auto"/>
            </w:tcBorders>
          </w:tcPr>
          <w:p w:rsidR="00034B79" w:rsidRDefault="00034B79" w:rsidP="00034B79">
            <w:pPr>
              <w:spacing w:after="0" w:line="240" w:lineRule="auto"/>
              <w:rPr>
                <w:rFonts w:ascii="Times New Roman" w:eastAsia="Times New Roman" w:hAnsi="Times New Roman" w:cs="Times New Roman"/>
                <w:color w:val="000000" w:themeColor="text1"/>
                <w:sz w:val="16"/>
                <w:szCs w:val="16"/>
                <w:lang w:eastAsia="ru-RU"/>
              </w:rPr>
            </w:pPr>
          </w:p>
        </w:tc>
        <w:tc>
          <w:tcPr>
            <w:tcW w:w="709" w:type="dxa"/>
            <w:vMerge/>
            <w:tcBorders>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23 825,44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5 656,48</w:t>
            </w:r>
          </w:p>
        </w:tc>
        <w:tc>
          <w:tcPr>
            <w:tcW w:w="3969" w:type="dxa"/>
            <w:gridSpan w:val="9"/>
            <w:tcBorders>
              <w:top w:val="single" w:sz="4" w:space="0" w:color="auto"/>
              <w:left w:val="single" w:sz="4" w:space="0" w:color="auto"/>
              <w:bottom w:val="single" w:sz="4" w:space="0" w:color="auto"/>
              <w:right w:val="single" w:sz="4" w:space="0" w:color="auto"/>
            </w:tcBorders>
            <w:shd w:val="clear" w:color="auto" w:fill="auto"/>
          </w:tcPr>
          <w:p w:rsidR="00034B79" w:rsidRPr="001F5E37" w:rsidRDefault="00034B79" w:rsidP="00034B79">
            <w:pPr>
              <w:jc w:val="center"/>
              <w:rPr>
                <w:rFonts w:ascii="Times New Roman" w:hAnsi="Times New Roman" w:cs="Times New Roman"/>
                <w:color w:val="000000"/>
                <w:sz w:val="16"/>
                <w:szCs w:val="16"/>
              </w:rPr>
            </w:pPr>
            <w:r w:rsidRPr="001F5E37">
              <w:rPr>
                <w:rFonts w:ascii="Times New Roman" w:hAnsi="Times New Roman" w:cs="Times New Roman"/>
                <w:color w:val="000000"/>
                <w:sz w:val="16"/>
                <w:szCs w:val="16"/>
              </w:rPr>
              <w:t>14 867,91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Pr="00A90687" w:rsidRDefault="00034B79" w:rsidP="00034B79">
            <w:pPr>
              <w:jc w:val="center"/>
              <w:rPr>
                <w:rFonts w:ascii="Times New Roman" w:hAnsi="Times New Roman" w:cs="Times New Roman"/>
                <w:color w:val="000000"/>
                <w:sz w:val="16"/>
                <w:szCs w:val="16"/>
              </w:rPr>
            </w:pPr>
            <w:r w:rsidRPr="00A90687">
              <w:rPr>
                <w:rFonts w:ascii="Times New Roman" w:eastAsia="Times New Roman" w:hAnsi="Times New Roman" w:cs="Times New Roman"/>
                <w:sz w:val="16"/>
                <w:szCs w:val="16"/>
                <w:lang w:eastAsia="ru-RU"/>
              </w:rPr>
              <w:t>3 300,72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051" w:type="dxa"/>
            <w:tcBorders>
              <w:top w:val="single" w:sz="4" w:space="0" w:color="auto"/>
              <w:left w:val="single" w:sz="4" w:space="0" w:color="auto"/>
              <w:bottom w:val="single" w:sz="4" w:space="0" w:color="auto"/>
              <w:right w:val="single" w:sz="4" w:space="0" w:color="auto"/>
            </w:tcBorders>
            <w:shd w:val="clear" w:color="auto" w:fill="auto"/>
          </w:tcPr>
          <w:p w:rsidR="00034B79" w:rsidRDefault="00034B79" w:rsidP="00034B79">
            <w:pPr>
              <w:jc w:val="center"/>
              <w:rPr>
                <w:rFonts w:ascii="Times New Roman" w:hAnsi="Times New Roman" w:cs="Times New Roman"/>
                <w:color w:val="000000"/>
                <w:sz w:val="16"/>
                <w:szCs w:val="16"/>
              </w:rPr>
            </w:pPr>
            <w:r>
              <w:rPr>
                <w:rFonts w:ascii="Times New Roman" w:eastAsia="Times New Roman" w:hAnsi="Times New Roman" w:cs="Times New Roman"/>
                <w:sz w:val="16"/>
                <w:szCs w:val="16"/>
                <w:lang w:eastAsia="ru-RU"/>
              </w:rPr>
              <w:t xml:space="preserve">0,00 </w:t>
            </w:r>
          </w:p>
        </w:tc>
        <w:tc>
          <w:tcPr>
            <w:tcW w:w="1323" w:type="dxa"/>
            <w:vMerge/>
            <w:tcBorders>
              <w:left w:val="single" w:sz="4" w:space="0" w:color="auto"/>
              <w:bottom w:val="single" w:sz="4" w:space="0" w:color="auto"/>
              <w:right w:val="single" w:sz="4" w:space="0" w:color="auto"/>
            </w:tcBorders>
          </w:tcPr>
          <w:p w:rsidR="00034B79" w:rsidRDefault="00034B79" w:rsidP="00034B79">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4A34BD">
      <w:pPr>
        <w:tabs>
          <w:tab w:val="left" w:pos="14205"/>
        </w:tabs>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ab/>
      </w:r>
      <w:r>
        <w:rPr>
          <w:rFonts w:ascii="Times New Roman" w:hAnsi="Times New Roman" w:cs="Times New Roman"/>
          <w:sz w:val="28"/>
          <w:szCs w:val="28"/>
          <w:shd w:val="clear" w:color="auto" w:fill="FFFFFF"/>
        </w:rPr>
        <w:br w:type="textWrapping" w:clear="all"/>
      </w:r>
    </w:p>
    <w:p w:rsidR="00BB6B3C" w:rsidRDefault="004A34BD">
      <w:pPr>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br w:type="page"/>
      </w:r>
    </w:p>
    <w:p w:rsidR="00BB6B3C" w:rsidRDefault="004A34BD">
      <w:pPr>
        <w:pStyle w:val="aff0"/>
        <w:ind w:left="72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6. Перечень мероприятий подпрограммы </w:t>
      </w:r>
      <w:r>
        <w:rPr>
          <w:rFonts w:ascii="Times New Roman" w:eastAsia="Times New Roman" w:hAnsi="Times New Roman"/>
          <w:sz w:val="24"/>
          <w:szCs w:val="24"/>
          <w:lang w:val="en-US" w:eastAsia="ru-RU"/>
        </w:rPr>
        <w:t>III</w:t>
      </w:r>
    </w:p>
    <w:p w:rsidR="00BB6B3C" w:rsidRDefault="004A34BD">
      <w:pPr>
        <w:pStyle w:val="aff0"/>
        <w:ind w:left="720"/>
        <w:jc w:val="center"/>
        <w:rPr>
          <w:rFonts w:ascii="Times New Roman" w:hAnsi="Times New Roman"/>
          <w:b/>
          <w:sz w:val="24"/>
          <w:szCs w:val="24"/>
        </w:rPr>
      </w:pPr>
      <w:r>
        <w:rPr>
          <w:rFonts w:ascii="Times New Roman" w:hAnsi="Times New Roman"/>
          <w:b/>
          <w:sz w:val="24"/>
          <w:szCs w:val="24"/>
        </w:rPr>
        <w:t>«</w:t>
      </w:r>
      <w:r>
        <w:rPr>
          <w:rFonts w:ascii="Times New Roman" w:eastAsia="Times New Roman" w:hAnsi="Times New Roman"/>
          <w:sz w:val="24"/>
          <w:szCs w:val="24"/>
          <w:lang w:eastAsia="ru-RU"/>
        </w:rPr>
        <w:t>Обеспечивающая подпрограмма</w:t>
      </w:r>
      <w:r>
        <w:rPr>
          <w:rFonts w:ascii="Times New Roman" w:hAnsi="Times New Roman"/>
          <w:b/>
          <w:sz w:val="24"/>
          <w:szCs w:val="24"/>
        </w:rPr>
        <w:t>»</w:t>
      </w:r>
    </w:p>
    <w:p w:rsidR="00BB6B3C" w:rsidRDefault="00BB6B3C">
      <w:pPr>
        <w:pStyle w:val="aff0"/>
        <w:ind w:left="862"/>
        <w:jc w:val="center"/>
        <w:rPr>
          <w:rFonts w:ascii="Times New Roman" w:hAnsi="Times New Roman"/>
          <w:i/>
          <w:sz w:val="18"/>
          <w:szCs w:val="18"/>
        </w:rPr>
      </w:pPr>
    </w:p>
    <w:tbl>
      <w:tblPr>
        <w:tblW w:w="0" w:type="auto"/>
        <w:tblInd w:w="-714" w:type="dxa"/>
        <w:tblLook w:val="04A0" w:firstRow="1" w:lastRow="0" w:firstColumn="1" w:lastColumn="0" w:noHBand="0" w:noVBand="1"/>
      </w:tblPr>
      <w:tblGrid>
        <w:gridCol w:w="494"/>
        <w:gridCol w:w="3328"/>
        <w:gridCol w:w="1518"/>
        <w:gridCol w:w="2348"/>
        <w:gridCol w:w="882"/>
        <w:gridCol w:w="856"/>
        <w:gridCol w:w="856"/>
        <w:gridCol w:w="856"/>
        <w:gridCol w:w="856"/>
        <w:gridCol w:w="856"/>
        <w:gridCol w:w="2140"/>
      </w:tblGrid>
      <w:tr w:rsidR="00BB6B3C">
        <w:trPr>
          <w:trHeight w:val="36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Сроки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Источники финансирования</w:t>
            </w:r>
          </w:p>
        </w:tc>
        <w:tc>
          <w:tcPr>
            <w:tcW w:w="0" w:type="auto"/>
            <w:vMerge w:val="restart"/>
            <w:tcBorders>
              <w:top w:val="single" w:sz="4" w:space="0" w:color="auto"/>
              <w:left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 xml:space="preserve">Всего </w:t>
            </w:r>
            <w:r>
              <w:rPr>
                <w:rFonts w:ascii="Times New Roman" w:eastAsia="Times New Roman" w:hAnsi="Times New Roman" w:cs="Times New Roman"/>
                <w:b/>
                <w:bCs/>
                <w:color w:val="000000" w:themeColor="text1"/>
                <w:sz w:val="16"/>
                <w:szCs w:val="16"/>
                <w:lang w:eastAsia="ru-RU"/>
              </w:rPr>
              <w:br/>
              <w:t>(тыс. руб.)</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Объем финансирования по годам (тыс. руб.)</w:t>
            </w:r>
          </w:p>
        </w:tc>
        <w:tc>
          <w:tcPr>
            <w:tcW w:w="0" w:type="auto"/>
            <w:tcBorders>
              <w:top w:val="single" w:sz="4" w:space="0" w:color="auto"/>
              <w:left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Ответственный за выполнение мероприятия подпрограммы</w:t>
            </w:r>
          </w:p>
        </w:tc>
      </w:tr>
      <w:tr w:rsidR="00BB6B3C">
        <w:trPr>
          <w:trHeight w:val="70"/>
        </w:trPr>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top w:val="single" w:sz="4" w:space="0" w:color="auto"/>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vMerge/>
            <w:tcBorders>
              <w:left w:val="single" w:sz="4" w:space="0" w:color="auto"/>
              <w:bottom w:val="single" w:sz="4" w:space="0" w:color="000000"/>
              <w:right w:val="single" w:sz="4" w:space="0" w:color="auto"/>
            </w:tcBorders>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c>
          <w:tcPr>
            <w:tcW w:w="0" w:type="auto"/>
            <w:tcBorders>
              <w:top w:val="single" w:sz="4" w:space="0" w:color="auto"/>
              <w:left w:val="single" w:sz="4" w:space="0" w:color="auto"/>
              <w:bottom w:val="single" w:sz="4" w:space="0" w:color="000000"/>
              <w:right w:val="single" w:sz="4" w:space="0" w:color="auto"/>
            </w:tcBorders>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2023 год</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2024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2025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2026 год</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2027 год</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left w:val="single" w:sz="4" w:space="0" w:color="auto"/>
              <w:bottom w:val="single" w:sz="4" w:space="0" w:color="000000"/>
              <w:right w:val="single" w:sz="4" w:space="0" w:color="auto"/>
            </w:tcBorders>
            <w:vAlign w:val="center"/>
          </w:tcPr>
          <w:p w:rsidR="00BB6B3C" w:rsidRDefault="00BB6B3C">
            <w:pPr>
              <w:spacing w:after="0" w:line="240" w:lineRule="auto"/>
              <w:rPr>
                <w:rFonts w:ascii="Times New Roman" w:eastAsia="Times New Roman" w:hAnsi="Times New Roman" w:cs="Times New Roman"/>
                <w:b/>
                <w:bCs/>
                <w:color w:val="000000" w:themeColor="text1"/>
                <w:sz w:val="16"/>
                <w:szCs w:val="16"/>
                <w:lang w:eastAsia="ru-RU"/>
              </w:rPr>
            </w:pPr>
          </w:p>
        </w:tc>
      </w:tr>
      <w:tr w:rsidR="00BB6B3C">
        <w:trPr>
          <w:trHeight w:val="255"/>
        </w:trPr>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2</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3</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4</w:t>
            </w:r>
          </w:p>
        </w:tc>
        <w:tc>
          <w:tcPr>
            <w:tcW w:w="0" w:type="auto"/>
            <w:tcBorders>
              <w:top w:val="nil"/>
              <w:left w:val="nil"/>
              <w:bottom w:val="single" w:sz="4" w:space="0" w:color="auto"/>
              <w:right w:val="single" w:sz="4" w:space="0" w:color="auto"/>
            </w:tcBorders>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5</w:t>
            </w:r>
          </w:p>
        </w:tc>
        <w:tc>
          <w:tcPr>
            <w:tcW w:w="0" w:type="auto"/>
            <w:tcBorders>
              <w:top w:val="nil"/>
              <w:left w:val="single" w:sz="4" w:space="0" w:color="auto"/>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6</w:t>
            </w:r>
          </w:p>
        </w:tc>
        <w:tc>
          <w:tcPr>
            <w:tcW w:w="0" w:type="auto"/>
            <w:tcBorders>
              <w:top w:val="single" w:sz="4" w:space="0" w:color="auto"/>
              <w:left w:val="nil"/>
              <w:bottom w:val="single" w:sz="4" w:space="0" w:color="auto"/>
              <w:right w:val="single" w:sz="4" w:space="0" w:color="000000"/>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7</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8</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9</w:t>
            </w: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10</w:t>
            </w:r>
          </w:p>
          <w:p w:rsidR="00BB6B3C" w:rsidRDefault="00BB6B3C">
            <w:pPr>
              <w:spacing w:after="0" w:line="240" w:lineRule="auto"/>
              <w:jc w:val="center"/>
              <w:rPr>
                <w:rFonts w:ascii="Times New Roman" w:eastAsia="Times New Roman" w:hAnsi="Times New Roman" w:cs="Times New Roman"/>
                <w:b/>
                <w:bCs/>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vAlign w:val="center"/>
          </w:tcPr>
          <w:p w:rsidR="00BB6B3C" w:rsidRDefault="004A34BD">
            <w:pPr>
              <w:spacing w:after="0" w:line="240" w:lineRule="auto"/>
              <w:jc w:val="center"/>
              <w:rPr>
                <w:rFonts w:ascii="Times New Roman" w:eastAsia="Times New Roman" w:hAnsi="Times New Roman" w:cs="Times New Roman"/>
                <w:b/>
                <w:bCs/>
                <w:color w:val="000000" w:themeColor="text1"/>
                <w:sz w:val="16"/>
                <w:szCs w:val="16"/>
                <w:lang w:eastAsia="ru-RU"/>
              </w:rPr>
            </w:pPr>
            <w:r>
              <w:rPr>
                <w:rFonts w:ascii="Times New Roman" w:eastAsia="Times New Roman" w:hAnsi="Times New Roman" w:cs="Times New Roman"/>
                <w:b/>
                <w:bCs/>
                <w:color w:val="000000" w:themeColor="text1"/>
                <w:sz w:val="16"/>
                <w:szCs w:val="16"/>
                <w:lang w:eastAsia="ru-RU"/>
              </w:rPr>
              <w:t>11</w:t>
            </w:r>
          </w:p>
        </w:tc>
      </w:tr>
      <w:tr w:rsidR="00BB6B3C">
        <w:trPr>
          <w:trHeight w:val="293"/>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w:t>
            </w:r>
          </w:p>
        </w:tc>
        <w:tc>
          <w:tcPr>
            <w:tcW w:w="0" w:type="auto"/>
            <w:vMerge w:val="restart"/>
            <w:tcBorders>
              <w:top w:val="nil"/>
              <w:left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Основное мероприятие 01</w:t>
            </w:r>
            <w:r>
              <w:rPr>
                <w:rFonts w:ascii="Times New Roman" w:eastAsia="Times New Roman" w:hAnsi="Times New Roman" w:cs="Times New Roman"/>
                <w:color w:val="000000" w:themeColor="text1"/>
                <w:sz w:val="16"/>
                <w:szCs w:val="16"/>
                <w:lang w:eastAsia="ru-RU"/>
              </w:rPr>
              <w:br/>
              <w:t>«Создание условий для реализации полномочий органов местного самоуправления»</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p w:rsidR="00BB6B3C" w:rsidRDefault="00BB6B3C">
            <w:pPr>
              <w:rPr>
                <w:rFonts w:ascii="Times New Roman" w:eastAsia="Times New Roman" w:hAnsi="Times New Roman" w:cs="Times New Roman"/>
                <w:sz w:val="16"/>
                <w:szCs w:val="16"/>
                <w:lang w:eastAsia="ru-RU"/>
              </w:rPr>
            </w:pPr>
          </w:p>
          <w:p w:rsidR="00BB6B3C" w:rsidRDefault="00BB6B3C">
            <w:pPr>
              <w:rPr>
                <w:rFonts w:ascii="Times New Roman" w:eastAsia="Times New Roman" w:hAnsi="Times New Roman" w:cs="Times New Roman"/>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Pr="0039101A" w:rsidRDefault="0039101A">
            <w:pPr>
              <w:spacing w:after="0" w:line="240" w:lineRule="auto"/>
              <w:jc w:val="center"/>
              <w:rPr>
                <w:rFonts w:ascii="Times New Roman" w:eastAsia="Times New Roman" w:hAnsi="Times New Roman" w:cs="Times New Roman"/>
                <w:color w:val="FF0000"/>
                <w:sz w:val="16"/>
                <w:szCs w:val="16"/>
                <w:lang w:eastAsia="ru-RU"/>
              </w:rPr>
            </w:pPr>
            <w:r w:rsidRPr="0039101A">
              <w:rPr>
                <w:rFonts w:ascii="Times New Roman" w:eastAsia="Times New Roman" w:hAnsi="Times New Roman" w:cs="Times New Roman"/>
                <w:color w:val="000000" w:themeColor="text1"/>
                <w:sz w:val="16"/>
                <w:szCs w:val="16"/>
                <w:lang w:eastAsia="ru-RU"/>
              </w:rPr>
              <w:t>61 310,91</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D078E9">
            <w:pPr>
              <w:spacing w:after="0" w:line="240" w:lineRule="auto"/>
              <w:jc w:val="center"/>
              <w:rPr>
                <w:rFonts w:ascii="Times New Roman"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nil"/>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Х</w:t>
            </w:r>
          </w:p>
        </w:tc>
      </w:tr>
      <w:tr w:rsidR="00BB6B3C">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vAlign w:val="center"/>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nil"/>
              <w:bottom w:val="single" w:sz="4" w:space="0" w:color="auto"/>
              <w:right w:val="single" w:sz="4" w:space="0" w:color="auto"/>
            </w:tcBorders>
            <w:shd w:val="clear" w:color="auto" w:fill="auto"/>
          </w:tcPr>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BB6B3C" w:rsidRPr="0039101A" w:rsidRDefault="0039101A">
            <w:pPr>
              <w:spacing w:after="0" w:line="240" w:lineRule="auto"/>
              <w:jc w:val="center"/>
              <w:rPr>
                <w:rFonts w:ascii="Times New Roman" w:eastAsia="Times New Roman" w:hAnsi="Times New Roman" w:cs="Times New Roman"/>
                <w:color w:val="000000" w:themeColor="text1"/>
                <w:sz w:val="16"/>
                <w:szCs w:val="16"/>
                <w:lang w:eastAsia="ru-RU"/>
              </w:rPr>
            </w:pPr>
            <w:r w:rsidRPr="0039101A">
              <w:rPr>
                <w:rFonts w:ascii="Times New Roman" w:eastAsia="Times New Roman" w:hAnsi="Times New Roman" w:cs="Times New Roman"/>
                <w:color w:val="000000" w:themeColor="text1"/>
                <w:sz w:val="16"/>
                <w:szCs w:val="16"/>
                <w:lang w:eastAsia="ru-RU"/>
              </w:rPr>
              <w:t>61 310,91</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000000"/>
            </w:tcBorders>
            <w:shd w:val="clear" w:color="000000" w:fill="FFFFFF"/>
          </w:tcPr>
          <w:p w:rsidR="00BB6B3C" w:rsidRPr="00A90687" w:rsidRDefault="00D078E9">
            <w:pPr>
              <w:spacing w:after="0" w:line="240" w:lineRule="auto"/>
              <w:jc w:val="center"/>
              <w:rPr>
                <w:rFonts w:ascii="Times New Roman" w:hAnsi="Times New Roman" w:cs="Times New Roman"/>
                <w:color w:val="FF0000"/>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nil"/>
              <w:right w:val="single" w:sz="4" w:space="0" w:color="auto"/>
            </w:tcBorders>
            <w:shd w:val="clear" w:color="auto" w:fill="auto"/>
            <w:vAlign w:val="bottom"/>
          </w:tcPr>
          <w:p w:rsidR="00BB6B3C" w:rsidRDefault="00BB6B3C">
            <w:pPr>
              <w:spacing w:after="0" w:line="240" w:lineRule="auto"/>
              <w:rPr>
                <w:rFonts w:ascii="Times New Roman" w:eastAsia="Times New Roman" w:hAnsi="Times New Roman" w:cs="Times New Roman"/>
                <w:color w:val="000000" w:themeColor="text1"/>
                <w:sz w:val="16"/>
                <w:szCs w:val="16"/>
                <w:lang w:eastAsia="ru-RU"/>
              </w:rPr>
            </w:pPr>
          </w:p>
        </w:tc>
      </w:tr>
      <w:tr w:rsidR="00BB6B3C">
        <w:trPr>
          <w:trHeight w:val="186"/>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 xml:space="preserve">Мероприятие 01.01 </w:t>
            </w:r>
          </w:p>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Обеспечение деятельности органов местного самоуправления</w:t>
            </w:r>
          </w:p>
        </w:tc>
        <w:tc>
          <w:tcPr>
            <w:tcW w:w="0" w:type="auto"/>
            <w:vMerge w:val="restart"/>
            <w:tcBorders>
              <w:top w:val="single" w:sz="4" w:space="0" w:color="auto"/>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nil"/>
              <w:left w:val="nil"/>
              <w:bottom w:val="single" w:sz="4" w:space="0" w:color="auto"/>
              <w:right w:val="single" w:sz="4" w:space="0" w:color="auto"/>
            </w:tcBorders>
          </w:tcPr>
          <w:p w:rsidR="00BB6B3C" w:rsidRPr="0039101A" w:rsidRDefault="0039101A">
            <w:pPr>
              <w:spacing w:after="0" w:line="240" w:lineRule="auto"/>
              <w:jc w:val="center"/>
              <w:rPr>
                <w:rFonts w:ascii="Times New Roman" w:eastAsia="Times New Roman" w:hAnsi="Times New Roman" w:cs="Times New Roman"/>
                <w:sz w:val="16"/>
                <w:szCs w:val="16"/>
                <w:lang w:eastAsia="ru-RU"/>
              </w:rPr>
            </w:pPr>
            <w:r w:rsidRPr="0039101A">
              <w:rPr>
                <w:rFonts w:ascii="Times New Roman" w:eastAsia="Times New Roman" w:hAnsi="Times New Roman" w:cs="Times New Roman"/>
                <w:sz w:val="16"/>
                <w:szCs w:val="16"/>
                <w:lang w:eastAsia="ru-RU"/>
              </w:rPr>
              <w:t>53 569,91</w:t>
            </w:r>
          </w:p>
        </w:tc>
        <w:tc>
          <w:tcPr>
            <w:tcW w:w="0" w:type="auto"/>
            <w:tcBorders>
              <w:top w:val="nil"/>
              <w:left w:val="single" w:sz="4" w:space="0" w:color="auto"/>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BB6B3C" w:rsidRPr="00A90687" w:rsidRDefault="00870A8C">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BB6B3C" w:rsidRPr="00A90687" w:rsidRDefault="004A34BD">
            <w:pPr>
              <w:rPr>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BB6B3C" w:rsidRDefault="004A34BD">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val="restart"/>
            <w:tcBorders>
              <w:top w:val="single" w:sz="4" w:space="0" w:color="auto"/>
              <w:left w:val="nil"/>
              <w:right w:val="single" w:sz="4" w:space="0" w:color="auto"/>
            </w:tcBorders>
            <w:shd w:val="clear" w:color="auto" w:fill="auto"/>
          </w:tcPr>
          <w:p w:rsidR="00BB6B3C" w:rsidRDefault="004A34BD">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rsidR="00BB6B3C" w:rsidRDefault="00BB6B3C">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rsidTr="00E86F3A">
        <w:trPr>
          <w:trHeight w:val="583"/>
        </w:trPr>
        <w:tc>
          <w:tcPr>
            <w:tcW w:w="0" w:type="auto"/>
            <w:vMerge/>
            <w:tcBorders>
              <w:top w:val="nil"/>
              <w:left w:val="single" w:sz="4" w:space="0" w:color="auto"/>
              <w:bottom w:val="single" w:sz="4" w:space="0" w:color="auto"/>
              <w:right w:val="single" w:sz="4" w:space="0" w:color="auto"/>
            </w:tcBorders>
            <w:vAlign w:val="center"/>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nil"/>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tcPr>
          <w:p w:rsidR="00863933" w:rsidRPr="0039101A" w:rsidRDefault="00863933" w:rsidP="00863933">
            <w:pPr>
              <w:spacing w:after="0" w:line="240" w:lineRule="auto"/>
              <w:jc w:val="center"/>
              <w:rPr>
                <w:rFonts w:ascii="Times New Roman" w:eastAsia="Times New Roman" w:hAnsi="Times New Roman" w:cs="Times New Roman"/>
                <w:sz w:val="16"/>
                <w:szCs w:val="16"/>
                <w:lang w:eastAsia="ru-RU"/>
              </w:rPr>
            </w:pPr>
            <w:r w:rsidRPr="0039101A">
              <w:rPr>
                <w:rFonts w:ascii="Times New Roman" w:eastAsia="Times New Roman" w:hAnsi="Times New Roman" w:cs="Times New Roman"/>
                <w:sz w:val="16"/>
                <w:szCs w:val="16"/>
                <w:lang w:eastAsia="ru-RU"/>
              </w:rPr>
              <w:t>53 569,91</w:t>
            </w:r>
          </w:p>
        </w:tc>
        <w:tc>
          <w:tcPr>
            <w:tcW w:w="0" w:type="auto"/>
            <w:tcBorders>
              <w:top w:val="nil"/>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9 450,50</w:t>
            </w:r>
          </w:p>
        </w:tc>
        <w:tc>
          <w:tcPr>
            <w:tcW w:w="0" w:type="auto"/>
            <w:tcBorders>
              <w:top w:val="single" w:sz="4" w:space="0" w:color="auto"/>
              <w:left w:val="nil"/>
              <w:bottom w:val="single" w:sz="4" w:space="0" w:color="auto"/>
              <w:right w:val="single" w:sz="4" w:space="0" w:color="000000"/>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11 408,31</w:t>
            </w:r>
          </w:p>
        </w:tc>
        <w:tc>
          <w:tcPr>
            <w:tcW w:w="0" w:type="auto"/>
            <w:tcBorders>
              <w:top w:val="nil"/>
              <w:left w:val="nil"/>
              <w:bottom w:val="single" w:sz="4" w:space="0" w:color="auto"/>
              <w:right w:val="single" w:sz="4" w:space="0" w:color="auto"/>
            </w:tcBorders>
            <w:shd w:val="clear" w:color="auto" w:fill="auto"/>
          </w:tcPr>
          <w:p w:rsidR="00863933" w:rsidRPr="00A90687" w:rsidRDefault="00863933" w:rsidP="00863933">
            <w:pPr>
              <w:rPr>
                <w:sz w:val="16"/>
                <w:szCs w:val="16"/>
              </w:rPr>
            </w:pPr>
            <w:r w:rsidRPr="00A90687">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tcBorders>
              <w:top w:val="nil"/>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10 903,70</w:t>
            </w:r>
          </w:p>
        </w:tc>
        <w:tc>
          <w:tcPr>
            <w:tcW w:w="0" w:type="auto"/>
            <w:vMerge/>
            <w:tcBorders>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2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1.2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Мероприятие 01.02</w:t>
            </w:r>
          </w:p>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Организация и проведение массовых, физкультурных и спортивных мероприятий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7 741,00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8"/>
                <w:szCs w:val="18"/>
                <w:lang w:eastAsia="ru-RU"/>
              </w:rPr>
            </w:pPr>
            <w:proofErr w:type="spellStart"/>
            <w:r>
              <w:rPr>
                <w:rFonts w:ascii="Times New Roman" w:eastAsia="Times New Roman" w:hAnsi="Times New Roman" w:cs="Times New Roman"/>
                <w:sz w:val="18"/>
                <w:szCs w:val="18"/>
                <w:lang w:eastAsia="ru-RU"/>
              </w:rPr>
              <w:t>УФКиС</w:t>
            </w:r>
            <w:proofErr w:type="spellEnd"/>
          </w:p>
          <w:p w:rsidR="00863933" w:rsidRDefault="00863933" w:rsidP="00863933">
            <w:pPr>
              <w:rPr>
                <w:rFonts w:ascii="Times New Roman" w:eastAsia="Times New Roman" w:hAnsi="Times New Roman" w:cs="Times New Roman"/>
                <w:sz w:val="16"/>
                <w:szCs w:val="16"/>
                <w:lang w:eastAsia="ru-RU"/>
              </w:rPr>
            </w:pPr>
          </w:p>
          <w:p w:rsidR="00863933" w:rsidRDefault="00863933" w:rsidP="00863933">
            <w:pPr>
              <w:tabs>
                <w:tab w:val="left" w:pos="540"/>
                <w:tab w:val="left" w:pos="1065"/>
              </w:tabs>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p>
        </w:tc>
      </w:tr>
      <w:tr w:rsidR="00863933">
        <w:trPr>
          <w:trHeight w:val="609"/>
        </w:trPr>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7 741,00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1 408,60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jc w:val="center"/>
              <w:rPr>
                <w:rFonts w:ascii="Times New Roman" w:hAnsi="Times New Roman" w:cs="Times New Roman"/>
                <w:sz w:val="16"/>
                <w:szCs w:val="16"/>
              </w:rPr>
            </w:pPr>
            <w:r w:rsidRPr="00A90687">
              <w:rPr>
                <w:rFonts w:ascii="Times New Roman" w:hAnsi="Times New Roman" w:cs="Times New Roman"/>
                <w:sz w:val="16"/>
                <w:szCs w:val="16"/>
              </w:rPr>
              <w:t>1 259,10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1 691,10</w:t>
            </w:r>
          </w:p>
        </w:tc>
        <w:tc>
          <w:tcPr>
            <w:tcW w:w="0" w:type="auto"/>
            <w:vMerge/>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394"/>
        </w:trPr>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8"/>
                <w:szCs w:val="18"/>
                <w:lang w:eastAsia="ru-RU"/>
              </w:rPr>
              <w:t>Всего по подпрограмме</w:t>
            </w:r>
          </w:p>
        </w:tc>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863933">
        <w:trPr>
          <w:trHeight w:val="975"/>
        </w:trPr>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863933" w:rsidRPr="00A90687" w:rsidRDefault="00863933" w:rsidP="00863933">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863933" w:rsidRPr="00A90687" w:rsidRDefault="00863933" w:rsidP="00863933">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863933" w:rsidRDefault="00863933" w:rsidP="00863933">
            <w:pPr>
              <w:spacing w:after="0" w:line="240" w:lineRule="auto"/>
              <w:jc w:val="center"/>
              <w:rPr>
                <w:rFonts w:ascii="Times New Roman" w:eastAsia="Times New Roman" w:hAnsi="Times New Roman" w:cs="Times New Roman"/>
                <w:color w:val="000000" w:themeColor="text1"/>
                <w:sz w:val="16"/>
                <w:szCs w:val="16"/>
                <w:lang w:eastAsia="ru-RU"/>
              </w:rPr>
            </w:pPr>
          </w:p>
        </w:tc>
      </w:tr>
      <w:tr w:rsidR="00863933">
        <w:trPr>
          <w:trHeight w:val="394"/>
        </w:trPr>
        <w:tc>
          <w:tcPr>
            <w:tcW w:w="0" w:type="auto"/>
            <w:gridSpan w:val="11"/>
            <w:tcBorders>
              <w:top w:val="single" w:sz="4" w:space="0" w:color="auto"/>
              <w:left w:val="single" w:sz="4" w:space="0" w:color="auto"/>
              <w:right w:val="single" w:sz="4" w:space="0" w:color="auto"/>
            </w:tcBorders>
            <w:shd w:val="clear" w:color="auto" w:fill="auto"/>
          </w:tcPr>
          <w:p w:rsidR="00863933" w:rsidRPr="00A90687" w:rsidRDefault="00863933" w:rsidP="00863933">
            <w:pPr>
              <w:spacing w:after="0" w:line="240" w:lineRule="auto"/>
              <w:rPr>
                <w:rFonts w:ascii="Times New Roman" w:hAnsi="Times New Roman" w:cs="Times New Roman"/>
                <w:sz w:val="18"/>
                <w:szCs w:val="18"/>
              </w:rPr>
            </w:pPr>
            <w:r w:rsidRPr="00A90687">
              <w:rPr>
                <w:rFonts w:ascii="Times New Roman" w:hAnsi="Times New Roman" w:cs="Times New Roman"/>
                <w:sz w:val="18"/>
                <w:szCs w:val="18"/>
              </w:rPr>
              <w:t>в том числе по главным распорядителям бюджетных средств:</w:t>
            </w:r>
          </w:p>
        </w:tc>
      </w:tr>
      <w:tr w:rsidR="00EE09C4">
        <w:trPr>
          <w:trHeight w:val="394"/>
        </w:trPr>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r>
              <w:rPr>
                <w:rFonts w:ascii="Times New Roman" w:hAnsi="Times New Roman" w:cs="Times New Roman"/>
                <w:sz w:val="16"/>
                <w:szCs w:val="16"/>
              </w:rPr>
              <w:t>Всего по ГРБС - Управление по физической культуре и спорту Администрации городского округа Электросталь Московской области</w:t>
            </w:r>
            <w:r>
              <w:rPr>
                <w:rFonts w:ascii="Times New Roman" w:eastAsia="Times New Roman" w:hAnsi="Times New Roman" w:cs="Times New Roman"/>
                <w:sz w:val="16"/>
                <w:szCs w:val="16"/>
                <w:lang w:eastAsia="ru-RU"/>
              </w:rPr>
              <w:t xml:space="preserve"> :</w:t>
            </w:r>
          </w:p>
        </w:tc>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color w:val="000000" w:themeColor="text1"/>
                <w:sz w:val="16"/>
                <w:szCs w:val="16"/>
                <w:lang w:eastAsia="ru-RU"/>
              </w:rPr>
              <w:t>2023-2027</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Итого:</w:t>
            </w:r>
          </w:p>
        </w:tc>
        <w:tc>
          <w:tcPr>
            <w:tcW w:w="0" w:type="auto"/>
            <w:tcBorders>
              <w:top w:val="single" w:sz="4" w:space="0" w:color="auto"/>
              <w:left w:val="nil"/>
              <w:bottom w:val="single" w:sz="4" w:space="0" w:color="auto"/>
              <w:right w:val="single" w:sz="4" w:space="0" w:color="auto"/>
            </w:tcBorders>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EE09C4" w:rsidRPr="00A90687" w:rsidRDefault="00EE09C4" w:rsidP="00EE09C4">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Pr="00A90687" w:rsidRDefault="00EE09C4" w:rsidP="00EE09C4">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val="restart"/>
            <w:tcBorders>
              <w:top w:val="single" w:sz="4" w:space="0" w:color="auto"/>
              <w:left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r>
              <w:rPr>
                <w:rFonts w:ascii="Times New Roman" w:hAnsi="Times New Roman" w:cs="Times New Roman"/>
                <w:sz w:val="18"/>
                <w:szCs w:val="18"/>
              </w:rPr>
              <w:t>Х</w:t>
            </w:r>
          </w:p>
        </w:tc>
      </w:tr>
      <w:tr w:rsidR="00EE09C4">
        <w:trPr>
          <w:trHeight w:val="975"/>
        </w:trPr>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p>
        </w:tc>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rPr>
                <w:rFonts w:ascii="Times New Roman" w:eastAsia="Times New Roman" w:hAnsi="Times New Roman" w:cs="Times New Roman"/>
                <w:color w:val="000000" w:themeColor="text1"/>
                <w:sz w:val="16"/>
                <w:szCs w:val="16"/>
                <w:lang w:eastAsia="ru-RU"/>
              </w:rPr>
            </w:pPr>
            <w:r>
              <w:rPr>
                <w:rFonts w:ascii="Times New Roman" w:eastAsia="Times New Roman" w:hAnsi="Times New Roman" w:cs="Times New Roman"/>
                <w:sz w:val="16"/>
                <w:szCs w:val="16"/>
                <w:lang w:eastAsia="ru-RU"/>
              </w:rPr>
              <w:t>Средства бюджета городского округа Электросталь Московской</w:t>
            </w:r>
          </w:p>
        </w:tc>
        <w:tc>
          <w:tcPr>
            <w:tcW w:w="0" w:type="auto"/>
            <w:tcBorders>
              <w:top w:val="single" w:sz="4" w:space="0" w:color="auto"/>
              <w:left w:val="nil"/>
              <w:bottom w:val="single" w:sz="4" w:space="0" w:color="auto"/>
              <w:right w:val="single" w:sz="4" w:space="0" w:color="auto"/>
            </w:tcBorders>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61 310,91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10 859,10</w:t>
            </w:r>
          </w:p>
        </w:tc>
        <w:tc>
          <w:tcPr>
            <w:tcW w:w="0" w:type="auto"/>
            <w:tcBorders>
              <w:top w:val="single" w:sz="4" w:space="0" w:color="auto"/>
              <w:left w:val="nil"/>
              <w:bottom w:val="single" w:sz="4" w:space="0" w:color="auto"/>
              <w:right w:val="single" w:sz="4" w:space="0" w:color="auto"/>
            </w:tcBorders>
            <w:shd w:val="clear" w:color="auto" w:fill="auto"/>
          </w:tcPr>
          <w:p w:rsidR="00EE09C4" w:rsidRPr="00A90687" w:rsidRDefault="00EE09C4" w:rsidP="00EE09C4">
            <w:pPr>
              <w:jc w:val="center"/>
              <w:rPr>
                <w:rFonts w:ascii="Times New Roman" w:hAnsi="Times New Roman" w:cs="Times New Roman"/>
                <w:sz w:val="16"/>
                <w:szCs w:val="16"/>
              </w:rPr>
            </w:pPr>
            <w:r w:rsidRPr="00A90687">
              <w:rPr>
                <w:rFonts w:ascii="Times New Roman" w:eastAsia="Times New Roman" w:hAnsi="Times New Roman" w:cs="Times New Roman"/>
                <w:color w:val="000000" w:themeColor="text1"/>
                <w:sz w:val="16"/>
                <w:szCs w:val="16"/>
                <w:lang w:eastAsia="ru-RU"/>
              </w:rPr>
              <w:t>12 667,41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E09C4" w:rsidRPr="00A90687" w:rsidRDefault="00EE09C4" w:rsidP="00EE09C4">
            <w:pPr>
              <w:spacing w:after="0" w:line="240" w:lineRule="auto"/>
              <w:jc w:val="center"/>
              <w:rPr>
                <w:rFonts w:ascii="Times New Roman" w:hAnsi="Times New Roman" w:cs="Times New Roman"/>
                <w:sz w:val="16"/>
                <w:szCs w:val="16"/>
              </w:rPr>
            </w:pPr>
            <w:r w:rsidRPr="00A90687">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tcBorders>
              <w:top w:val="single" w:sz="4" w:space="0" w:color="auto"/>
              <w:left w:val="nil"/>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hAnsi="Times New Roman" w:cs="Times New Roman"/>
                <w:sz w:val="16"/>
                <w:szCs w:val="16"/>
              </w:rPr>
            </w:pPr>
            <w:r>
              <w:rPr>
                <w:rFonts w:ascii="Times New Roman" w:eastAsia="Times New Roman" w:hAnsi="Times New Roman" w:cs="Times New Roman"/>
                <w:sz w:val="16"/>
                <w:szCs w:val="16"/>
                <w:lang w:eastAsia="ru-RU"/>
              </w:rPr>
              <w:t>12 594,80</w:t>
            </w:r>
          </w:p>
        </w:tc>
        <w:tc>
          <w:tcPr>
            <w:tcW w:w="0" w:type="auto"/>
            <w:vMerge/>
            <w:tcBorders>
              <w:left w:val="single" w:sz="4" w:space="0" w:color="auto"/>
              <w:bottom w:val="single" w:sz="4" w:space="0" w:color="auto"/>
              <w:right w:val="single" w:sz="4" w:space="0" w:color="auto"/>
            </w:tcBorders>
            <w:shd w:val="clear" w:color="auto" w:fill="auto"/>
          </w:tcPr>
          <w:p w:rsidR="00EE09C4" w:rsidRDefault="00EE09C4" w:rsidP="00EE09C4">
            <w:pPr>
              <w:spacing w:after="0" w:line="240" w:lineRule="auto"/>
              <w:jc w:val="center"/>
              <w:rPr>
                <w:rFonts w:ascii="Times New Roman" w:eastAsia="Times New Roman" w:hAnsi="Times New Roman" w:cs="Times New Roman"/>
                <w:color w:val="000000" w:themeColor="text1"/>
                <w:sz w:val="16"/>
                <w:szCs w:val="16"/>
                <w:lang w:eastAsia="ru-RU"/>
              </w:rPr>
            </w:pPr>
          </w:p>
        </w:tc>
      </w:tr>
    </w:tbl>
    <w:p w:rsidR="00BB6B3C" w:rsidRDefault="00BB6B3C">
      <w:pPr>
        <w:pStyle w:val="ConsPlusNonformat"/>
        <w:ind w:left="720"/>
        <w:rPr>
          <w:rFonts w:ascii="Times New Roman" w:hAnsi="Times New Roman" w:cs="Times New Roman"/>
          <w:sz w:val="24"/>
          <w:szCs w:val="18"/>
        </w:rPr>
      </w:pPr>
    </w:p>
    <w:p w:rsidR="00BB6B3C" w:rsidRDefault="00BB6B3C">
      <w:pPr>
        <w:pStyle w:val="ConsPlusNonformat"/>
        <w:ind w:left="720"/>
        <w:rPr>
          <w:rFonts w:ascii="Times New Roman" w:hAnsi="Times New Roman" w:cs="Times New Roman"/>
          <w:sz w:val="24"/>
          <w:szCs w:val="18"/>
        </w:rPr>
      </w:pPr>
    </w:p>
    <w:p w:rsidR="00BB6B3C" w:rsidRDefault="004A34BD">
      <w:pPr>
        <w:pStyle w:val="ConsPlusNonformat"/>
        <w:numPr>
          <w:ilvl w:val="0"/>
          <w:numId w:val="2"/>
        </w:numPr>
        <w:jc w:val="center"/>
        <w:rPr>
          <w:rFonts w:ascii="Times New Roman" w:hAnsi="Times New Roman" w:cs="Times New Roman"/>
          <w:sz w:val="24"/>
          <w:szCs w:val="18"/>
        </w:rPr>
      </w:pPr>
      <w:r>
        <w:rPr>
          <w:rFonts w:ascii="Times New Roman" w:hAnsi="Times New Roman" w:cs="Times New Roman"/>
          <w:sz w:val="24"/>
          <w:szCs w:val="18"/>
        </w:rPr>
        <w:lastRenderedPageBreak/>
        <w:t>Методика расчета значений целевых показателей</w:t>
      </w:r>
    </w:p>
    <w:p w:rsidR="00BB6B3C" w:rsidRDefault="004A34BD">
      <w:pPr>
        <w:pStyle w:val="ConsPlusNonformat"/>
        <w:jc w:val="center"/>
        <w:rPr>
          <w:rFonts w:ascii="Times New Roman" w:hAnsi="Times New Roman" w:cs="Times New Roman"/>
          <w:sz w:val="24"/>
          <w:szCs w:val="18"/>
        </w:rPr>
      </w:pPr>
      <w:r>
        <w:rPr>
          <w:rFonts w:ascii="Times New Roman" w:hAnsi="Times New Roman" w:cs="Times New Roman"/>
          <w:sz w:val="24"/>
          <w:szCs w:val="18"/>
        </w:rPr>
        <w:t>муниципальной программы городского округа Электросталь Московской области</w:t>
      </w:r>
    </w:p>
    <w:p w:rsidR="00BB6B3C" w:rsidRDefault="004A34BD">
      <w:pPr>
        <w:pStyle w:val="ConsPlusNormal"/>
        <w:jc w:val="center"/>
        <w:rPr>
          <w:rFonts w:ascii="Times New Roman" w:hAnsi="Times New Roman" w:cs="Times New Roman"/>
          <w:sz w:val="24"/>
          <w:szCs w:val="18"/>
        </w:rPr>
      </w:pPr>
      <w:r>
        <w:rPr>
          <w:rFonts w:ascii="Times New Roman" w:hAnsi="Times New Roman" w:cs="Times New Roman"/>
          <w:sz w:val="24"/>
          <w:szCs w:val="18"/>
        </w:rPr>
        <w:t>«Спорт»</w:t>
      </w:r>
    </w:p>
    <w:p w:rsidR="00BB6B3C" w:rsidRDefault="00BB6B3C">
      <w:pPr>
        <w:pStyle w:val="ConsPlusNormal"/>
        <w:jc w:val="both"/>
        <w:outlineLvl w:val="0"/>
        <w:rPr>
          <w:rFonts w:ascii="Times New Roman" w:hAnsi="Times New Roman" w:cs="Times New Roman"/>
        </w:rPr>
      </w:pPr>
    </w:p>
    <w:tbl>
      <w:tblPr>
        <w:tblW w:w="0" w:type="auto"/>
        <w:tblCellMar>
          <w:top w:w="102" w:type="dxa"/>
          <w:left w:w="62" w:type="dxa"/>
          <w:bottom w:w="102" w:type="dxa"/>
          <w:right w:w="62" w:type="dxa"/>
        </w:tblCellMar>
        <w:tblLook w:val="04A0" w:firstRow="1" w:lastRow="0" w:firstColumn="1" w:lastColumn="0" w:noHBand="0" w:noVBand="1"/>
      </w:tblPr>
      <w:tblGrid>
        <w:gridCol w:w="358"/>
        <w:gridCol w:w="3288"/>
        <w:gridCol w:w="900"/>
        <w:gridCol w:w="4229"/>
        <w:gridCol w:w="4219"/>
        <w:gridCol w:w="1282"/>
      </w:tblGrid>
      <w:tr w:rsidR="00BB6B3C">
        <w:trPr>
          <w:trHeight w:val="456"/>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 п/п</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Наименование показателя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Порядок расчета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Источник данных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Периодичность представления</w:t>
            </w:r>
          </w:p>
        </w:tc>
      </w:tr>
      <w:tr w:rsidR="00BB6B3C">
        <w:trPr>
          <w:trHeight w:val="130"/>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r>
      <w:tr w:rsidR="00BB6B3C">
        <w:trPr>
          <w:trHeight w:val="577"/>
        </w:trPr>
        <w:tc>
          <w:tcPr>
            <w:tcW w:w="0" w:type="auto"/>
            <w:vMerge w:val="restart"/>
            <w:tcBorders>
              <w:top w:val="single" w:sz="4" w:space="0" w:color="auto"/>
              <w:left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1</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Доля граждан, систематически занимающихся физической культурой и спортом</w:t>
            </w:r>
            <w:r>
              <w:rPr>
                <w:rFonts w:ascii="Times New Roman" w:hAnsi="Times New Roman" w:cs="Times New Roman"/>
                <w:sz w:val="16"/>
                <w:szCs w:val="16"/>
              </w:rPr>
              <w:t>.</w:t>
            </w: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vMerge w:val="restart"/>
            <w:tcBorders>
              <w:top w:val="single" w:sz="4" w:space="0" w:color="auto"/>
              <w:left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exact"/>
              <w:rPr>
                <w:rFonts w:ascii="Times New Roman" w:hAnsi="Times New Roman" w:cs="Times New Roman"/>
                <w:sz w:val="16"/>
                <w:szCs w:val="16"/>
              </w:rPr>
            </w:pPr>
            <w:proofErr w:type="spellStart"/>
            <w:r>
              <w:rPr>
                <w:rFonts w:ascii="Times New Roman" w:hAnsi="Times New Roman" w:cs="Times New Roman"/>
                <w:sz w:val="16"/>
                <w:szCs w:val="16"/>
              </w:rPr>
              <w:t>Дз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Чз</w:t>
            </w:r>
            <w:proofErr w:type="spellEnd"/>
            <w:r>
              <w:rPr>
                <w:rFonts w:ascii="Times New Roman" w:hAnsi="Times New Roman" w:cs="Times New Roman"/>
                <w:sz w:val="16"/>
                <w:szCs w:val="16"/>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4A34BD">
            <w:pPr>
              <w:pStyle w:val="ConsPlusNormal"/>
              <w:rPr>
                <w:rFonts w:ascii="Times New Roman" w:eastAsia="Calibri" w:hAnsi="Times New Roman" w:cs="Times New Roman"/>
                <w:sz w:val="16"/>
                <w:szCs w:val="16"/>
              </w:rPr>
            </w:pP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0" w:type="auto"/>
            <w:vMerge w:val="restart"/>
            <w:tcBorders>
              <w:top w:val="single" w:sz="4" w:space="0" w:color="auto"/>
              <w:left w:val="single" w:sz="4" w:space="0" w:color="auto"/>
              <w:right w:val="single" w:sz="4" w:space="0" w:color="auto"/>
            </w:tcBorders>
          </w:tcPr>
          <w:p w:rsidR="00BB6B3C" w:rsidRDefault="004A34BD">
            <w:pPr>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rsidR="00BB6B3C" w:rsidRDefault="00BB6B3C">
            <w:pPr>
              <w:pStyle w:val="ConsPlusNormal"/>
              <w:rPr>
                <w:rFonts w:ascii="Times New Roman" w:eastAsia="Calibri" w:hAnsi="Times New Roman" w:cs="Times New Roman"/>
                <w:sz w:val="16"/>
                <w:szCs w:val="16"/>
              </w:rPr>
            </w:pPr>
          </w:p>
        </w:tc>
        <w:tc>
          <w:tcPr>
            <w:tcW w:w="0" w:type="auto"/>
            <w:vMerge w:val="restart"/>
            <w:tcBorders>
              <w:top w:val="single" w:sz="4" w:space="0" w:color="auto"/>
              <w:left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годовая</w:t>
            </w:r>
          </w:p>
        </w:tc>
      </w:tr>
      <w:tr w:rsidR="00BB6B3C">
        <w:trPr>
          <w:trHeight w:val="577"/>
        </w:trPr>
        <w:tc>
          <w:tcPr>
            <w:tcW w:w="0" w:type="auto"/>
            <w:vMerge/>
            <w:tcBorders>
              <w:left w:val="single" w:sz="4" w:space="0" w:color="auto"/>
              <w:bottom w:val="single" w:sz="4" w:space="0" w:color="auto"/>
              <w:right w:val="single" w:sz="4" w:space="0" w:color="auto"/>
            </w:tcBorders>
          </w:tcPr>
          <w:p w:rsidR="00BB6B3C" w:rsidRDefault="00BB6B3C">
            <w:pPr>
              <w:pStyle w:val="ConsPlusNormal"/>
              <w:rPr>
                <w:rFonts w:ascii="Times New Roman" w:hAnsi="Times New Roman" w:cs="Times New Roman"/>
                <w:color w:val="FF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5"/>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widowControl w:val="0"/>
              <w:tabs>
                <w:tab w:val="left" w:pos="1987"/>
              </w:tabs>
              <w:autoSpaceDE w:val="0"/>
              <w:autoSpaceDN w:val="0"/>
              <w:adjustRightInd w:val="0"/>
              <w:spacing w:line="240" w:lineRule="exact"/>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spacing w:line="240" w:lineRule="auto"/>
              <w:rPr>
                <w:rFonts w:ascii="Times New Roman" w:hAnsi="Times New Roman" w:cs="Times New Roman"/>
                <w:color w:val="FF0000"/>
                <w:sz w:val="16"/>
                <w:szCs w:val="16"/>
              </w:rPr>
            </w:pPr>
          </w:p>
        </w:tc>
        <w:tc>
          <w:tcPr>
            <w:tcW w:w="0" w:type="auto"/>
            <w:vMerge/>
            <w:tcBorders>
              <w:left w:val="single" w:sz="4" w:space="0" w:color="auto"/>
              <w:bottom w:val="single" w:sz="4" w:space="0" w:color="auto"/>
              <w:right w:val="single" w:sz="4" w:space="0" w:color="auto"/>
            </w:tcBorders>
          </w:tcPr>
          <w:p w:rsidR="00BB6B3C" w:rsidRDefault="00BB6B3C">
            <w:pPr>
              <w:pStyle w:val="ConsPlusNormal"/>
              <w:jc w:val="center"/>
              <w:rPr>
                <w:rFonts w:ascii="Times New Roman" w:eastAsia="Calibri" w:hAnsi="Times New Roman" w:cs="Times New Roman"/>
                <w:color w:val="FF0000"/>
                <w:sz w:val="16"/>
                <w:szCs w:val="16"/>
              </w:rPr>
            </w:pPr>
          </w:p>
        </w:tc>
      </w:tr>
      <w:tr w:rsidR="00BB6B3C">
        <w:trPr>
          <w:trHeight w:val="455"/>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ind w:right="5"/>
              <w:rPr>
                <w:rFonts w:ascii="Times New Roman" w:eastAsia="Calibri" w:hAnsi="Times New Roman" w:cs="Times New Roman"/>
                <w:sz w:val="16"/>
                <w:szCs w:val="16"/>
              </w:rPr>
            </w:pPr>
            <w:r>
              <w:rPr>
                <w:rFonts w:ascii="Times New Roman" w:hAnsi="Times New Roman" w:cs="Times New Roman"/>
                <w:sz w:val="16"/>
                <w:szCs w:val="16"/>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 xml:space="preserve">ЕПС = </w:t>
            </w: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х 100, где:</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ЕПС – уровень обеспеченности граждан спортивными сооружениями исходя из единовременной пропускной способности объектов спорта;</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ЕПСфакт</w:t>
            </w:r>
            <w:proofErr w:type="spellEnd"/>
            <w:r>
              <w:rPr>
                <w:rFonts w:ascii="Times New Roman" w:hAnsi="Times New Roman" w:cs="Times New Roman"/>
                <w:sz w:val="16"/>
                <w:szCs w:val="16"/>
              </w:rPr>
              <w:t xml:space="preserve"> – единовременная пропускная способность имеющихся спортивных сооружений;</w:t>
            </w:r>
          </w:p>
          <w:p w:rsidR="00BB6B3C" w:rsidRDefault="004A34BD">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необходимая нормативная единовременная пропускная способность спортивных сооружений.</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/1000*122, где:</w:t>
            </w:r>
          </w:p>
          <w:p w:rsidR="00BB6B3C" w:rsidRDefault="00BB6B3C">
            <w:pPr>
              <w:spacing w:after="0" w:line="240" w:lineRule="auto"/>
              <w:rPr>
                <w:rFonts w:ascii="Times New Roman" w:hAnsi="Times New Roman" w:cs="Times New Roman"/>
                <w:sz w:val="16"/>
                <w:szCs w:val="16"/>
              </w:rPr>
            </w:pPr>
          </w:p>
          <w:p w:rsidR="00BB6B3C" w:rsidRDefault="004A34BD">
            <w:pPr>
              <w:autoSpaceDE w:val="0"/>
              <w:autoSpaceDN w:val="0"/>
              <w:adjustRightInd w:val="0"/>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Чн</w:t>
            </w:r>
            <w:proofErr w:type="spellEnd"/>
            <w:r>
              <w:rPr>
                <w:rFonts w:ascii="Times New Roman" w:hAnsi="Times New Roman" w:cs="Times New Roman"/>
                <w:sz w:val="16"/>
                <w:szCs w:val="16"/>
              </w:rPr>
              <w:t xml:space="preserve"> – численность населения Московской области в возрасте 3–79 лет по состоянию на 1 января отчетного года </w:t>
            </w:r>
            <w:r>
              <w:rPr>
                <w:rFonts w:ascii="Times New Roman" w:hAnsi="Times New Roman" w:cs="Times New Roman"/>
                <w:sz w:val="16"/>
                <w:szCs w:val="16"/>
              </w:rPr>
              <w:lastRenderedPageBreak/>
              <w:t>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rsidR="00BB6B3C" w:rsidRDefault="00BB6B3C">
            <w:pPr>
              <w:autoSpaceDE w:val="0"/>
              <w:autoSpaceDN w:val="0"/>
              <w:adjustRightInd w:val="0"/>
              <w:spacing w:after="0" w:line="240" w:lineRule="auto"/>
              <w:rPr>
                <w:rFonts w:ascii="Times New Roman" w:hAnsi="Times New Roman" w:cs="Times New Roman"/>
                <w:sz w:val="16"/>
                <w:szCs w:val="16"/>
              </w:rPr>
            </w:pP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 xml:space="preserve">Усредненный норматив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xml:space="preserve"> – 122 человека на 1000 населения.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lastRenderedPageBreak/>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w:t>
            </w:r>
          </w:p>
          <w:p w:rsidR="00BB6B3C" w:rsidRDefault="004A34BD">
            <w:pPr>
              <w:spacing w:line="240" w:lineRule="auto"/>
              <w:rPr>
                <w:rFonts w:ascii="Times New Roman" w:hAnsi="Times New Roman" w:cs="Times New Roman"/>
                <w:sz w:val="16"/>
                <w:szCs w:val="16"/>
                <w:lang w:eastAsia="ru-RU"/>
              </w:rPr>
            </w:pPr>
            <w:r>
              <w:rPr>
                <w:rFonts w:ascii="Times New Roman" w:hAnsi="Times New Roman" w:cs="Times New Roman"/>
                <w:sz w:val="16"/>
                <w:szCs w:val="16"/>
              </w:rP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w:t>
            </w:r>
            <w:r>
              <w:rPr>
                <w:rFonts w:ascii="Times New Roman" w:hAnsi="Times New Roman" w:cs="Times New Roman"/>
                <w:sz w:val="16"/>
                <w:szCs w:val="16"/>
              </w:rPr>
              <w:lastRenderedPageBreak/>
              <w:t>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Pr>
                <w:rFonts w:ascii="Times New Roman" w:hAnsi="Times New Roman" w:cs="Times New Roman"/>
                <w:sz w:val="16"/>
                <w:szCs w:val="16"/>
              </w:rPr>
              <w:t>ЕПСнорм</w:t>
            </w:r>
            <w:proofErr w:type="spellEnd"/>
            <w:r>
              <w:rPr>
                <w:rFonts w:ascii="Times New Roman" w:hAnsi="Times New Roman" w:cs="Times New Roman"/>
                <w:sz w:val="16"/>
                <w:szCs w:val="16"/>
              </w:rPr>
              <w:t>)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lastRenderedPageBreak/>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жителей муниципального образования,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Дж=</w:t>
            </w: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х 100%, где:</w:t>
            </w:r>
          </w:p>
          <w:p w:rsidR="00BB6B3C" w:rsidRDefault="00BB6B3C">
            <w:pPr>
              <w:spacing w:after="0" w:line="240" w:lineRule="auto"/>
              <w:jc w:val="both"/>
              <w:rPr>
                <w:rFonts w:ascii="Times New Roman" w:hAnsi="Times New Roman" w:cs="Times New Roman"/>
                <w:sz w:val="16"/>
                <w:szCs w:val="16"/>
              </w:rPr>
            </w:pPr>
          </w:p>
          <w:p w:rsidR="00BB6B3C" w:rsidRDefault="004A34BD">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Pr>
                <w:rFonts w:ascii="Times New Roman" w:hAnsi="Times New Roman" w:cs="Times New Roman"/>
                <w:sz w:val="16"/>
                <w:szCs w:val="16"/>
              </w:rPr>
              <w:br/>
              <w:t>в общей численности населения, принявшего участие в испытаниях (тестах);</w:t>
            </w:r>
          </w:p>
          <w:p w:rsidR="00BB6B3C" w:rsidRDefault="004A34BD">
            <w:pPr>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Кзж</w:t>
            </w:r>
            <w:proofErr w:type="spellEnd"/>
            <w:r>
              <w:rPr>
                <w:rFonts w:ascii="Times New Roman" w:hAnsi="Times New Roman" w:cs="Times New Roman"/>
                <w:sz w:val="16"/>
                <w:szCs w:val="16"/>
              </w:rPr>
              <w:t xml:space="preserve"> – количество жителей муниципального образования, выполнивших нормативы испытаний (тестов) комплекса ГТО на знак отличия;</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Кпж</w:t>
            </w:r>
            <w:proofErr w:type="spellEnd"/>
            <w:r>
              <w:rPr>
                <w:rFonts w:ascii="Times New Roman" w:hAnsi="Times New Roman" w:cs="Times New Roman"/>
                <w:sz w:val="16"/>
                <w:szCs w:val="16"/>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не имеющего противопоказаний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 100, где:</w:t>
            </w:r>
          </w:p>
          <w:p w:rsidR="00BB6B3C" w:rsidRDefault="00BB6B3C">
            <w:pPr>
              <w:spacing w:after="0" w:line="240" w:lineRule="auto"/>
              <w:rPr>
                <w:rFonts w:ascii="Times New Roman" w:hAnsi="Times New Roman" w:cs="Times New Roman"/>
                <w:sz w:val="16"/>
                <w:szCs w:val="16"/>
              </w:rPr>
            </w:pP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Ди</w:t>
            </w:r>
            <w:proofErr w:type="spellEnd"/>
            <w:r>
              <w:rPr>
                <w:rFonts w:ascii="Times New Roman" w:hAnsi="Times New Roman" w:cs="Times New Roman"/>
                <w:sz w:val="16"/>
                <w:szCs w:val="16"/>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Чзи</w:t>
            </w:r>
            <w:proofErr w:type="spellEnd"/>
            <w:r>
              <w:rPr>
                <w:rFonts w:ascii="Times New Roman" w:hAnsi="Times New Roman" w:cs="Times New Roman"/>
                <w:sz w:val="16"/>
                <w:szCs w:val="16"/>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rsidR="00BB6B3C" w:rsidRDefault="004A34BD">
            <w:pPr>
              <w:spacing w:after="0" w:line="240" w:lineRule="auto"/>
              <w:rPr>
                <w:rFonts w:ascii="Times New Roman" w:hAnsi="Times New Roman" w:cs="Times New Roman"/>
                <w:sz w:val="16"/>
                <w:szCs w:val="16"/>
              </w:rPr>
            </w:pPr>
            <w:proofErr w:type="spellStart"/>
            <w:r>
              <w:rPr>
                <w:rFonts w:ascii="Times New Roman" w:hAnsi="Times New Roman" w:cs="Times New Roman"/>
                <w:sz w:val="16"/>
                <w:szCs w:val="16"/>
              </w:rPr>
              <w:t>Чни</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proofErr w:type="spellStart"/>
            <w:r>
              <w:rPr>
                <w:rFonts w:ascii="Times New Roman" w:hAnsi="Times New Roman" w:cs="Times New Roman"/>
                <w:sz w:val="16"/>
                <w:szCs w:val="16"/>
              </w:rPr>
              <w:t>Чнп</w:t>
            </w:r>
            <w:proofErr w:type="spellEnd"/>
            <w:r>
              <w:rPr>
                <w:rFonts w:ascii="Times New Roman" w:hAnsi="Times New Roman" w:cs="Times New Roman"/>
                <w:sz w:val="16"/>
                <w:szCs w:val="16"/>
              </w:rPr>
              <w:t xml:space="preserve"> – численность жителей муниципального образования Московской области с ограниченными возможностями </w:t>
            </w:r>
            <w:r>
              <w:rPr>
                <w:rFonts w:ascii="Times New Roman" w:hAnsi="Times New Roman" w:cs="Times New Roman"/>
                <w:sz w:val="16"/>
                <w:szCs w:val="16"/>
              </w:rPr>
              <w:lastRenderedPageBreak/>
              <w:t>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Pr>
                <w:rFonts w:ascii="Times New Roman" w:hAnsi="Times New Roman" w:cs="Times New Roman"/>
                <w:sz w:val="16"/>
                <w:szCs w:val="16"/>
              </w:rPr>
              <w:br/>
              <w:t>за деятельностью учреждений по адаптивной физической культуре и спорту»), раздел I «Физкультурно-оздоровительная работа»;</w:t>
            </w:r>
          </w:p>
          <w:p w:rsidR="00BB6B3C" w:rsidRDefault="004A34BD">
            <w:pPr>
              <w:spacing w:after="0" w:line="240" w:lineRule="auto"/>
              <w:rPr>
                <w:rFonts w:ascii="Times New Roman" w:hAnsi="Times New Roman" w:cs="Times New Roman"/>
                <w:sz w:val="16"/>
                <w:szCs w:val="16"/>
              </w:rPr>
            </w:pPr>
            <w:r>
              <w:rPr>
                <w:rFonts w:ascii="Times New Roman" w:hAnsi="Times New Roman" w:cs="Times New Roman"/>
                <w:sz w:val="16"/>
                <w:szCs w:val="16"/>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BB6B3C" w:rsidRDefault="004A34BD">
            <w:pPr>
              <w:pStyle w:val="ConsPlusNormal"/>
              <w:rPr>
                <w:rFonts w:ascii="Times New Roman" w:eastAsia="Calibri" w:hAnsi="Times New Roman" w:cs="Times New Roman"/>
                <w:sz w:val="16"/>
                <w:szCs w:val="16"/>
              </w:rPr>
            </w:pPr>
            <w:r>
              <w:rPr>
                <w:rFonts w:ascii="Times New Roman" w:hAnsi="Times New Roman" w:cs="Times New Roman"/>
                <w:sz w:val="16"/>
                <w:szCs w:val="16"/>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881"/>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При расчете планового значения показателя учитывается годовая мощность спортивного сооружения (МС):</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МС=ЕПС х Ч х Д,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Ч – количество часов эксплуатации спортивного сооружения в день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Д – количество рабочих дней спортивного сооружения в определенный период времени (единиц);</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 xml:space="preserve">Уз = </w:t>
            </w:r>
            <w:proofErr w:type="spellStart"/>
            <w:r>
              <w:rPr>
                <w:rFonts w:ascii="Times New Roman" w:hAnsi="Times New Roman" w:cs="Times New Roman"/>
                <w:sz w:val="16"/>
                <w:szCs w:val="16"/>
              </w:rPr>
              <w:t>Фз</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x 100%, где:</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Уз – эффективность использования существующих объектов спорта;</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Фз</w:t>
            </w:r>
            <w:proofErr w:type="spellEnd"/>
            <w:r>
              <w:rPr>
                <w:rFonts w:ascii="Times New Roman" w:hAnsi="Times New Roman" w:cs="Times New Roman"/>
                <w:sz w:val="16"/>
                <w:szCs w:val="16"/>
              </w:rPr>
              <w:t xml:space="preserve"> – фактическая годовая загруженность спортивного сооружения в отчетном периоде;</w:t>
            </w:r>
          </w:p>
          <w:p w:rsidR="00BB6B3C" w:rsidRDefault="004A34BD">
            <w:pPr>
              <w:widowControl w:val="0"/>
              <w:tabs>
                <w:tab w:val="left" w:pos="1987"/>
              </w:tabs>
              <w:autoSpaceDE w:val="0"/>
              <w:autoSpaceDN w:val="0"/>
              <w:adjustRightInd w:val="0"/>
              <w:spacing w:line="240" w:lineRule="auto"/>
              <w:rPr>
                <w:rFonts w:ascii="Times New Roman" w:hAnsi="Times New Roman" w:cs="Times New Roman"/>
                <w:sz w:val="16"/>
                <w:szCs w:val="16"/>
              </w:rPr>
            </w:pPr>
            <w:proofErr w:type="spellStart"/>
            <w:r>
              <w:rPr>
                <w:rFonts w:ascii="Times New Roman" w:hAnsi="Times New Roman" w:cs="Times New Roman"/>
                <w:sz w:val="16"/>
                <w:szCs w:val="16"/>
              </w:rPr>
              <w:t>Мс</w:t>
            </w:r>
            <w:proofErr w:type="spellEnd"/>
            <w:r>
              <w:rPr>
                <w:rFonts w:ascii="Times New Roman" w:hAnsi="Times New Roman" w:cs="Times New Roman"/>
                <w:sz w:val="16"/>
                <w:szCs w:val="16"/>
              </w:rPr>
              <w:t xml:space="preserve"> – годовая мощность спортивного сооружения в отчетном периоде</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rPr>
                <w:rFonts w:ascii="Times New Roman" w:hAnsi="Times New Roman" w:cs="Times New Roman"/>
                <w:sz w:val="16"/>
                <w:szCs w:val="16"/>
              </w:rPr>
            </w:pPr>
            <w:r>
              <w:rPr>
                <w:rFonts w:ascii="Times New Roman" w:hAnsi="Times New Roman" w:cs="Times New Roman"/>
                <w:sz w:val="16"/>
                <w:szCs w:val="16"/>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Pr>
                <w:rFonts w:ascii="Times New Roman" w:hAnsi="Times New Roman" w:cs="Times New Roman"/>
                <w:sz w:val="16"/>
                <w:szCs w:val="16"/>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jc w:val="both"/>
              <w:rPr>
                <w:rFonts w:ascii="Times New Roman" w:eastAsia="Calibri" w:hAnsi="Times New Roman" w:cs="Times New Roman"/>
                <w:sz w:val="16"/>
                <w:szCs w:val="16"/>
              </w:rPr>
            </w:pPr>
            <w:r>
              <w:rPr>
                <w:rFonts w:ascii="Times New Roman" w:hAnsi="Times New Roman" w:cs="Times New Roman"/>
                <w:sz w:val="16"/>
                <w:szCs w:val="16"/>
              </w:rPr>
              <w:t>годовая</w:t>
            </w:r>
          </w:p>
        </w:tc>
      </w:tr>
      <w:tr w:rsidR="00BB6B3C">
        <w:trPr>
          <w:trHeight w:val="172"/>
        </w:trPr>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after="0" w:line="240" w:lineRule="auto"/>
              <w:rPr>
                <w:rFonts w:ascii="Times New Roman" w:hAnsi="Times New Roman" w:cs="Times New Roman"/>
                <w:sz w:val="16"/>
                <w:szCs w:val="16"/>
              </w:rPr>
            </w:pPr>
            <w:r>
              <w:rPr>
                <w:rFonts w:ascii="Times New Roman" w:hAnsi="Times New Roman" w:cs="Times New Roman"/>
                <w:sz w:val="16"/>
                <w:szCs w:val="16"/>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widowControl w:val="0"/>
              <w:suppressAutoHyphens/>
              <w:spacing w:line="240" w:lineRule="auto"/>
              <w:jc w:val="center"/>
              <w:rPr>
                <w:rFonts w:ascii="Times New Roman" w:hAnsi="Times New Roman" w:cs="Times New Roman"/>
                <w:sz w:val="16"/>
                <w:szCs w:val="16"/>
              </w:rPr>
            </w:pPr>
            <w:r>
              <w:rPr>
                <w:rFonts w:ascii="Times New Roman" w:hAnsi="Times New Roman" w:cs="Times New Roman"/>
                <w:sz w:val="16"/>
                <w:szCs w:val="16"/>
              </w:rPr>
              <w:t xml:space="preserve">Процент </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t>Порядок расчета фактического значения показателя:</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Сосп</w:t>
            </w:r>
            <w:proofErr w:type="spellEnd"/>
            <w:r>
              <w:rPr>
                <w:rFonts w:ascii="Times New Roman" w:hAnsi="Times New Roman" w:cs="Times New Roman"/>
                <w:sz w:val="16"/>
                <w:szCs w:val="16"/>
              </w:rPr>
              <w:t xml:space="preserve"> = </w:t>
            </w:r>
            <w:proofErr w:type="spellStart"/>
            <w:r>
              <w:rPr>
                <w:rFonts w:ascii="Times New Roman" w:hAnsi="Times New Roman" w:cs="Times New Roman"/>
                <w:sz w:val="16"/>
                <w:szCs w:val="16"/>
              </w:rPr>
              <w:t>Чосп</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Чо</w:t>
            </w:r>
            <w:proofErr w:type="spellEnd"/>
            <w:r>
              <w:rPr>
                <w:rFonts w:ascii="Times New Roman" w:hAnsi="Times New Roman" w:cs="Times New Roman"/>
                <w:sz w:val="16"/>
                <w:szCs w:val="16"/>
              </w:rPr>
              <w:t xml:space="preserve"> x 100%, где:</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Сосп</w:t>
            </w:r>
            <w:proofErr w:type="spellEnd"/>
            <w:r>
              <w:rPr>
                <w:rFonts w:ascii="Times New Roman" w:hAnsi="Times New Roman" w:cs="Times New Roman"/>
                <w:sz w:val="16"/>
                <w:szCs w:val="16"/>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Pr>
                <w:rFonts w:ascii="Times New Roman" w:hAnsi="Times New Roman" w:cs="Times New Roman"/>
                <w:sz w:val="16"/>
                <w:szCs w:val="16"/>
              </w:rPr>
              <w:br/>
              <w:t>в сфере физической культуры и спорта;</w:t>
            </w:r>
          </w:p>
          <w:p w:rsidR="00BB6B3C" w:rsidRDefault="004A34BD">
            <w:pPr>
              <w:pStyle w:val="ConsPlusNormal"/>
              <w:rPr>
                <w:rFonts w:ascii="Times New Roman" w:hAnsi="Times New Roman" w:cs="Times New Roman"/>
                <w:sz w:val="16"/>
                <w:szCs w:val="16"/>
              </w:rPr>
            </w:pPr>
            <w:proofErr w:type="spellStart"/>
            <w:r>
              <w:rPr>
                <w:rFonts w:ascii="Times New Roman" w:hAnsi="Times New Roman" w:cs="Times New Roman"/>
                <w:sz w:val="16"/>
                <w:szCs w:val="16"/>
              </w:rPr>
              <w:t>Чосп</w:t>
            </w:r>
            <w:proofErr w:type="spellEnd"/>
            <w:r>
              <w:rPr>
                <w:rFonts w:ascii="Times New Roman" w:hAnsi="Times New Roman" w:cs="Times New Roman"/>
                <w:sz w:val="16"/>
                <w:szCs w:val="16"/>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Pr>
                <w:rFonts w:ascii="Times New Roman" w:hAnsi="Times New Roman" w:cs="Times New Roman"/>
                <w:sz w:val="16"/>
                <w:szCs w:val="16"/>
              </w:rPr>
              <w:br/>
              <w:t xml:space="preserve">и спорта, согласно данным, отражаемым </w:t>
            </w:r>
            <w:r>
              <w:rPr>
                <w:rFonts w:ascii="Times New Roman" w:hAnsi="Times New Roman" w:cs="Times New Roman"/>
                <w:sz w:val="16"/>
                <w:szCs w:val="16"/>
              </w:rPr>
              <w:br/>
              <w:t>в форме федерального статистического наблюдения № 5-ФК;</w:t>
            </w:r>
          </w:p>
          <w:p w:rsidR="00BB6B3C" w:rsidRDefault="004A34BD">
            <w:pPr>
              <w:widowControl w:val="0"/>
              <w:tabs>
                <w:tab w:val="left" w:pos="1987"/>
              </w:tabs>
              <w:autoSpaceDE w:val="0"/>
              <w:autoSpaceDN w:val="0"/>
              <w:adjustRightInd w:val="0"/>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lastRenderedPageBreak/>
              <w:t>Чо</w:t>
            </w:r>
            <w:proofErr w:type="spellEnd"/>
            <w:r>
              <w:rPr>
                <w:rFonts w:ascii="Times New Roman" w:hAnsi="Times New Roman" w:cs="Times New Roman"/>
                <w:sz w:val="16"/>
                <w:szCs w:val="16"/>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Pr>
                <w:rFonts w:ascii="Times New Roman" w:hAnsi="Times New Roman" w:cs="Times New Roman"/>
                <w:sz w:val="16"/>
                <w:szCs w:val="16"/>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rPr>
                <w:rFonts w:ascii="Times New Roman" w:hAnsi="Times New Roman" w:cs="Times New Roman"/>
                <w:sz w:val="16"/>
                <w:szCs w:val="16"/>
              </w:rPr>
            </w:pPr>
            <w:r>
              <w:rPr>
                <w:rFonts w:ascii="Times New Roman" w:hAnsi="Times New Roman" w:cs="Times New Roman"/>
                <w:sz w:val="16"/>
                <w:szCs w:val="16"/>
              </w:rPr>
              <w:lastRenderedPageBreak/>
              <w:t xml:space="preserve">Форма федерального статистического наблюдения </w:t>
            </w:r>
            <w:r>
              <w:rPr>
                <w:rFonts w:ascii="Times New Roman" w:hAnsi="Times New Roman" w:cs="Times New Roman"/>
                <w:sz w:val="16"/>
                <w:szCs w:val="16"/>
              </w:rPr>
              <w:br/>
              <w:t>№ 5-ФК</w:t>
            </w:r>
          </w:p>
        </w:tc>
        <w:tc>
          <w:tcPr>
            <w:tcW w:w="0" w:type="auto"/>
            <w:tcBorders>
              <w:top w:val="single" w:sz="4" w:space="0" w:color="auto"/>
              <w:left w:val="single" w:sz="4" w:space="0" w:color="auto"/>
              <w:bottom w:val="single" w:sz="4" w:space="0" w:color="auto"/>
              <w:right w:val="single" w:sz="4" w:space="0" w:color="auto"/>
            </w:tcBorders>
          </w:tcPr>
          <w:p w:rsidR="00BB6B3C" w:rsidRDefault="004A34BD">
            <w:pPr>
              <w:pStyle w:val="ConsPlusNormal"/>
              <w:spacing w:line="276" w:lineRule="auto"/>
              <w:jc w:val="center"/>
              <w:rPr>
                <w:rFonts w:ascii="Times New Roman" w:hAnsi="Times New Roman" w:cs="Times New Roman"/>
                <w:sz w:val="16"/>
                <w:szCs w:val="16"/>
              </w:rPr>
            </w:pPr>
            <w:r>
              <w:rPr>
                <w:rFonts w:ascii="Times New Roman" w:hAnsi="Times New Roman" w:cs="Times New Roman"/>
                <w:sz w:val="16"/>
                <w:szCs w:val="16"/>
              </w:rPr>
              <w:t>годовая</w:t>
            </w:r>
          </w:p>
        </w:tc>
      </w:tr>
    </w:tbl>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BB6B3C">
      <w:pPr>
        <w:tabs>
          <w:tab w:val="left" w:pos="2980"/>
        </w:tabs>
        <w:spacing w:after="0"/>
        <w:rPr>
          <w:rFonts w:ascii="Times New Roman" w:hAnsi="Times New Roman" w:cs="Times New Roman"/>
          <w:sz w:val="28"/>
          <w:szCs w:val="28"/>
          <w:shd w:val="clear" w:color="auto" w:fill="FFFFFF"/>
        </w:rPr>
      </w:pPr>
    </w:p>
    <w:p w:rsidR="00BB6B3C" w:rsidRDefault="004A34BD">
      <w:pPr>
        <w:rPr>
          <w:rFonts w:ascii="Times New Roman" w:hAnsi="Times New Roman" w:cs="Times New Roman"/>
          <w:sz w:val="24"/>
          <w:szCs w:val="24"/>
        </w:rPr>
      </w:pPr>
      <w:r>
        <w:rPr>
          <w:rFonts w:ascii="Times New Roman" w:hAnsi="Times New Roman" w:cs="Times New Roman"/>
          <w:sz w:val="24"/>
          <w:szCs w:val="24"/>
        </w:rPr>
        <w:br w:type="page"/>
      </w:r>
    </w:p>
    <w:p w:rsidR="00BB6B3C" w:rsidRDefault="004A34BD">
      <w:pPr>
        <w:shd w:val="clear" w:color="auto" w:fill="FFFFFF" w:themeFill="background1"/>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8. Методика определения результатов выполнения мероприятий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муниципальной программы городского округа Электросталь Московской области</w:t>
      </w:r>
      <w:r>
        <w:rPr>
          <w:rFonts w:ascii="Times New Roman" w:hAnsi="Times New Roman" w:cs="Times New Roman"/>
          <w:bCs/>
          <w:sz w:val="24"/>
          <w:szCs w:val="24"/>
        </w:rPr>
        <w:t xml:space="preserve">  </w:t>
      </w:r>
    </w:p>
    <w:p w:rsidR="00BB6B3C" w:rsidRDefault="004A34BD">
      <w:pPr>
        <w:shd w:val="clear" w:color="auto" w:fill="FFFFFF" w:themeFill="background1"/>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sz w:val="24"/>
          <w:szCs w:val="18"/>
        </w:rPr>
        <w:t>Спорт</w:t>
      </w:r>
      <w:r>
        <w:rPr>
          <w:rFonts w:ascii="Times New Roman" w:hAnsi="Times New Roman" w:cs="Times New Roman"/>
          <w:bCs/>
          <w:sz w:val="24"/>
          <w:szCs w:val="24"/>
        </w:rPr>
        <w:t>»</w:t>
      </w:r>
    </w:p>
    <w:tbl>
      <w:tblPr>
        <w:tblW w:w="5000" w:type="pct"/>
        <w:tblInd w:w="-5" w:type="dxa"/>
        <w:tblLook w:val="04A0" w:firstRow="1" w:lastRow="0" w:firstColumn="1" w:lastColumn="0" w:noHBand="0" w:noVBand="1"/>
      </w:tblPr>
      <w:tblGrid>
        <w:gridCol w:w="432"/>
        <w:gridCol w:w="1236"/>
        <w:gridCol w:w="1103"/>
        <w:gridCol w:w="1103"/>
        <w:gridCol w:w="2290"/>
        <w:gridCol w:w="934"/>
        <w:gridCol w:w="5378"/>
        <w:gridCol w:w="1805"/>
      </w:tblGrid>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w:t>
            </w:r>
            <w:r>
              <w:rPr>
                <w:rFonts w:ascii="Times New Roman" w:eastAsia="Calibri" w:hAnsi="Times New Roman" w:cs="Times New Roman"/>
                <w:sz w:val="16"/>
                <w:szCs w:val="16"/>
              </w:rPr>
              <w:br/>
              <w:t>п/п</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 xml:space="preserve">№ подпрограммы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основного мероприятия </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 мероприятия </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Наименование результата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Единица измерения</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Порядок определения значений</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5</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6</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632" w:type="pct"/>
            <w:tcBorders>
              <w:left w:val="single" w:sz="4" w:space="0" w:color="auto"/>
            </w:tcBorders>
          </w:tcPr>
          <w:p w:rsidR="00BB6B3C" w:rsidRDefault="00BB6B3C">
            <w:pPr>
              <w:pStyle w:val="ConsPlusNormal"/>
              <w:ind w:right="-79"/>
              <w:jc w:val="center"/>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hAnsi="Times New Roman" w:cs="Times New Roman"/>
                <w:sz w:val="16"/>
                <w:szCs w:val="16"/>
              </w:rPr>
            </w:pPr>
            <w:r>
              <w:rPr>
                <w:rFonts w:ascii="Times New Roman" w:eastAsia="Times New Roman" w:hAnsi="Times New Roman" w:cs="Times New Roman"/>
                <w:sz w:val="16"/>
                <w:szCs w:val="16"/>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eastAsia="Calibri" w:hAnsi="Times New Roman" w:cs="Times New Roman"/>
                <w:sz w:val="16"/>
                <w:szCs w:val="16"/>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rPr>
          <w:trHeight w:val="442"/>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rPr>
              <w:t xml:space="preserve">2. </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jc w:val="both"/>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Проведение мероприятий по материально-техническому обеспечению объектов физической культуры и спорта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Theme="minorEastAsia" w:hAnsi="Times New Roman" w:cs="Times New Roman"/>
                <w:sz w:val="16"/>
                <w:szCs w:val="16"/>
              </w:rPr>
              <w:t>Количество приобретенной специальной (</w:t>
            </w:r>
            <w:proofErr w:type="spellStart"/>
            <w:r>
              <w:rPr>
                <w:rFonts w:ascii="Times New Roman" w:eastAsiaTheme="minorEastAsia" w:hAnsi="Times New Roman" w:cs="Times New Roman"/>
                <w:sz w:val="16"/>
                <w:szCs w:val="16"/>
              </w:rPr>
              <w:t>го</w:t>
            </w:r>
            <w:proofErr w:type="spellEnd"/>
            <w:r>
              <w:rPr>
                <w:rFonts w:ascii="Times New Roman" w:eastAsiaTheme="minorEastAsia" w:hAnsi="Times New Roman" w:cs="Times New Roman"/>
                <w:sz w:val="16"/>
                <w:szCs w:val="16"/>
              </w:rPr>
              <w:t>) техники (оборудования), с использованием средств целевой субсидии, для обслуживания объектов физической культуры и спорта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3.</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Количество проведенных физкультурных и спортивных мероприятий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439"/>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4.</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06</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imes New Roman" w:hAnsi="Times New Roman" w:cs="Times New Roman"/>
                <w:color w:val="000000" w:themeColor="text1"/>
                <w:sz w:val="16"/>
                <w:szCs w:val="16"/>
                <w:lang w:eastAsia="ru-RU"/>
              </w:rPr>
              <w:t>Количество установленных в муниципальных образованиях Московской области 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на территории городского округа Электросталь Московской области с использованием средств местного бюджета</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5.</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07</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Theme="minorEastAsia" w:hAnsi="Times New Roman" w:cs="Times New Roman"/>
                <w:sz w:val="16"/>
                <w:szCs w:val="16"/>
              </w:rPr>
            </w:pPr>
            <w:r>
              <w:rPr>
                <w:rFonts w:ascii="Times New Roman" w:eastAsiaTheme="minorEastAsia"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eastAsiaTheme="minorEastAsia"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6.</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lang w:val="en-US"/>
              </w:rPr>
            </w:pPr>
            <w:r>
              <w:rPr>
                <w:rFonts w:ascii="Times New Roman" w:eastAsia="Calibri" w:hAnsi="Times New Roman" w:cs="Times New Roman"/>
                <w:color w:val="000000" w:themeColor="text1"/>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03</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color w:val="000000" w:themeColor="text1"/>
                <w:sz w:val="16"/>
                <w:szCs w:val="16"/>
              </w:rPr>
            </w:pPr>
            <w:r>
              <w:rPr>
                <w:rFonts w:ascii="Times New Roman" w:eastAsia="Calibri" w:hAnsi="Times New Roman" w:cs="Times New Roman"/>
                <w:color w:val="000000" w:themeColor="text1"/>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color w:val="000000" w:themeColor="text1"/>
                <w:sz w:val="16"/>
                <w:szCs w:val="16"/>
              </w:rPr>
            </w:pPr>
            <w:r>
              <w:rPr>
                <w:rFonts w:ascii="Times New Roman" w:eastAsiaTheme="minorEastAsia" w:hAnsi="Times New Roman" w:cs="Times New Roman"/>
                <w:color w:val="000000" w:themeColor="text1"/>
                <w:sz w:val="16"/>
                <w:szCs w:val="16"/>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c>
          <w:tcPr>
            <w:tcW w:w="632" w:type="pct"/>
            <w:tcBorders>
              <w:left w:val="single" w:sz="4" w:space="0" w:color="auto"/>
            </w:tcBorders>
          </w:tcPr>
          <w:p w:rsidR="00BB6B3C" w:rsidRDefault="00BB6B3C">
            <w:pPr>
              <w:pStyle w:val="ConsPlusNormal"/>
              <w:ind w:right="-79"/>
              <w:rPr>
                <w:rFonts w:ascii="Times New Roman" w:hAnsi="Times New Roman" w:cs="Times New Roman"/>
                <w:color w:val="000000" w:themeColor="text1"/>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7.</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P5</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w:t>
            </w:r>
            <w:r>
              <w:rPr>
                <w:rFonts w:ascii="Times New Roman" w:eastAsia="Calibri" w:hAnsi="Times New Roman" w:cs="Times New Roman"/>
                <w:sz w:val="16"/>
                <w:szCs w:val="16"/>
                <w:lang w:val="en-US"/>
              </w:rPr>
              <w:t>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iCs/>
                <w:sz w:val="16"/>
                <w:szCs w:val="16"/>
                <w:lang w:eastAsia="ru-RU"/>
              </w:rPr>
              <w:t xml:space="preserve">Количество установленных в муниципальных образованиях Московской области </w:t>
            </w:r>
            <w:r>
              <w:rPr>
                <w:rFonts w:ascii="Times New Roman" w:eastAsia="Times New Roman" w:hAnsi="Times New Roman" w:cs="Times New Roman"/>
                <w:iCs/>
                <w:sz w:val="16"/>
                <w:szCs w:val="16"/>
                <w:lang w:eastAsia="ru-RU"/>
              </w:rPr>
              <w:lastRenderedPageBreak/>
              <w:t>плоскостных спортивных сооружений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hAnsi="Times New Roman" w:cs="Times New Roman"/>
                <w:sz w:val="16"/>
                <w:szCs w:val="16"/>
              </w:rPr>
              <w:t xml:space="preserve">Количество плоскостных спортивных сооружений, установленных </w:t>
            </w:r>
            <w:r>
              <w:rPr>
                <w:rFonts w:ascii="Times New Roman" w:eastAsia="Calibri" w:hAnsi="Times New Roman" w:cs="Times New Roman"/>
                <w:sz w:val="16"/>
                <w:szCs w:val="16"/>
              </w:rPr>
              <w:t xml:space="preserve">на территории городского округа Электросталь Московской области с использованием средств бюджета Московской области и местного бюджета </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BB6B3C">
        <w:trPr>
          <w:trHeight w:val="1217"/>
        </w:trPr>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8.</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imes New Roman" w:hAnsi="Times New Roman" w:cs="Times New Roman"/>
                <w:sz w:val="16"/>
                <w:szCs w:val="16"/>
              </w:rPr>
            </w:pPr>
            <w:r>
              <w:rPr>
                <w:rFonts w:ascii="Times New Roman" w:eastAsiaTheme="minorEastAsia" w:hAnsi="Times New Roman" w:cs="Times New Roman"/>
                <w:sz w:val="16"/>
                <w:szCs w:val="16"/>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hAnsi="Times New Roman" w:cs="Times New Roman"/>
                <w:sz w:val="16"/>
                <w:szCs w:val="16"/>
              </w:rPr>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hAnsi="Times New Roman" w:cs="Times New Roman"/>
                <w:sz w:val="16"/>
                <w:szCs w:val="16"/>
              </w:rPr>
            </w:pPr>
            <w:r>
              <w:rPr>
                <w:rFonts w:ascii="Times New Roman" w:eastAsia="Calibri" w:hAnsi="Times New Roman" w:cs="Times New Roman"/>
                <w:sz w:val="16"/>
                <w:szCs w:val="16"/>
              </w:rPr>
              <w:t xml:space="preserve">Общее количество муниципальных учреждений, </w:t>
            </w:r>
            <w:r>
              <w:rPr>
                <w:rFonts w:ascii="Times New Roman" w:hAnsi="Times New Roman" w:cs="Times New Roman"/>
                <w:sz w:val="16"/>
                <w:szCs w:val="16"/>
              </w:rPr>
              <w:t>оказывающих муниципальные услуги (выполнение работ) по спортивной подготовке</w:t>
            </w:r>
            <w:r>
              <w:rPr>
                <w:rFonts w:ascii="Times New Roman" w:eastAsia="Calibri" w:hAnsi="Times New Roman" w:cs="Times New Roman"/>
                <w:sz w:val="16"/>
                <w:szCs w:val="16"/>
              </w:rPr>
              <w:t xml:space="preserve"> и финансируемых за счет бюджетный средств, на территории городского округа Электросталь Московской области.</w:t>
            </w:r>
          </w:p>
        </w:tc>
        <w:tc>
          <w:tcPr>
            <w:tcW w:w="632" w:type="pct"/>
            <w:tcBorders>
              <w:left w:val="single" w:sz="4" w:space="0" w:color="auto"/>
            </w:tcBorders>
          </w:tcPr>
          <w:p w:rsidR="00BB6B3C" w:rsidRDefault="00BB6B3C">
            <w:pPr>
              <w:pStyle w:val="ConsPlusNormal"/>
              <w:ind w:right="-79"/>
              <w:rPr>
                <w:rFonts w:ascii="Times New Roman" w:eastAsia="Calibri" w:hAnsi="Times New Roman" w:cs="Times New Roman"/>
                <w:sz w:val="16"/>
                <w:szCs w:val="16"/>
              </w:rPr>
            </w:pPr>
          </w:p>
        </w:tc>
      </w:tr>
      <w:tr w:rsidR="00BB6B3C">
        <w:tc>
          <w:tcPr>
            <w:tcW w:w="151" w:type="pct"/>
            <w:tcBorders>
              <w:top w:val="single" w:sz="4" w:space="0" w:color="auto"/>
              <w:left w:val="single" w:sz="4" w:space="0" w:color="auto"/>
              <w:bottom w:val="single" w:sz="4" w:space="0" w:color="auto"/>
              <w:right w:val="single" w:sz="4" w:space="0" w:color="auto"/>
            </w:tcBorders>
            <w:shd w:val="clear" w:color="auto" w:fill="auto"/>
          </w:tcPr>
          <w:p w:rsidR="00BB6B3C" w:rsidRDefault="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9</w:t>
            </w:r>
            <w:r w:rsidR="004A34BD">
              <w:rPr>
                <w:rFonts w:ascii="Times New Roman" w:eastAsia="Calibri" w:hAnsi="Times New Roman" w:cs="Times New Roman"/>
                <w:sz w:val="16"/>
                <w:szCs w:val="16"/>
              </w:rPr>
              <w:t>.</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jc w:val="center"/>
              <w:rPr>
                <w:rFonts w:ascii="Times New Roman"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BB6B3C" w:rsidRDefault="004A34BD">
            <w:pPr>
              <w:pStyle w:val="ConsPlusNormal"/>
              <w:ind w:right="-79"/>
              <w:rPr>
                <w:rFonts w:ascii="Times New Roman" w:eastAsia="Calibri" w:hAnsi="Times New Roman" w:cs="Times New Roman"/>
                <w:sz w:val="16"/>
                <w:szCs w:val="16"/>
              </w:rPr>
            </w:pPr>
            <w:r>
              <w:rPr>
                <w:rFonts w:ascii="Times New Roman" w:hAnsi="Times New Roman" w:cs="Times New Roman"/>
                <w:sz w:val="16"/>
                <w:szCs w:val="16"/>
              </w:rPr>
              <w:t>Отношение количества врачей и среднего медицинского персонала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врачей и среднего медицинского персонала, которым должны быть осуществлены соответствующие выплаты, умноженное на 100.</w:t>
            </w:r>
          </w:p>
        </w:tc>
        <w:tc>
          <w:tcPr>
            <w:tcW w:w="632" w:type="pct"/>
            <w:tcBorders>
              <w:left w:val="single" w:sz="4" w:space="0" w:color="auto"/>
            </w:tcBorders>
          </w:tcPr>
          <w:p w:rsidR="00BB6B3C" w:rsidRDefault="00BB6B3C">
            <w:pPr>
              <w:pStyle w:val="ConsPlusNormal"/>
              <w:ind w:right="-79"/>
              <w:rPr>
                <w:rFonts w:ascii="Times New Roman" w:hAnsi="Times New Roman" w:cs="Times New Roman"/>
                <w:sz w:val="16"/>
                <w:szCs w:val="16"/>
              </w:rPr>
            </w:pPr>
          </w:p>
        </w:tc>
      </w:tr>
      <w:tr w:rsidR="002D0704" w:rsidTr="002300A9">
        <w:tc>
          <w:tcPr>
            <w:tcW w:w="151" w:type="pct"/>
            <w:vMerge w:val="restart"/>
            <w:tcBorders>
              <w:top w:val="single" w:sz="4" w:space="0" w:color="auto"/>
              <w:left w:val="single" w:sz="4" w:space="0" w:color="auto"/>
              <w:right w:val="single" w:sz="4" w:space="0" w:color="auto"/>
            </w:tcBorders>
            <w:shd w:val="clear" w:color="auto" w:fill="auto"/>
          </w:tcPr>
          <w:p w:rsidR="002D0704" w:rsidRDefault="002D0704" w:rsidP="00007173">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10.</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2D0704" w:rsidRDefault="002D0704">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D0704" w:rsidRDefault="002D0704">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2D0704" w:rsidRDefault="002D0704">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2D0704" w:rsidRDefault="002D0704">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Доля педагогических работников организаций дополнительного образования сферы физической культуры и спорта (в муниципальных образованиях) без учета внешних совместителей, которым осуществлены выплаты в целях сохранения достигнутого уровня заработной платы работников данной категории</w:t>
            </w:r>
          </w:p>
          <w:p w:rsidR="002D0704" w:rsidRDefault="002D0704">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2D0704" w:rsidRDefault="002D0704">
            <w:pPr>
              <w:pStyle w:val="ConsPlusNormal"/>
              <w:jc w:val="center"/>
              <w:rPr>
                <w:rFonts w:ascii="Times New Roman" w:eastAsiaTheme="minorEastAsia" w:hAnsi="Times New Roman" w:cs="Times New Roman"/>
                <w:sz w:val="16"/>
                <w:szCs w:val="16"/>
              </w:rPr>
            </w:pPr>
            <w:r>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2D0704" w:rsidRDefault="002D0704">
            <w:pPr>
              <w:pStyle w:val="ConsPlusNormal"/>
              <w:ind w:right="-79"/>
              <w:rPr>
                <w:rFonts w:ascii="Times New Roman" w:hAnsi="Times New Roman" w:cs="Times New Roman"/>
                <w:sz w:val="16"/>
                <w:szCs w:val="16"/>
              </w:rPr>
            </w:pPr>
            <w:r>
              <w:rPr>
                <w:rFonts w:ascii="Times New Roman" w:hAnsi="Times New Roman" w:cs="Times New Roman"/>
                <w:sz w:val="16"/>
                <w:szCs w:val="16"/>
              </w:rPr>
              <w:t>Отношение количества педагогических работников муниципальных учреждений физической культуры и спорта, без учета внешних совместителей, которым осуществлены выплаты в целях сохранения достигнутого уровня заработной платы работников данной категории, к общему количеству педагогических работников, которым должны быть осуществлены соответствующие выплаты, умноженное на 100.</w:t>
            </w:r>
          </w:p>
        </w:tc>
        <w:tc>
          <w:tcPr>
            <w:tcW w:w="632" w:type="pct"/>
            <w:tcBorders>
              <w:left w:val="single" w:sz="4" w:space="0" w:color="auto"/>
            </w:tcBorders>
          </w:tcPr>
          <w:p w:rsidR="002D0704" w:rsidRDefault="002D0704">
            <w:pPr>
              <w:pStyle w:val="ConsPlusNormal"/>
              <w:ind w:right="-79"/>
              <w:rPr>
                <w:rFonts w:ascii="Times New Roman" w:hAnsi="Times New Roman" w:cs="Times New Roman"/>
                <w:sz w:val="16"/>
                <w:szCs w:val="16"/>
              </w:rPr>
            </w:pPr>
          </w:p>
        </w:tc>
      </w:tr>
      <w:tr w:rsidR="008A7006" w:rsidTr="002300A9">
        <w:trPr>
          <w:trHeight w:val="1469"/>
        </w:trPr>
        <w:tc>
          <w:tcPr>
            <w:tcW w:w="151" w:type="pct"/>
            <w:vMerge/>
            <w:tcBorders>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rPr>
            </w:pP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04</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03</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8A7006" w:rsidRPr="00EC4D45" w:rsidRDefault="008A7006" w:rsidP="008A7006">
            <w:pPr>
              <w:spacing w:after="0" w:line="240" w:lineRule="auto"/>
              <w:rPr>
                <w:rFonts w:ascii="Times New Roman" w:eastAsia="Times New Roman" w:hAnsi="Times New Roman" w:cs="Times New Roman"/>
                <w:color w:val="000000" w:themeColor="text1"/>
                <w:sz w:val="16"/>
                <w:szCs w:val="16"/>
                <w:lang w:eastAsia="ru-RU"/>
              </w:rPr>
            </w:pPr>
            <w:r w:rsidRPr="00EC4D45">
              <w:rPr>
                <w:rFonts w:ascii="Times New Roman" w:eastAsia="Times New Roman" w:hAnsi="Times New Roman" w:cs="Times New Roman"/>
                <w:color w:val="000000" w:themeColor="text1"/>
                <w:sz w:val="16"/>
                <w:szCs w:val="16"/>
                <w:lang w:eastAsia="ru-RU"/>
              </w:rPr>
              <w:t>Достижение соотношения средней заработной платы педагогических работников организаций дополнительного образования сферы физической культуры и спорта без учета внешних совместителей и среднемесячной номинальной начисленной заработной платы учителей</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A7006" w:rsidRPr="00EC4D45" w:rsidRDefault="008A7006" w:rsidP="008A7006">
            <w:pPr>
              <w:pStyle w:val="ConsPlusNormal"/>
              <w:jc w:val="center"/>
              <w:rPr>
                <w:rFonts w:ascii="Times New Roman" w:eastAsiaTheme="minorEastAsia" w:hAnsi="Times New Roman" w:cs="Times New Roman"/>
                <w:sz w:val="16"/>
                <w:szCs w:val="16"/>
              </w:rPr>
            </w:pPr>
            <w:r w:rsidRPr="00EC4D45">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8A7006" w:rsidRPr="00EC4D45" w:rsidRDefault="008A7006" w:rsidP="008A7006">
            <w:pPr>
              <w:pStyle w:val="ConsPlusNormal"/>
              <w:ind w:right="-79"/>
              <w:rPr>
                <w:rFonts w:ascii="Times New Roman" w:hAnsi="Times New Roman" w:cs="Times New Roman"/>
                <w:sz w:val="16"/>
                <w:szCs w:val="16"/>
              </w:rPr>
            </w:pPr>
            <w:r w:rsidRPr="00EC4D45">
              <w:rPr>
                <w:rFonts w:ascii="Times New Roman" w:hAnsi="Times New Roman" w:cs="Times New Roman"/>
                <w:sz w:val="16"/>
                <w:szCs w:val="16"/>
              </w:rPr>
              <w:t xml:space="preserve">Отношение средней заработной платы педагогических работников </w:t>
            </w:r>
            <w:r w:rsidRPr="00EC4D45">
              <w:rPr>
                <w:rFonts w:ascii="Times New Roman" w:hAnsi="Times New Roman" w:cs="Times New Roman"/>
                <w:color w:val="000000" w:themeColor="text1"/>
                <w:sz w:val="16"/>
                <w:szCs w:val="16"/>
              </w:rPr>
              <w:t>организаций дополнительного образования сферы физической культуры и спорта без учета внешних совместителей к среднемесячной номинальной начисленной заработной плате учителей, умноженное на 100.</w:t>
            </w:r>
          </w:p>
        </w:tc>
        <w:tc>
          <w:tcPr>
            <w:tcW w:w="632" w:type="pct"/>
            <w:tcBorders>
              <w:left w:val="single" w:sz="4" w:space="0" w:color="auto"/>
            </w:tcBorders>
          </w:tcPr>
          <w:p w:rsidR="008A7006" w:rsidRDefault="008A7006" w:rsidP="008A7006">
            <w:pPr>
              <w:pStyle w:val="ConsPlusNormal"/>
              <w:ind w:right="-79"/>
              <w:rPr>
                <w:rFonts w:ascii="Times New Roman" w:hAnsi="Times New Roman" w:cs="Times New Roman"/>
                <w:sz w:val="16"/>
                <w:szCs w:val="16"/>
              </w:rPr>
            </w:pPr>
          </w:p>
        </w:tc>
      </w:tr>
      <w:tr w:rsidR="008A7006">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lang w:val="en-US"/>
              </w:rPr>
            </w:pPr>
            <w:r>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Calibri" w:hAnsi="Times New Roman" w:cs="Times New Roman"/>
                <w:sz w:val="16"/>
                <w:szCs w:val="16"/>
              </w:rPr>
            </w:pPr>
            <w:r>
              <w:rPr>
                <w:rFonts w:ascii="Times New Roman" w:eastAsia="Calibri" w:hAnsi="Times New Roman" w:cs="Times New Roman"/>
                <w:sz w:val="16"/>
                <w:szCs w:val="16"/>
              </w:rPr>
              <w:t>11</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spacing w:after="0" w:line="240" w:lineRule="auto"/>
              <w:rPr>
                <w:rFonts w:ascii="Times New Roman" w:eastAsiaTheme="minorEastAsia" w:hAnsi="Times New Roman" w:cs="Times New Roman"/>
                <w:sz w:val="16"/>
                <w:szCs w:val="16"/>
                <w:lang w:eastAsia="ru-RU"/>
              </w:rPr>
            </w:pPr>
            <w:r>
              <w:rPr>
                <w:rFonts w:ascii="Times New Roman" w:eastAsiaTheme="minorEastAsia" w:hAnsi="Times New Roman" w:cs="Times New Roman"/>
                <w:sz w:val="16"/>
                <w:szCs w:val="16"/>
                <w:lang w:eastAsia="ru-RU"/>
              </w:rPr>
              <w:t xml:space="preserve">Укрепление материально-технической базы организаций дополнительного образования сферы физической культуры </w:t>
            </w:r>
            <w:r>
              <w:rPr>
                <w:rFonts w:ascii="Times New Roman" w:eastAsiaTheme="minorEastAsia" w:hAnsi="Times New Roman" w:cs="Times New Roman"/>
                <w:sz w:val="16"/>
                <w:szCs w:val="16"/>
                <w:lang w:eastAsia="ru-RU"/>
              </w:rPr>
              <w:lastRenderedPageBreak/>
              <w:t>и спорта в Московской области с высоким уровнем достижений работы коллектива</w:t>
            </w: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jc w:val="center"/>
              <w:rPr>
                <w:rFonts w:ascii="Times New Roman" w:eastAsiaTheme="minorEastAsia" w:hAnsi="Times New Roman" w:cs="Times New Roman"/>
                <w:sz w:val="16"/>
                <w:szCs w:val="16"/>
              </w:rPr>
            </w:pPr>
            <w:r>
              <w:rPr>
                <w:rFonts w:ascii="Times New Roman" w:hAnsi="Times New Roman" w:cs="Times New Roman"/>
                <w:sz w:val="16"/>
                <w:szCs w:val="16"/>
              </w:rPr>
              <w:lastRenderedPageBreak/>
              <w:t>единица</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8A7006" w:rsidRDefault="008A7006" w:rsidP="008A7006">
            <w:pPr>
              <w:pStyle w:val="ConsPlusNormal"/>
              <w:ind w:right="-79"/>
              <w:rPr>
                <w:rFonts w:ascii="Times New Roman" w:hAnsi="Times New Roman" w:cs="Times New Roman"/>
                <w:sz w:val="16"/>
                <w:szCs w:val="16"/>
              </w:rPr>
            </w:pPr>
            <w:r>
              <w:rPr>
                <w:rFonts w:ascii="Times New Roman" w:hAnsi="Times New Roman" w:cs="Times New Roman"/>
                <w:sz w:val="16"/>
                <w:szCs w:val="16"/>
              </w:rPr>
              <w:t>Количество установленных с использованием средств субсидии плоскостных спортивных сооружений соответствующего типа в муниципальных образованиях Московской области</w:t>
            </w:r>
          </w:p>
        </w:tc>
        <w:tc>
          <w:tcPr>
            <w:tcW w:w="632" w:type="pct"/>
            <w:tcBorders>
              <w:left w:val="single" w:sz="4" w:space="0" w:color="auto"/>
            </w:tcBorders>
          </w:tcPr>
          <w:p w:rsidR="008A7006" w:rsidRDefault="008A7006" w:rsidP="008A7006">
            <w:pPr>
              <w:pStyle w:val="ConsPlusNormal"/>
              <w:ind w:right="-79"/>
              <w:rPr>
                <w:rFonts w:ascii="Times New Roman" w:hAnsi="Times New Roman" w:cs="Times New Roman"/>
                <w:sz w:val="16"/>
                <w:szCs w:val="16"/>
              </w:rPr>
            </w:pPr>
          </w:p>
          <w:p w:rsidR="008A7006" w:rsidRDefault="008A7006" w:rsidP="008A7006">
            <w:pPr>
              <w:rPr>
                <w:lang w:eastAsia="ru-RU"/>
              </w:rPr>
            </w:pPr>
          </w:p>
          <w:p w:rsidR="008A7006" w:rsidRDefault="008A7006" w:rsidP="008A7006">
            <w:pPr>
              <w:rPr>
                <w:rFonts w:ascii="Times New Roman" w:hAnsi="Times New Roman" w:cs="Times New Roman"/>
                <w:sz w:val="24"/>
              </w:rPr>
            </w:pPr>
          </w:p>
          <w:p w:rsidR="008A7006" w:rsidRDefault="008A7006" w:rsidP="008A7006">
            <w:pPr>
              <w:rPr>
                <w:lang w:eastAsia="ru-RU"/>
              </w:rPr>
            </w:pPr>
          </w:p>
        </w:tc>
      </w:tr>
      <w:tr w:rsidR="008A7006">
        <w:trPr>
          <w:trHeight w:val="411"/>
        </w:trPr>
        <w:tc>
          <w:tcPr>
            <w:tcW w:w="151" w:type="pct"/>
            <w:tcBorders>
              <w:top w:val="single" w:sz="4" w:space="0" w:color="auto"/>
              <w:left w:val="single" w:sz="4" w:space="0" w:color="auto"/>
              <w:bottom w:val="single" w:sz="4" w:space="0" w:color="auto"/>
              <w:right w:val="single" w:sz="4" w:space="0" w:color="auto"/>
            </w:tcBorders>
            <w:shd w:val="clear" w:color="auto" w:fill="auto"/>
          </w:tcPr>
          <w:p w:rsidR="008A7006" w:rsidRPr="009E47C3" w:rsidRDefault="008A7006" w:rsidP="008A7006">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12.</w:t>
            </w:r>
          </w:p>
        </w:tc>
        <w:tc>
          <w:tcPr>
            <w:tcW w:w="433" w:type="pct"/>
            <w:tcBorders>
              <w:top w:val="single" w:sz="4" w:space="0" w:color="auto"/>
              <w:left w:val="single" w:sz="4" w:space="0" w:color="auto"/>
              <w:bottom w:val="single" w:sz="4" w:space="0" w:color="auto"/>
              <w:right w:val="single" w:sz="4" w:space="0" w:color="auto"/>
            </w:tcBorders>
            <w:shd w:val="clear" w:color="auto" w:fill="auto"/>
          </w:tcPr>
          <w:p w:rsidR="008A7006" w:rsidRPr="009E47C3" w:rsidRDefault="008A7006" w:rsidP="008A7006">
            <w:pPr>
              <w:pStyle w:val="ConsPlusNormal"/>
              <w:jc w:val="center"/>
              <w:rPr>
                <w:rFonts w:ascii="Times New Roman" w:eastAsia="Calibri" w:hAnsi="Times New Roman" w:cs="Times New Roman"/>
                <w:sz w:val="16"/>
                <w:szCs w:val="16"/>
                <w:lang w:val="en-US"/>
              </w:rPr>
            </w:pPr>
            <w:r w:rsidRPr="009E47C3">
              <w:rPr>
                <w:rFonts w:ascii="Times New Roman" w:eastAsia="Calibri" w:hAnsi="Times New Roman" w:cs="Times New Roman"/>
                <w:sz w:val="16"/>
                <w:szCs w:val="16"/>
                <w:lang w:val="en-US"/>
              </w:rPr>
              <w:t>II</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A7006" w:rsidRPr="009E47C3" w:rsidRDefault="008A7006" w:rsidP="008A7006">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02</w:t>
            </w:r>
          </w:p>
        </w:tc>
        <w:tc>
          <w:tcPr>
            <w:tcW w:w="386" w:type="pct"/>
            <w:tcBorders>
              <w:top w:val="single" w:sz="4" w:space="0" w:color="auto"/>
              <w:left w:val="single" w:sz="4" w:space="0" w:color="auto"/>
              <w:bottom w:val="single" w:sz="4" w:space="0" w:color="auto"/>
              <w:right w:val="single" w:sz="4" w:space="0" w:color="auto"/>
            </w:tcBorders>
            <w:shd w:val="clear" w:color="auto" w:fill="auto"/>
          </w:tcPr>
          <w:p w:rsidR="008A7006" w:rsidRPr="009E47C3" w:rsidRDefault="008A7006" w:rsidP="008A7006">
            <w:pPr>
              <w:pStyle w:val="ConsPlusNormal"/>
              <w:jc w:val="center"/>
              <w:rPr>
                <w:rFonts w:ascii="Times New Roman" w:eastAsia="Calibri" w:hAnsi="Times New Roman" w:cs="Times New Roman"/>
                <w:sz w:val="16"/>
                <w:szCs w:val="16"/>
              </w:rPr>
            </w:pPr>
            <w:r w:rsidRPr="009E47C3">
              <w:rPr>
                <w:rFonts w:ascii="Times New Roman" w:eastAsia="Calibri" w:hAnsi="Times New Roman" w:cs="Times New Roman"/>
                <w:sz w:val="16"/>
                <w:szCs w:val="16"/>
              </w:rPr>
              <w:t>12</w:t>
            </w:r>
          </w:p>
        </w:tc>
        <w:tc>
          <w:tcPr>
            <w:tcW w:w="802" w:type="pct"/>
            <w:tcBorders>
              <w:top w:val="single" w:sz="4" w:space="0" w:color="auto"/>
              <w:left w:val="single" w:sz="4" w:space="0" w:color="auto"/>
              <w:bottom w:val="single" w:sz="4" w:space="0" w:color="auto"/>
              <w:right w:val="single" w:sz="4" w:space="0" w:color="auto"/>
            </w:tcBorders>
            <w:shd w:val="clear" w:color="auto" w:fill="auto"/>
          </w:tcPr>
          <w:p w:rsidR="008A7006" w:rsidRPr="009E47C3" w:rsidRDefault="008A7006" w:rsidP="008A7006">
            <w:pPr>
              <w:spacing w:after="0" w:line="240" w:lineRule="auto"/>
              <w:rPr>
                <w:rFonts w:ascii="Times New Roman" w:eastAsia="Times New Roman" w:hAnsi="Times New Roman" w:cs="Times New Roman"/>
                <w:color w:val="000000" w:themeColor="text1"/>
                <w:sz w:val="16"/>
                <w:szCs w:val="16"/>
                <w:lang w:eastAsia="zh-CN"/>
              </w:rPr>
            </w:pPr>
            <w:r w:rsidRPr="009E47C3">
              <w:rPr>
                <w:rFonts w:ascii="Times New Roman" w:eastAsiaTheme="minorEastAsia" w:hAnsi="Times New Roman" w:cs="Times New Roman"/>
                <w:sz w:val="16"/>
                <w:szCs w:val="16"/>
                <w:lang w:eastAsia="ru-RU"/>
              </w:rPr>
              <w:t>Доля руководителей и тренеров-преподавателей организаций дополнительного образования, получивших стимулирующие выплаты за счет средств иного межбюджетного трансферта, в общей численности данной категории работников организаций, которым предусмотрены указанные выплаты, процент</w:t>
            </w:r>
          </w:p>
          <w:p w:rsidR="008A7006" w:rsidRPr="009E47C3" w:rsidRDefault="008A7006" w:rsidP="008A7006">
            <w:pPr>
              <w:spacing w:after="0" w:line="240" w:lineRule="auto"/>
              <w:rPr>
                <w:rFonts w:ascii="Times New Roman" w:eastAsiaTheme="minorEastAsia" w:hAnsi="Times New Roman" w:cs="Times New Roman"/>
                <w:sz w:val="16"/>
                <w:szCs w:val="16"/>
                <w:lang w:eastAsia="ru-RU"/>
              </w:rPr>
            </w:pPr>
          </w:p>
        </w:tc>
        <w:tc>
          <w:tcPr>
            <w:tcW w:w="327" w:type="pct"/>
            <w:tcBorders>
              <w:top w:val="single" w:sz="4" w:space="0" w:color="auto"/>
              <w:left w:val="single" w:sz="4" w:space="0" w:color="auto"/>
              <w:bottom w:val="single" w:sz="4" w:space="0" w:color="auto"/>
              <w:right w:val="single" w:sz="4" w:space="0" w:color="auto"/>
            </w:tcBorders>
            <w:shd w:val="clear" w:color="auto" w:fill="auto"/>
          </w:tcPr>
          <w:p w:rsidR="008A7006" w:rsidRPr="00870A8C" w:rsidRDefault="008A7006" w:rsidP="008A7006">
            <w:pPr>
              <w:pStyle w:val="ConsPlusNormal"/>
              <w:jc w:val="center"/>
              <w:rPr>
                <w:rFonts w:ascii="Times New Roman" w:eastAsiaTheme="minorEastAsia" w:hAnsi="Times New Roman" w:cs="Times New Roman"/>
                <w:sz w:val="16"/>
                <w:szCs w:val="16"/>
                <w:highlight w:val="yellow"/>
              </w:rPr>
            </w:pPr>
            <w:r w:rsidRPr="009E47C3">
              <w:rPr>
                <w:rFonts w:ascii="Times New Roman" w:eastAsiaTheme="minorEastAsia" w:hAnsi="Times New Roman" w:cs="Times New Roman"/>
                <w:sz w:val="16"/>
                <w:szCs w:val="16"/>
              </w:rPr>
              <w:t>процент</w:t>
            </w:r>
          </w:p>
        </w:tc>
        <w:tc>
          <w:tcPr>
            <w:tcW w:w="1883" w:type="pct"/>
            <w:tcBorders>
              <w:top w:val="single" w:sz="4" w:space="0" w:color="auto"/>
              <w:left w:val="single" w:sz="4" w:space="0" w:color="auto"/>
              <w:bottom w:val="single" w:sz="4" w:space="0" w:color="auto"/>
              <w:right w:val="single" w:sz="4" w:space="0" w:color="auto"/>
            </w:tcBorders>
            <w:shd w:val="clear" w:color="auto" w:fill="auto"/>
          </w:tcPr>
          <w:p w:rsidR="008A7006" w:rsidRPr="00870A8C" w:rsidRDefault="008A7006" w:rsidP="008A7006">
            <w:pPr>
              <w:pStyle w:val="ConsPlusNormal"/>
              <w:ind w:right="-79"/>
              <w:rPr>
                <w:rFonts w:ascii="Times New Roman" w:hAnsi="Times New Roman" w:cs="Times New Roman"/>
                <w:sz w:val="16"/>
                <w:szCs w:val="16"/>
                <w:highlight w:val="yellow"/>
              </w:rPr>
            </w:pPr>
            <w:r w:rsidRPr="002764C4">
              <w:rPr>
                <w:rFonts w:ascii="Times New Roman" w:hAnsi="Times New Roman" w:cs="Times New Roman"/>
                <w:sz w:val="16"/>
                <w:szCs w:val="16"/>
              </w:rPr>
              <w:t xml:space="preserve">Отношение количества руководителей и тренеров-преподавателей </w:t>
            </w:r>
            <w:r w:rsidRPr="002764C4">
              <w:rPr>
                <w:rFonts w:ascii="Times New Roman" w:eastAsiaTheme="minorEastAsia" w:hAnsi="Times New Roman" w:cs="Times New Roman"/>
                <w:sz w:val="16"/>
                <w:szCs w:val="16"/>
              </w:rPr>
              <w:t>организаций дополнительного образования, получивших стимулирующие выплаты за счет средств иного межбюджетного трансферта, к общей численности работников организаций, умноженное на 100.</w:t>
            </w:r>
          </w:p>
        </w:tc>
        <w:tc>
          <w:tcPr>
            <w:tcW w:w="632" w:type="pct"/>
            <w:tcBorders>
              <w:left w:val="single" w:sz="4" w:space="0" w:color="auto"/>
            </w:tcBorders>
          </w:tcPr>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24"/>
                <w:highlight w:val="yellow"/>
              </w:rPr>
            </w:pPr>
          </w:p>
          <w:p w:rsidR="008A7006" w:rsidRPr="00870A8C" w:rsidRDefault="008A7006" w:rsidP="008A7006">
            <w:pPr>
              <w:pStyle w:val="ConsPlusNormal"/>
              <w:ind w:right="-79"/>
              <w:rPr>
                <w:rFonts w:ascii="Times New Roman" w:hAnsi="Times New Roman" w:cs="Times New Roman"/>
                <w:sz w:val="16"/>
                <w:szCs w:val="16"/>
                <w:highlight w:val="yellow"/>
              </w:rPr>
            </w:pPr>
            <w:r w:rsidRPr="00870A8C">
              <w:rPr>
                <w:rFonts w:ascii="Times New Roman" w:hAnsi="Times New Roman" w:cs="Times New Roman"/>
                <w:sz w:val="24"/>
              </w:rPr>
              <w:t>».</w:t>
            </w:r>
          </w:p>
        </w:tc>
      </w:tr>
    </w:tbl>
    <w:p w:rsidR="00BB6B3C" w:rsidRDefault="00BB6B3C" w:rsidP="001A0A49">
      <w:pPr>
        <w:rPr>
          <w:rFonts w:ascii="Times New Roman" w:hAnsi="Times New Roman" w:cs="Times New Roman"/>
          <w:sz w:val="28"/>
          <w:szCs w:val="28"/>
          <w:shd w:val="clear" w:color="auto" w:fill="FFFFFF"/>
        </w:rPr>
      </w:pPr>
      <w:bookmarkStart w:id="0" w:name="_GoBack"/>
      <w:bookmarkEnd w:id="0"/>
    </w:p>
    <w:sectPr w:rsidR="00BB6B3C" w:rsidSect="00C46C02">
      <w:headerReference w:type="default" r:id="rId15"/>
      <w:headerReference w:type="first" r:id="rId16"/>
      <w:pgSz w:w="16838" w:h="11906" w:orient="landscape"/>
      <w:pgMar w:top="1701" w:right="851" w:bottom="1134" w:left="1701" w:header="73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DB" w:rsidRDefault="00CD0BDB">
      <w:pPr>
        <w:spacing w:line="240" w:lineRule="auto"/>
      </w:pPr>
      <w:r>
        <w:separator/>
      </w:r>
    </w:p>
  </w:endnote>
  <w:endnote w:type="continuationSeparator" w:id="0">
    <w:p w:rsidR="00CD0BDB" w:rsidRDefault="00CD0B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DB" w:rsidRDefault="00CD0BDB">
      <w:pPr>
        <w:spacing w:after="0"/>
      </w:pPr>
      <w:r>
        <w:separator/>
      </w:r>
    </w:p>
  </w:footnote>
  <w:footnote w:type="continuationSeparator" w:id="0">
    <w:p w:rsidR="00CD0BDB" w:rsidRDefault="00CD0B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2542296"/>
      <w:docPartObj>
        <w:docPartGallery w:val="AutoText"/>
      </w:docPartObj>
    </w:sdtPr>
    <w:sdtEndPr/>
    <w:sdtContent>
      <w:p w:rsidR="00DB03C0" w:rsidRDefault="00DB03C0">
        <w:pPr>
          <w:pStyle w:val="af2"/>
          <w:jc w:val="center"/>
        </w:pPr>
      </w:p>
      <w:p w:rsidR="00DB03C0" w:rsidRDefault="00DB03C0">
        <w:pPr>
          <w:pStyle w:val="af2"/>
          <w:jc w:val="cente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1A0A49">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rsidR="00DB03C0" w:rsidRDefault="00DB03C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61347"/>
      <w:docPartObj>
        <w:docPartGallery w:val="AutoText"/>
      </w:docPartObj>
    </w:sdtPr>
    <w:sdtEndPr>
      <w:rPr>
        <w:rFonts w:ascii="Times New Roman" w:hAnsi="Times New Roman" w:cs="Times New Roman"/>
        <w:sz w:val="20"/>
        <w:szCs w:val="20"/>
      </w:rPr>
    </w:sdtEndPr>
    <w:sdtContent>
      <w:p w:rsidR="00DB03C0" w:rsidRDefault="00DB03C0">
        <w:pPr>
          <w:pStyle w:val="af2"/>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1A0A49">
          <w:rPr>
            <w:rFonts w:ascii="Times New Roman" w:hAnsi="Times New Roman" w:cs="Times New Roman"/>
            <w:noProof/>
            <w:sz w:val="20"/>
            <w:szCs w:val="20"/>
          </w:rPr>
          <w:t>21</w:t>
        </w:r>
        <w:r>
          <w:rPr>
            <w:rFonts w:ascii="Times New Roman" w:hAnsi="Times New Roman" w:cs="Times New Roman"/>
            <w:sz w:val="20"/>
            <w:szCs w:val="20"/>
          </w:rPr>
          <w:fldChar w:fldCharType="end"/>
        </w:r>
      </w:p>
    </w:sdtContent>
  </w:sdt>
  <w:p w:rsidR="00DB03C0" w:rsidRDefault="00DB03C0">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3C0" w:rsidRDefault="00DB03C0">
    <w:pPr>
      <w:pStyle w:val="af2"/>
      <w:jc w:val="center"/>
    </w:pPr>
  </w:p>
  <w:p w:rsidR="00DB03C0" w:rsidRDefault="00DB03C0">
    <w:pPr>
      <w:pStyle w:val="af2"/>
      <w:jc w:val="center"/>
    </w:pPr>
  </w:p>
  <w:p w:rsidR="00DB03C0" w:rsidRDefault="00DB03C0">
    <w:pPr>
      <w:pStyle w:val="af2"/>
      <w:jc w:val="center"/>
      <w:rPr>
        <w:rFonts w:ascii="Times New Roman" w:hAnsi="Times New Roman" w:cs="Times New Roman"/>
        <w:sz w:val="20"/>
        <w:szCs w:val="20"/>
      </w:rPr>
    </w:pPr>
    <w:r>
      <w:rPr>
        <w:rFonts w:ascii="Times New Roman" w:hAnsi="Times New Roman" w:cs="Times New Roman"/>
        <w:sz w:val="20"/>
        <w:szCs w:val="20"/>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0847299C"/>
    <w:lvl w:ilvl="0">
      <w:start w:val="5"/>
      <w:numFmt w:val="decimal"/>
      <w:lvlText w:val="%1."/>
      <w:lvlJc w:val="left"/>
      <w:pPr>
        <w:ind w:left="13685" w:hanging="360"/>
      </w:pPr>
      <w:rPr>
        <w:rFonts w:eastAsia="Times New Roman" w:hint="default"/>
        <w:b w:val="0"/>
        <w:sz w:val="24"/>
      </w:rPr>
    </w:lvl>
    <w:lvl w:ilvl="1">
      <w:start w:val="1"/>
      <w:numFmt w:val="decimal"/>
      <w:lvlText w:val="%1.%2."/>
      <w:lvlJc w:val="left"/>
      <w:pPr>
        <w:ind w:left="17228" w:hanging="360"/>
      </w:pPr>
      <w:rPr>
        <w:rFonts w:eastAsia="Times New Roman" w:hint="default"/>
        <w:b w:val="0"/>
        <w:sz w:val="24"/>
      </w:rPr>
    </w:lvl>
    <w:lvl w:ilvl="2">
      <w:start w:val="1"/>
      <w:numFmt w:val="decimal"/>
      <w:lvlText w:val="%1.%2.%3."/>
      <w:lvlJc w:val="left"/>
      <w:pPr>
        <w:ind w:left="12202" w:hanging="720"/>
      </w:pPr>
      <w:rPr>
        <w:rFonts w:eastAsia="Times New Roman" w:hint="default"/>
        <w:b w:val="0"/>
        <w:sz w:val="24"/>
      </w:rPr>
    </w:lvl>
    <w:lvl w:ilvl="3">
      <w:start w:val="1"/>
      <w:numFmt w:val="decimal"/>
      <w:lvlText w:val="%1.%2.%3.%4."/>
      <w:lvlJc w:val="left"/>
      <w:pPr>
        <w:ind w:left="12202" w:hanging="720"/>
      </w:pPr>
      <w:rPr>
        <w:rFonts w:eastAsia="Times New Roman" w:hint="default"/>
        <w:b w:val="0"/>
        <w:sz w:val="24"/>
      </w:rPr>
    </w:lvl>
    <w:lvl w:ilvl="4">
      <w:start w:val="1"/>
      <w:numFmt w:val="decimal"/>
      <w:lvlText w:val="%1.%2.%3.%4.%5."/>
      <w:lvlJc w:val="left"/>
      <w:pPr>
        <w:ind w:left="12202" w:hanging="720"/>
      </w:pPr>
      <w:rPr>
        <w:rFonts w:eastAsia="Times New Roman" w:hint="default"/>
        <w:b w:val="0"/>
        <w:sz w:val="24"/>
      </w:rPr>
    </w:lvl>
    <w:lvl w:ilvl="5">
      <w:start w:val="1"/>
      <w:numFmt w:val="decimal"/>
      <w:lvlText w:val="%1.%2.%3.%4.%5.%6."/>
      <w:lvlJc w:val="left"/>
      <w:pPr>
        <w:ind w:left="12562" w:hanging="1080"/>
      </w:pPr>
      <w:rPr>
        <w:rFonts w:eastAsia="Times New Roman" w:hint="default"/>
        <w:b w:val="0"/>
        <w:sz w:val="24"/>
      </w:rPr>
    </w:lvl>
    <w:lvl w:ilvl="6">
      <w:start w:val="1"/>
      <w:numFmt w:val="decimal"/>
      <w:lvlText w:val="%1.%2.%3.%4.%5.%6.%7."/>
      <w:lvlJc w:val="left"/>
      <w:pPr>
        <w:ind w:left="12562" w:hanging="1080"/>
      </w:pPr>
      <w:rPr>
        <w:rFonts w:eastAsia="Times New Roman" w:hint="default"/>
        <w:b w:val="0"/>
        <w:sz w:val="24"/>
      </w:rPr>
    </w:lvl>
    <w:lvl w:ilvl="7">
      <w:start w:val="1"/>
      <w:numFmt w:val="decimal"/>
      <w:lvlText w:val="%1.%2.%3.%4.%5.%6.%7.%8."/>
      <w:lvlJc w:val="left"/>
      <w:pPr>
        <w:ind w:left="12562" w:hanging="1080"/>
      </w:pPr>
      <w:rPr>
        <w:rFonts w:eastAsia="Times New Roman" w:hint="default"/>
        <w:b w:val="0"/>
        <w:sz w:val="24"/>
      </w:rPr>
    </w:lvl>
    <w:lvl w:ilvl="8">
      <w:start w:val="1"/>
      <w:numFmt w:val="decimal"/>
      <w:lvlText w:val="%1.%2.%3.%4.%5.%6.%7.%8.%9."/>
      <w:lvlJc w:val="left"/>
      <w:pPr>
        <w:ind w:left="12922" w:hanging="1440"/>
      </w:pPr>
      <w:rPr>
        <w:rFonts w:eastAsia="Times New Roman" w:hint="default"/>
        <w:b w:val="0"/>
        <w:sz w:val="24"/>
      </w:rPr>
    </w:lvl>
  </w:abstractNum>
  <w:abstractNum w:abstractNumId="1" w15:restartNumberingAfterBreak="0">
    <w:nsid w:val="441473D3"/>
    <w:multiLevelType w:val="multilevel"/>
    <w:tmpl w:val="441473D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B2F"/>
    <w:rsid w:val="000007DA"/>
    <w:rsid w:val="000013AE"/>
    <w:rsid w:val="00002C89"/>
    <w:rsid w:val="00003384"/>
    <w:rsid w:val="000035A7"/>
    <w:rsid w:val="00003E5B"/>
    <w:rsid w:val="0000440E"/>
    <w:rsid w:val="00005572"/>
    <w:rsid w:val="000059E7"/>
    <w:rsid w:val="00005D16"/>
    <w:rsid w:val="00007173"/>
    <w:rsid w:val="00007BAA"/>
    <w:rsid w:val="00010094"/>
    <w:rsid w:val="00010179"/>
    <w:rsid w:val="00010ADA"/>
    <w:rsid w:val="00010F98"/>
    <w:rsid w:val="00016CF7"/>
    <w:rsid w:val="00017E14"/>
    <w:rsid w:val="00017FFE"/>
    <w:rsid w:val="00021F94"/>
    <w:rsid w:val="00023D89"/>
    <w:rsid w:val="00024A97"/>
    <w:rsid w:val="00024C1D"/>
    <w:rsid w:val="0002582E"/>
    <w:rsid w:val="00027284"/>
    <w:rsid w:val="00032D64"/>
    <w:rsid w:val="00033D59"/>
    <w:rsid w:val="00034B79"/>
    <w:rsid w:val="00042042"/>
    <w:rsid w:val="00042404"/>
    <w:rsid w:val="00043844"/>
    <w:rsid w:val="00044BC7"/>
    <w:rsid w:val="00046060"/>
    <w:rsid w:val="000468DB"/>
    <w:rsid w:val="00047198"/>
    <w:rsid w:val="000473BB"/>
    <w:rsid w:val="00047B7F"/>
    <w:rsid w:val="00047EFF"/>
    <w:rsid w:val="000509A9"/>
    <w:rsid w:val="00053CF6"/>
    <w:rsid w:val="000551E9"/>
    <w:rsid w:val="00060D3A"/>
    <w:rsid w:val="0006220F"/>
    <w:rsid w:val="000668DF"/>
    <w:rsid w:val="00067111"/>
    <w:rsid w:val="000708DB"/>
    <w:rsid w:val="00071D42"/>
    <w:rsid w:val="000723FC"/>
    <w:rsid w:val="000749FC"/>
    <w:rsid w:val="00077202"/>
    <w:rsid w:val="000775BF"/>
    <w:rsid w:val="00077BC7"/>
    <w:rsid w:val="0008007B"/>
    <w:rsid w:val="0008112D"/>
    <w:rsid w:val="00082722"/>
    <w:rsid w:val="00082E86"/>
    <w:rsid w:val="00085887"/>
    <w:rsid w:val="0009242C"/>
    <w:rsid w:val="00092AF1"/>
    <w:rsid w:val="000A21B0"/>
    <w:rsid w:val="000A2A36"/>
    <w:rsid w:val="000A3BF1"/>
    <w:rsid w:val="000A44C8"/>
    <w:rsid w:val="000A5042"/>
    <w:rsid w:val="000B508A"/>
    <w:rsid w:val="000B59C5"/>
    <w:rsid w:val="000C02B1"/>
    <w:rsid w:val="000C065B"/>
    <w:rsid w:val="000C15A7"/>
    <w:rsid w:val="000C2A0F"/>
    <w:rsid w:val="000C2CBF"/>
    <w:rsid w:val="000C31E9"/>
    <w:rsid w:val="000C3212"/>
    <w:rsid w:val="000C40B9"/>
    <w:rsid w:val="000C46D3"/>
    <w:rsid w:val="000C5B1A"/>
    <w:rsid w:val="000C6185"/>
    <w:rsid w:val="000C652B"/>
    <w:rsid w:val="000C78E3"/>
    <w:rsid w:val="000D2513"/>
    <w:rsid w:val="000D35F3"/>
    <w:rsid w:val="000D409B"/>
    <w:rsid w:val="000D6AF6"/>
    <w:rsid w:val="000E04C3"/>
    <w:rsid w:val="000E0BF4"/>
    <w:rsid w:val="000E33C3"/>
    <w:rsid w:val="000E4A3F"/>
    <w:rsid w:val="000E5C80"/>
    <w:rsid w:val="000F07D2"/>
    <w:rsid w:val="000F1CFB"/>
    <w:rsid w:val="000F2DE8"/>
    <w:rsid w:val="000F4C8A"/>
    <w:rsid w:val="000F5528"/>
    <w:rsid w:val="000F5B69"/>
    <w:rsid w:val="000F6A6C"/>
    <w:rsid w:val="00103D30"/>
    <w:rsid w:val="0010407B"/>
    <w:rsid w:val="0010724B"/>
    <w:rsid w:val="0010731C"/>
    <w:rsid w:val="00107766"/>
    <w:rsid w:val="00107C8A"/>
    <w:rsid w:val="001109A2"/>
    <w:rsid w:val="00114A40"/>
    <w:rsid w:val="00115F93"/>
    <w:rsid w:val="00116BEA"/>
    <w:rsid w:val="00116E39"/>
    <w:rsid w:val="001208EB"/>
    <w:rsid w:val="00121368"/>
    <w:rsid w:val="0012154F"/>
    <w:rsid w:val="00122309"/>
    <w:rsid w:val="0012316A"/>
    <w:rsid w:val="00124DE4"/>
    <w:rsid w:val="001265FA"/>
    <w:rsid w:val="00126BF5"/>
    <w:rsid w:val="00127827"/>
    <w:rsid w:val="00127EA8"/>
    <w:rsid w:val="00130B65"/>
    <w:rsid w:val="00130FC6"/>
    <w:rsid w:val="001326A0"/>
    <w:rsid w:val="00132F68"/>
    <w:rsid w:val="001335FA"/>
    <w:rsid w:val="00133D18"/>
    <w:rsid w:val="00134C4C"/>
    <w:rsid w:val="00135EEC"/>
    <w:rsid w:val="00137EFB"/>
    <w:rsid w:val="00142B0F"/>
    <w:rsid w:val="00144B0F"/>
    <w:rsid w:val="00144DD0"/>
    <w:rsid w:val="00146817"/>
    <w:rsid w:val="00151CAC"/>
    <w:rsid w:val="00154273"/>
    <w:rsid w:val="00156DF1"/>
    <w:rsid w:val="00157CB8"/>
    <w:rsid w:val="00160B1B"/>
    <w:rsid w:val="00161AC6"/>
    <w:rsid w:val="0016221D"/>
    <w:rsid w:val="00164966"/>
    <w:rsid w:val="00165614"/>
    <w:rsid w:val="00166F11"/>
    <w:rsid w:val="00170B06"/>
    <w:rsid w:val="00172F43"/>
    <w:rsid w:val="001740B8"/>
    <w:rsid w:val="00175356"/>
    <w:rsid w:val="0017757A"/>
    <w:rsid w:val="00181451"/>
    <w:rsid w:val="001823D5"/>
    <w:rsid w:val="001828DE"/>
    <w:rsid w:val="0018345A"/>
    <w:rsid w:val="00183F40"/>
    <w:rsid w:val="001843E4"/>
    <w:rsid w:val="00186397"/>
    <w:rsid w:val="00186447"/>
    <w:rsid w:val="00186D25"/>
    <w:rsid w:val="00187A82"/>
    <w:rsid w:val="00187E6C"/>
    <w:rsid w:val="00190594"/>
    <w:rsid w:val="0019198D"/>
    <w:rsid w:val="00191D22"/>
    <w:rsid w:val="0019430B"/>
    <w:rsid w:val="00195698"/>
    <w:rsid w:val="00197160"/>
    <w:rsid w:val="00197BA8"/>
    <w:rsid w:val="001A0A49"/>
    <w:rsid w:val="001A3D53"/>
    <w:rsid w:val="001A46C3"/>
    <w:rsid w:val="001A627A"/>
    <w:rsid w:val="001A7426"/>
    <w:rsid w:val="001B0BEB"/>
    <w:rsid w:val="001B3714"/>
    <w:rsid w:val="001B6A81"/>
    <w:rsid w:val="001B7D85"/>
    <w:rsid w:val="001C1298"/>
    <w:rsid w:val="001C19BC"/>
    <w:rsid w:val="001C46CC"/>
    <w:rsid w:val="001C53FB"/>
    <w:rsid w:val="001C561F"/>
    <w:rsid w:val="001C5819"/>
    <w:rsid w:val="001C71A2"/>
    <w:rsid w:val="001D12CF"/>
    <w:rsid w:val="001D24AC"/>
    <w:rsid w:val="001D39C2"/>
    <w:rsid w:val="001D440A"/>
    <w:rsid w:val="001D5AA3"/>
    <w:rsid w:val="001D7735"/>
    <w:rsid w:val="001D7F79"/>
    <w:rsid w:val="001E32C2"/>
    <w:rsid w:val="001E3DE2"/>
    <w:rsid w:val="001E7025"/>
    <w:rsid w:val="001E7730"/>
    <w:rsid w:val="001F04E8"/>
    <w:rsid w:val="001F1B21"/>
    <w:rsid w:val="001F4A1F"/>
    <w:rsid w:val="001F5670"/>
    <w:rsid w:val="001F5E37"/>
    <w:rsid w:val="001F6F0E"/>
    <w:rsid w:val="002010BB"/>
    <w:rsid w:val="002017F7"/>
    <w:rsid w:val="00202F2A"/>
    <w:rsid w:val="002046B9"/>
    <w:rsid w:val="00207716"/>
    <w:rsid w:val="0021039D"/>
    <w:rsid w:val="00210D2F"/>
    <w:rsid w:val="002111C9"/>
    <w:rsid w:val="002112EA"/>
    <w:rsid w:val="00211E6B"/>
    <w:rsid w:val="00214BBD"/>
    <w:rsid w:val="00216EA7"/>
    <w:rsid w:val="0022052B"/>
    <w:rsid w:val="00220B76"/>
    <w:rsid w:val="00221A14"/>
    <w:rsid w:val="00222F77"/>
    <w:rsid w:val="0022300D"/>
    <w:rsid w:val="002237AC"/>
    <w:rsid w:val="00224EB6"/>
    <w:rsid w:val="002252D8"/>
    <w:rsid w:val="00225DE4"/>
    <w:rsid w:val="00226231"/>
    <w:rsid w:val="00227E31"/>
    <w:rsid w:val="00231988"/>
    <w:rsid w:val="00232B6C"/>
    <w:rsid w:val="002345CC"/>
    <w:rsid w:val="00240ABF"/>
    <w:rsid w:val="00241642"/>
    <w:rsid w:val="002418CC"/>
    <w:rsid w:val="00241F88"/>
    <w:rsid w:val="00242D51"/>
    <w:rsid w:val="00244EA1"/>
    <w:rsid w:val="00247594"/>
    <w:rsid w:val="00252AC9"/>
    <w:rsid w:val="0025495E"/>
    <w:rsid w:val="00255161"/>
    <w:rsid w:val="002557B3"/>
    <w:rsid w:val="00256CF1"/>
    <w:rsid w:val="00257346"/>
    <w:rsid w:val="002576A3"/>
    <w:rsid w:val="00257FE1"/>
    <w:rsid w:val="0026209A"/>
    <w:rsid w:val="00262A04"/>
    <w:rsid w:val="00264517"/>
    <w:rsid w:val="0026480A"/>
    <w:rsid w:val="0026569F"/>
    <w:rsid w:val="00266480"/>
    <w:rsid w:val="00267965"/>
    <w:rsid w:val="00270D39"/>
    <w:rsid w:val="00272636"/>
    <w:rsid w:val="00273E27"/>
    <w:rsid w:val="002764C4"/>
    <w:rsid w:val="0028009A"/>
    <w:rsid w:val="00281105"/>
    <w:rsid w:val="00282370"/>
    <w:rsid w:val="00283171"/>
    <w:rsid w:val="00283C62"/>
    <w:rsid w:val="0029223F"/>
    <w:rsid w:val="0029272C"/>
    <w:rsid w:val="00293B3F"/>
    <w:rsid w:val="00293E36"/>
    <w:rsid w:val="002A4677"/>
    <w:rsid w:val="002A5FCA"/>
    <w:rsid w:val="002A7CC1"/>
    <w:rsid w:val="002B1445"/>
    <w:rsid w:val="002B3072"/>
    <w:rsid w:val="002B5B0C"/>
    <w:rsid w:val="002B5F1F"/>
    <w:rsid w:val="002B7A20"/>
    <w:rsid w:val="002C1F28"/>
    <w:rsid w:val="002C2751"/>
    <w:rsid w:val="002C2DA8"/>
    <w:rsid w:val="002C4FBC"/>
    <w:rsid w:val="002D03F6"/>
    <w:rsid w:val="002D0704"/>
    <w:rsid w:val="002D08F6"/>
    <w:rsid w:val="002D1A67"/>
    <w:rsid w:val="002D1F2E"/>
    <w:rsid w:val="002D2400"/>
    <w:rsid w:val="002D59F6"/>
    <w:rsid w:val="002D6668"/>
    <w:rsid w:val="002E01C4"/>
    <w:rsid w:val="002E200E"/>
    <w:rsid w:val="002E38F4"/>
    <w:rsid w:val="002F52A4"/>
    <w:rsid w:val="002F7CCF"/>
    <w:rsid w:val="00301521"/>
    <w:rsid w:val="00302F23"/>
    <w:rsid w:val="00303377"/>
    <w:rsid w:val="003037E9"/>
    <w:rsid w:val="0030516D"/>
    <w:rsid w:val="00305602"/>
    <w:rsid w:val="00306F38"/>
    <w:rsid w:val="00306F67"/>
    <w:rsid w:val="00310967"/>
    <w:rsid w:val="003109DB"/>
    <w:rsid w:val="003179F0"/>
    <w:rsid w:val="00320B47"/>
    <w:rsid w:val="00324D9D"/>
    <w:rsid w:val="003251B1"/>
    <w:rsid w:val="00326B2F"/>
    <w:rsid w:val="00326EAB"/>
    <w:rsid w:val="0033197E"/>
    <w:rsid w:val="003328ED"/>
    <w:rsid w:val="00334487"/>
    <w:rsid w:val="0033485F"/>
    <w:rsid w:val="00335E1C"/>
    <w:rsid w:val="003363E0"/>
    <w:rsid w:val="003402FF"/>
    <w:rsid w:val="003415CF"/>
    <w:rsid w:val="003433C1"/>
    <w:rsid w:val="00344428"/>
    <w:rsid w:val="003455F3"/>
    <w:rsid w:val="00350FB5"/>
    <w:rsid w:val="003550BC"/>
    <w:rsid w:val="00356479"/>
    <w:rsid w:val="003564E8"/>
    <w:rsid w:val="00364A09"/>
    <w:rsid w:val="00364EED"/>
    <w:rsid w:val="00365CAA"/>
    <w:rsid w:val="00366D18"/>
    <w:rsid w:val="003726D9"/>
    <w:rsid w:val="003737AE"/>
    <w:rsid w:val="00374DFE"/>
    <w:rsid w:val="0037519E"/>
    <w:rsid w:val="0037565E"/>
    <w:rsid w:val="00375BFB"/>
    <w:rsid w:val="003819B1"/>
    <w:rsid w:val="003835D7"/>
    <w:rsid w:val="003843D6"/>
    <w:rsid w:val="00386717"/>
    <w:rsid w:val="00390312"/>
    <w:rsid w:val="00390FA8"/>
    <w:rsid w:val="0039101A"/>
    <w:rsid w:val="0039108E"/>
    <w:rsid w:val="00393ED0"/>
    <w:rsid w:val="00394D8B"/>
    <w:rsid w:val="003958DC"/>
    <w:rsid w:val="00395A0E"/>
    <w:rsid w:val="003A014F"/>
    <w:rsid w:val="003A142A"/>
    <w:rsid w:val="003A2D6B"/>
    <w:rsid w:val="003A6086"/>
    <w:rsid w:val="003A704A"/>
    <w:rsid w:val="003A76BA"/>
    <w:rsid w:val="003B2CCD"/>
    <w:rsid w:val="003B6E38"/>
    <w:rsid w:val="003C074A"/>
    <w:rsid w:val="003C45EE"/>
    <w:rsid w:val="003D1FC3"/>
    <w:rsid w:val="003D20A4"/>
    <w:rsid w:val="003D20F7"/>
    <w:rsid w:val="003D24A9"/>
    <w:rsid w:val="003D3103"/>
    <w:rsid w:val="003D34C1"/>
    <w:rsid w:val="003D4CF0"/>
    <w:rsid w:val="003D6C19"/>
    <w:rsid w:val="003D7433"/>
    <w:rsid w:val="003D7C58"/>
    <w:rsid w:val="003D7E24"/>
    <w:rsid w:val="003E4D9F"/>
    <w:rsid w:val="003E6511"/>
    <w:rsid w:val="003F10E2"/>
    <w:rsid w:val="003F1276"/>
    <w:rsid w:val="003F12C3"/>
    <w:rsid w:val="003F1633"/>
    <w:rsid w:val="003F17C0"/>
    <w:rsid w:val="003F471B"/>
    <w:rsid w:val="003F4D8F"/>
    <w:rsid w:val="003F5D4C"/>
    <w:rsid w:val="003F6538"/>
    <w:rsid w:val="00405199"/>
    <w:rsid w:val="0040579D"/>
    <w:rsid w:val="00407719"/>
    <w:rsid w:val="00407819"/>
    <w:rsid w:val="00407E97"/>
    <w:rsid w:val="00414F75"/>
    <w:rsid w:val="00414F9C"/>
    <w:rsid w:val="00415FE5"/>
    <w:rsid w:val="0041621C"/>
    <w:rsid w:val="0041747E"/>
    <w:rsid w:val="00417837"/>
    <w:rsid w:val="00425056"/>
    <w:rsid w:val="00427CCE"/>
    <w:rsid w:val="00433874"/>
    <w:rsid w:val="00435360"/>
    <w:rsid w:val="00435567"/>
    <w:rsid w:val="00435707"/>
    <w:rsid w:val="00435B3B"/>
    <w:rsid w:val="0043717C"/>
    <w:rsid w:val="0043745F"/>
    <w:rsid w:val="004409D4"/>
    <w:rsid w:val="00440D9A"/>
    <w:rsid w:val="00440EBF"/>
    <w:rsid w:val="00444E1D"/>
    <w:rsid w:val="004450B4"/>
    <w:rsid w:val="004511E7"/>
    <w:rsid w:val="00465BD3"/>
    <w:rsid w:val="004726D9"/>
    <w:rsid w:val="00472B57"/>
    <w:rsid w:val="00474214"/>
    <w:rsid w:val="00475D4B"/>
    <w:rsid w:val="00477392"/>
    <w:rsid w:val="004808DF"/>
    <w:rsid w:val="00480A91"/>
    <w:rsid w:val="00481B01"/>
    <w:rsid w:val="00484B44"/>
    <w:rsid w:val="004860BB"/>
    <w:rsid w:val="00487972"/>
    <w:rsid w:val="004919A6"/>
    <w:rsid w:val="00492B17"/>
    <w:rsid w:val="0049359C"/>
    <w:rsid w:val="0049647A"/>
    <w:rsid w:val="00496CB9"/>
    <w:rsid w:val="0049737A"/>
    <w:rsid w:val="004976D8"/>
    <w:rsid w:val="004A0154"/>
    <w:rsid w:val="004A078F"/>
    <w:rsid w:val="004A2CEA"/>
    <w:rsid w:val="004A34BD"/>
    <w:rsid w:val="004A4963"/>
    <w:rsid w:val="004A614B"/>
    <w:rsid w:val="004A6675"/>
    <w:rsid w:val="004A68E1"/>
    <w:rsid w:val="004A6D9A"/>
    <w:rsid w:val="004B0220"/>
    <w:rsid w:val="004B06D8"/>
    <w:rsid w:val="004B0F42"/>
    <w:rsid w:val="004B1370"/>
    <w:rsid w:val="004B183A"/>
    <w:rsid w:val="004B26BC"/>
    <w:rsid w:val="004B3A6B"/>
    <w:rsid w:val="004B4309"/>
    <w:rsid w:val="004B4712"/>
    <w:rsid w:val="004B6DC9"/>
    <w:rsid w:val="004C064D"/>
    <w:rsid w:val="004C0EF3"/>
    <w:rsid w:val="004C1342"/>
    <w:rsid w:val="004C57B1"/>
    <w:rsid w:val="004C77FC"/>
    <w:rsid w:val="004D0E83"/>
    <w:rsid w:val="004D1822"/>
    <w:rsid w:val="004D1BC8"/>
    <w:rsid w:val="004D3D1D"/>
    <w:rsid w:val="004D5310"/>
    <w:rsid w:val="004D64A0"/>
    <w:rsid w:val="004D6EE5"/>
    <w:rsid w:val="004D737E"/>
    <w:rsid w:val="004D7BBF"/>
    <w:rsid w:val="004E09E7"/>
    <w:rsid w:val="004E1109"/>
    <w:rsid w:val="004E11A6"/>
    <w:rsid w:val="004E2A43"/>
    <w:rsid w:val="004F3DB1"/>
    <w:rsid w:val="004F440D"/>
    <w:rsid w:val="004F4940"/>
    <w:rsid w:val="004F746F"/>
    <w:rsid w:val="005025CB"/>
    <w:rsid w:val="00502F06"/>
    <w:rsid w:val="00504C72"/>
    <w:rsid w:val="005059B7"/>
    <w:rsid w:val="00506736"/>
    <w:rsid w:val="00507ECD"/>
    <w:rsid w:val="00510D65"/>
    <w:rsid w:val="0051416C"/>
    <w:rsid w:val="00514996"/>
    <w:rsid w:val="005157F9"/>
    <w:rsid w:val="00520DC5"/>
    <w:rsid w:val="005306A5"/>
    <w:rsid w:val="0053119D"/>
    <w:rsid w:val="00535F34"/>
    <w:rsid w:val="0053634B"/>
    <w:rsid w:val="00543470"/>
    <w:rsid w:val="00544614"/>
    <w:rsid w:val="005526B2"/>
    <w:rsid w:val="00552C31"/>
    <w:rsid w:val="00555642"/>
    <w:rsid w:val="00555676"/>
    <w:rsid w:val="005572D6"/>
    <w:rsid w:val="0056677C"/>
    <w:rsid w:val="00571462"/>
    <w:rsid w:val="00571E6C"/>
    <w:rsid w:val="00572B24"/>
    <w:rsid w:val="005746B2"/>
    <w:rsid w:val="00575155"/>
    <w:rsid w:val="00576A5C"/>
    <w:rsid w:val="00576C7B"/>
    <w:rsid w:val="005777AC"/>
    <w:rsid w:val="00580D45"/>
    <w:rsid w:val="00580EC9"/>
    <w:rsid w:val="00583C45"/>
    <w:rsid w:val="00585195"/>
    <w:rsid w:val="0058576A"/>
    <w:rsid w:val="00585C52"/>
    <w:rsid w:val="005862B4"/>
    <w:rsid w:val="00592141"/>
    <w:rsid w:val="00593BF2"/>
    <w:rsid w:val="00593EFA"/>
    <w:rsid w:val="00596C40"/>
    <w:rsid w:val="00597D16"/>
    <w:rsid w:val="005A039B"/>
    <w:rsid w:val="005A04FA"/>
    <w:rsid w:val="005A1CD1"/>
    <w:rsid w:val="005A334A"/>
    <w:rsid w:val="005A57F4"/>
    <w:rsid w:val="005A634F"/>
    <w:rsid w:val="005B0B67"/>
    <w:rsid w:val="005B0FD7"/>
    <w:rsid w:val="005B2BEC"/>
    <w:rsid w:val="005B399F"/>
    <w:rsid w:val="005B6144"/>
    <w:rsid w:val="005C2A2E"/>
    <w:rsid w:val="005D3F7D"/>
    <w:rsid w:val="005D7799"/>
    <w:rsid w:val="005E2975"/>
    <w:rsid w:val="005E44A8"/>
    <w:rsid w:val="005F2402"/>
    <w:rsid w:val="005F2E7F"/>
    <w:rsid w:val="005F6CE7"/>
    <w:rsid w:val="005F7AFE"/>
    <w:rsid w:val="006026F8"/>
    <w:rsid w:val="00603481"/>
    <w:rsid w:val="00605FEC"/>
    <w:rsid w:val="00610D34"/>
    <w:rsid w:val="00613390"/>
    <w:rsid w:val="00614F13"/>
    <w:rsid w:val="006261BF"/>
    <w:rsid w:val="006269EA"/>
    <w:rsid w:val="00627A3B"/>
    <w:rsid w:val="006310C3"/>
    <w:rsid w:val="006369A8"/>
    <w:rsid w:val="006419D5"/>
    <w:rsid w:val="00645D5F"/>
    <w:rsid w:val="00646F10"/>
    <w:rsid w:val="00647C94"/>
    <w:rsid w:val="00650BEC"/>
    <w:rsid w:val="00652192"/>
    <w:rsid w:val="00653BFC"/>
    <w:rsid w:val="00653CC4"/>
    <w:rsid w:val="00654174"/>
    <w:rsid w:val="0065559E"/>
    <w:rsid w:val="00656296"/>
    <w:rsid w:val="00656CEE"/>
    <w:rsid w:val="006608AF"/>
    <w:rsid w:val="0066327D"/>
    <w:rsid w:val="0066368B"/>
    <w:rsid w:val="006658B4"/>
    <w:rsid w:val="00666CD5"/>
    <w:rsid w:val="00666E6C"/>
    <w:rsid w:val="00670994"/>
    <w:rsid w:val="00672E35"/>
    <w:rsid w:val="006751C3"/>
    <w:rsid w:val="00675B09"/>
    <w:rsid w:val="006769A5"/>
    <w:rsid w:val="006800DC"/>
    <w:rsid w:val="00681C94"/>
    <w:rsid w:val="00682F10"/>
    <w:rsid w:val="006843E4"/>
    <w:rsid w:val="00685441"/>
    <w:rsid w:val="006854CF"/>
    <w:rsid w:val="006858A3"/>
    <w:rsid w:val="006861B7"/>
    <w:rsid w:val="006927AE"/>
    <w:rsid w:val="00693999"/>
    <w:rsid w:val="006957FF"/>
    <w:rsid w:val="00695E00"/>
    <w:rsid w:val="00697BD8"/>
    <w:rsid w:val="006A13D3"/>
    <w:rsid w:val="006A2D41"/>
    <w:rsid w:val="006A38D4"/>
    <w:rsid w:val="006A4DF6"/>
    <w:rsid w:val="006A614B"/>
    <w:rsid w:val="006A69E9"/>
    <w:rsid w:val="006A78A6"/>
    <w:rsid w:val="006B0C8B"/>
    <w:rsid w:val="006B48E2"/>
    <w:rsid w:val="006B6644"/>
    <w:rsid w:val="006C0784"/>
    <w:rsid w:val="006C2AFF"/>
    <w:rsid w:val="006C3E0E"/>
    <w:rsid w:val="006C5251"/>
    <w:rsid w:val="006C7C9D"/>
    <w:rsid w:val="006D6871"/>
    <w:rsid w:val="006E08B5"/>
    <w:rsid w:val="006E57ED"/>
    <w:rsid w:val="006F0462"/>
    <w:rsid w:val="006F3AF7"/>
    <w:rsid w:val="006F4B56"/>
    <w:rsid w:val="006F678A"/>
    <w:rsid w:val="006F6C5C"/>
    <w:rsid w:val="00702D19"/>
    <w:rsid w:val="00703CD5"/>
    <w:rsid w:val="00703D7A"/>
    <w:rsid w:val="007047C5"/>
    <w:rsid w:val="00705A05"/>
    <w:rsid w:val="00705DCF"/>
    <w:rsid w:val="00706D50"/>
    <w:rsid w:val="00711945"/>
    <w:rsid w:val="00711A6D"/>
    <w:rsid w:val="00711CB9"/>
    <w:rsid w:val="007125C3"/>
    <w:rsid w:val="00713E4E"/>
    <w:rsid w:val="00714DF9"/>
    <w:rsid w:val="00716050"/>
    <w:rsid w:val="0071666E"/>
    <w:rsid w:val="0071676A"/>
    <w:rsid w:val="00720C8D"/>
    <w:rsid w:val="007213B1"/>
    <w:rsid w:val="0072425A"/>
    <w:rsid w:val="00727A46"/>
    <w:rsid w:val="00730217"/>
    <w:rsid w:val="00731E5E"/>
    <w:rsid w:val="007370D9"/>
    <w:rsid w:val="00741BA1"/>
    <w:rsid w:val="00742990"/>
    <w:rsid w:val="00744EAF"/>
    <w:rsid w:val="00750C7C"/>
    <w:rsid w:val="007527D8"/>
    <w:rsid w:val="00753816"/>
    <w:rsid w:val="0075396C"/>
    <w:rsid w:val="0075442F"/>
    <w:rsid w:val="007562AE"/>
    <w:rsid w:val="00760C5C"/>
    <w:rsid w:val="00760F31"/>
    <w:rsid w:val="00762F61"/>
    <w:rsid w:val="007638A6"/>
    <w:rsid w:val="00764181"/>
    <w:rsid w:val="00767E47"/>
    <w:rsid w:val="007707FF"/>
    <w:rsid w:val="007708C1"/>
    <w:rsid w:val="007708D5"/>
    <w:rsid w:val="00771196"/>
    <w:rsid w:val="007717C1"/>
    <w:rsid w:val="0077184C"/>
    <w:rsid w:val="00771A19"/>
    <w:rsid w:val="007739E6"/>
    <w:rsid w:val="00773B21"/>
    <w:rsid w:val="00773BB0"/>
    <w:rsid w:val="00774509"/>
    <w:rsid w:val="0077669E"/>
    <w:rsid w:val="0077733F"/>
    <w:rsid w:val="00777741"/>
    <w:rsid w:val="00777770"/>
    <w:rsid w:val="007804A6"/>
    <w:rsid w:val="0078192D"/>
    <w:rsid w:val="00785213"/>
    <w:rsid w:val="007866FE"/>
    <w:rsid w:val="007903D6"/>
    <w:rsid w:val="0079735C"/>
    <w:rsid w:val="007A2683"/>
    <w:rsid w:val="007A2D15"/>
    <w:rsid w:val="007A3C6E"/>
    <w:rsid w:val="007A5A99"/>
    <w:rsid w:val="007A6619"/>
    <w:rsid w:val="007A7813"/>
    <w:rsid w:val="007B2FA7"/>
    <w:rsid w:val="007B40B2"/>
    <w:rsid w:val="007B49F7"/>
    <w:rsid w:val="007B549E"/>
    <w:rsid w:val="007B5901"/>
    <w:rsid w:val="007C08E8"/>
    <w:rsid w:val="007C2588"/>
    <w:rsid w:val="007C6D16"/>
    <w:rsid w:val="007C7E56"/>
    <w:rsid w:val="007D0702"/>
    <w:rsid w:val="007D3199"/>
    <w:rsid w:val="007D4746"/>
    <w:rsid w:val="007D4765"/>
    <w:rsid w:val="007D665D"/>
    <w:rsid w:val="007D7F90"/>
    <w:rsid w:val="007E18E2"/>
    <w:rsid w:val="007E19E1"/>
    <w:rsid w:val="007E4111"/>
    <w:rsid w:val="007E614D"/>
    <w:rsid w:val="007F0813"/>
    <w:rsid w:val="007F0A6A"/>
    <w:rsid w:val="007F22AE"/>
    <w:rsid w:val="007F3EF8"/>
    <w:rsid w:val="007F53F3"/>
    <w:rsid w:val="007F5D55"/>
    <w:rsid w:val="007F71A7"/>
    <w:rsid w:val="00800A14"/>
    <w:rsid w:val="00800F1F"/>
    <w:rsid w:val="00802472"/>
    <w:rsid w:val="00804130"/>
    <w:rsid w:val="0080472B"/>
    <w:rsid w:val="00804972"/>
    <w:rsid w:val="00806287"/>
    <w:rsid w:val="00806700"/>
    <w:rsid w:val="00807D57"/>
    <w:rsid w:val="008119D9"/>
    <w:rsid w:val="00813EB3"/>
    <w:rsid w:val="00814642"/>
    <w:rsid w:val="00815D32"/>
    <w:rsid w:val="008177E6"/>
    <w:rsid w:val="008216EC"/>
    <w:rsid w:val="00822C03"/>
    <w:rsid w:val="00822E4B"/>
    <w:rsid w:val="0082350A"/>
    <w:rsid w:val="00826CC8"/>
    <w:rsid w:val="00830120"/>
    <w:rsid w:val="008303C1"/>
    <w:rsid w:val="00833791"/>
    <w:rsid w:val="00833DD9"/>
    <w:rsid w:val="00841264"/>
    <w:rsid w:val="00843692"/>
    <w:rsid w:val="008437DA"/>
    <w:rsid w:val="00843B54"/>
    <w:rsid w:val="00844E92"/>
    <w:rsid w:val="008453D6"/>
    <w:rsid w:val="00846C98"/>
    <w:rsid w:val="00846E3D"/>
    <w:rsid w:val="008501E8"/>
    <w:rsid w:val="008525CB"/>
    <w:rsid w:val="00854DF3"/>
    <w:rsid w:val="00855D99"/>
    <w:rsid w:val="008561E0"/>
    <w:rsid w:val="0086151A"/>
    <w:rsid w:val="0086254C"/>
    <w:rsid w:val="008626E8"/>
    <w:rsid w:val="00863933"/>
    <w:rsid w:val="00864234"/>
    <w:rsid w:val="00866A4D"/>
    <w:rsid w:val="0086775F"/>
    <w:rsid w:val="00870640"/>
    <w:rsid w:val="00870A8C"/>
    <w:rsid w:val="00870BC8"/>
    <w:rsid w:val="00871314"/>
    <w:rsid w:val="0087479E"/>
    <w:rsid w:val="008756F2"/>
    <w:rsid w:val="00877ACC"/>
    <w:rsid w:val="00877CA4"/>
    <w:rsid w:val="008821CD"/>
    <w:rsid w:val="00882E16"/>
    <w:rsid w:val="00885716"/>
    <w:rsid w:val="00887274"/>
    <w:rsid w:val="0089390F"/>
    <w:rsid w:val="0089618F"/>
    <w:rsid w:val="00896936"/>
    <w:rsid w:val="008A1389"/>
    <w:rsid w:val="008A1B38"/>
    <w:rsid w:val="008A32CB"/>
    <w:rsid w:val="008A3DA1"/>
    <w:rsid w:val="008A3EFB"/>
    <w:rsid w:val="008A4812"/>
    <w:rsid w:val="008A655D"/>
    <w:rsid w:val="008A7006"/>
    <w:rsid w:val="008A789E"/>
    <w:rsid w:val="008B15BD"/>
    <w:rsid w:val="008B2C8F"/>
    <w:rsid w:val="008B35AA"/>
    <w:rsid w:val="008B4F08"/>
    <w:rsid w:val="008B58DB"/>
    <w:rsid w:val="008C0A7A"/>
    <w:rsid w:val="008C35DF"/>
    <w:rsid w:val="008C39B9"/>
    <w:rsid w:val="008C3BF0"/>
    <w:rsid w:val="008C4A3B"/>
    <w:rsid w:val="008C5FA7"/>
    <w:rsid w:val="008C6316"/>
    <w:rsid w:val="008C7349"/>
    <w:rsid w:val="008D03A4"/>
    <w:rsid w:val="008D13A5"/>
    <w:rsid w:val="008D4021"/>
    <w:rsid w:val="008D48C8"/>
    <w:rsid w:val="008D505F"/>
    <w:rsid w:val="008E2147"/>
    <w:rsid w:val="008E41F7"/>
    <w:rsid w:val="008E4532"/>
    <w:rsid w:val="008F28F0"/>
    <w:rsid w:val="008F2B72"/>
    <w:rsid w:val="008F3400"/>
    <w:rsid w:val="008F3F9A"/>
    <w:rsid w:val="008F7ADF"/>
    <w:rsid w:val="00900EA1"/>
    <w:rsid w:val="009023EF"/>
    <w:rsid w:val="00904C2C"/>
    <w:rsid w:val="00911B01"/>
    <w:rsid w:val="009139AA"/>
    <w:rsid w:val="0091431C"/>
    <w:rsid w:val="009154C0"/>
    <w:rsid w:val="009161D5"/>
    <w:rsid w:val="00917831"/>
    <w:rsid w:val="00917A3B"/>
    <w:rsid w:val="00917A74"/>
    <w:rsid w:val="00917FD0"/>
    <w:rsid w:val="0092041D"/>
    <w:rsid w:val="009207F6"/>
    <w:rsid w:val="00920879"/>
    <w:rsid w:val="00920C7B"/>
    <w:rsid w:val="0092140C"/>
    <w:rsid w:val="009240AD"/>
    <w:rsid w:val="00926064"/>
    <w:rsid w:val="00926611"/>
    <w:rsid w:val="009279F6"/>
    <w:rsid w:val="009317CB"/>
    <w:rsid w:val="00932E24"/>
    <w:rsid w:val="009341B3"/>
    <w:rsid w:val="00934DA7"/>
    <w:rsid w:val="00935C9B"/>
    <w:rsid w:val="00936A64"/>
    <w:rsid w:val="00937EB2"/>
    <w:rsid w:val="00940092"/>
    <w:rsid w:val="009404F4"/>
    <w:rsid w:val="00940582"/>
    <w:rsid w:val="00940664"/>
    <w:rsid w:val="009412D3"/>
    <w:rsid w:val="00942C26"/>
    <w:rsid w:val="0094462E"/>
    <w:rsid w:val="009461D8"/>
    <w:rsid w:val="00946EA9"/>
    <w:rsid w:val="009504EC"/>
    <w:rsid w:val="00954C2E"/>
    <w:rsid w:val="009552F0"/>
    <w:rsid w:val="009560E7"/>
    <w:rsid w:val="00956CD4"/>
    <w:rsid w:val="0096126C"/>
    <w:rsid w:val="00961916"/>
    <w:rsid w:val="00962136"/>
    <w:rsid w:val="00962526"/>
    <w:rsid w:val="00962FE8"/>
    <w:rsid w:val="0096330D"/>
    <w:rsid w:val="00963A93"/>
    <w:rsid w:val="009704AB"/>
    <w:rsid w:val="009739EA"/>
    <w:rsid w:val="00973E1A"/>
    <w:rsid w:val="00976768"/>
    <w:rsid w:val="00977FDB"/>
    <w:rsid w:val="00983997"/>
    <w:rsid w:val="0098639E"/>
    <w:rsid w:val="00987A1D"/>
    <w:rsid w:val="0099298A"/>
    <w:rsid w:val="0099319B"/>
    <w:rsid w:val="00994775"/>
    <w:rsid w:val="009955C6"/>
    <w:rsid w:val="00996E3A"/>
    <w:rsid w:val="00997A0B"/>
    <w:rsid w:val="009A334B"/>
    <w:rsid w:val="009A3A81"/>
    <w:rsid w:val="009A442A"/>
    <w:rsid w:val="009A57F3"/>
    <w:rsid w:val="009A5AAC"/>
    <w:rsid w:val="009A7598"/>
    <w:rsid w:val="009B0B08"/>
    <w:rsid w:val="009B0CDE"/>
    <w:rsid w:val="009B35A9"/>
    <w:rsid w:val="009B4020"/>
    <w:rsid w:val="009B778F"/>
    <w:rsid w:val="009C1A46"/>
    <w:rsid w:val="009C2498"/>
    <w:rsid w:val="009C291C"/>
    <w:rsid w:val="009C2E55"/>
    <w:rsid w:val="009C3DE6"/>
    <w:rsid w:val="009C51F5"/>
    <w:rsid w:val="009C6595"/>
    <w:rsid w:val="009D03A7"/>
    <w:rsid w:val="009D1B85"/>
    <w:rsid w:val="009D3145"/>
    <w:rsid w:val="009E07B0"/>
    <w:rsid w:val="009E1499"/>
    <w:rsid w:val="009E24A1"/>
    <w:rsid w:val="009E277A"/>
    <w:rsid w:val="009E39D8"/>
    <w:rsid w:val="009E3CD0"/>
    <w:rsid w:val="009E47C3"/>
    <w:rsid w:val="009F09FE"/>
    <w:rsid w:val="009F0D8A"/>
    <w:rsid w:val="009F4732"/>
    <w:rsid w:val="009F7585"/>
    <w:rsid w:val="00A03D32"/>
    <w:rsid w:val="00A05108"/>
    <w:rsid w:val="00A07B57"/>
    <w:rsid w:val="00A16068"/>
    <w:rsid w:val="00A2570F"/>
    <w:rsid w:val="00A25969"/>
    <w:rsid w:val="00A267EB"/>
    <w:rsid w:val="00A3031D"/>
    <w:rsid w:val="00A31E6F"/>
    <w:rsid w:val="00A32FF3"/>
    <w:rsid w:val="00A33A79"/>
    <w:rsid w:val="00A36204"/>
    <w:rsid w:val="00A3746A"/>
    <w:rsid w:val="00A4026A"/>
    <w:rsid w:val="00A40B5E"/>
    <w:rsid w:val="00A44101"/>
    <w:rsid w:val="00A44FD9"/>
    <w:rsid w:val="00A45400"/>
    <w:rsid w:val="00A509C9"/>
    <w:rsid w:val="00A509DD"/>
    <w:rsid w:val="00A5127E"/>
    <w:rsid w:val="00A516BA"/>
    <w:rsid w:val="00A52893"/>
    <w:rsid w:val="00A52E18"/>
    <w:rsid w:val="00A57249"/>
    <w:rsid w:val="00A57377"/>
    <w:rsid w:val="00A57DCC"/>
    <w:rsid w:val="00A65755"/>
    <w:rsid w:val="00A65B25"/>
    <w:rsid w:val="00A70E70"/>
    <w:rsid w:val="00A71031"/>
    <w:rsid w:val="00A743F3"/>
    <w:rsid w:val="00A7449F"/>
    <w:rsid w:val="00A7676A"/>
    <w:rsid w:val="00A8020D"/>
    <w:rsid w:val="00A82792"/>
    <w:rsid w:val="00A83D8A"/>
    <w:rsid w:val="00A9004A"/>
    <w:rsid w:val="00A9058F"/>
    <w:rsid w:val="00A90687"/>
    <w:rsid w:val="00A90A24"/>
    <w:rsid w:val="00A933F7"/>
    <w:rsid w:val="00A942E8"/>
    <w:rsid w:val="00A94BAF"/>
    <w:rsid w:val="00A95FE7"/>
    <w:rsid w:val="00AA3046"/>
    <w:rsid w:val="00AA3169"/>
    <w:rsid w:val="00AA3388"/>
    <w:rsid w:val="00AA5000"/>
    <w:rsid w:val="00AB5B89"/>
    <w:rsid w:val="00AB6E6B"/>
    <w:rsid w:val="00AB73EB"/>
    <w:rsid w:val="00AB7799"/>
    <w:rsid w:val="00AC325F"/>
    <w:rsid w:val="00AC4194"/>
    <w:rsid w:val="00AC6E99"/>
    <w:rsid w:val="00AD045B"/>
    <w:rsid w:val="00AD1B48"/>
    <w:rsid w:val="00AD2E36"/>
    <w:rsid w:val="00AE0731"/>
    <w:rsid w:val="00AE2204"/>
    <w:rsid w:val="00AE2400"/>
    <w:rsid w:val="00AE24FB"/>
    <w:rsid w:val="00AE29B4"/>
    <w:rsid w:val="00AE3AA8"/>
    <w:rsid w:val="00AE5A42"/>
    <w:rsid w:val="00AE5B05"/>
    <w:rsid w:val="00AE5B9D"/>
    <w:rsid w:val="00AF1FBD"/>
    <w:rsid w:val="00AF4F25"/>
    <w:rsid w:val="00B0070F"/>
    <w:rsid w:val="00B00891"/>
    <w:rsid w:val="00B01D63"/>
    <w:rsid w:val="00B04801"/>
    <w:rsid w:val="00B07B97"/>
    <w:rsid w:val="00B117F9"/>
    <w:rsid w:val="00B145D9"/>
    <w:rsid w:val="00B1669A"/>
    <w:rsid w:val="00B25271"/>
    <w:rsid w:val="00B25C12"/>
    <w:rsid w:val="00B26A91"/>
    <w:rsid w:val="00B270F5"/>
    <w:rsid w:val="00B27AEB"/>
    <w:rsid w:val="00B31EC8"/>
    <w:rsid w:val="00B3362F"/>
    <w:rsid w:val="00B360C2"/>
    <w:rsid w:val="00B37D06"/>
    <w:rsid w:val="00B37E5D"/>
    <w:rsid w:val="00B40A1F"/>
    <w:rsid w:val="00B41BE2"/>
    <w:rsid w:val="00B45939"/>
    <w:rsid w:val="00B5133F"/>
    <w:rsid w:val="00B5154F"/>
    <w:rsid w:val="00B5371F"/>
    <w:rsid w:val="00B5379C"/>
    <w:rsid w:val="00B545F0"/>
    <w:rsid w:val="00B60249"/>
    <w:rsid w:val="00B639F1"/>
    <w:rsid w:val="00B663D4"/>
    <w:rsid w:val="00B66967"/>
    <w:rsid w:val="00B66B1D"/>
    <w:rsid w:val="00B708B2"/>
    <w:rsid w:val="00B72138"/>
    <w:rsid w:val="00B72666"/>
    <w:rsid w:val="00B75987"/>
    <w:rsid w:val="00B76A12"/>
    <w:rsid w:val="00B77CEA"/>
    <w:rsid w:val="00B828DC"/>
    <w:rsid w:val="00B833CA"/>
    <w:rsid w:val="00B83F04"/>
    <w:rsid w:val="00B84ACF"/>
    <w:rsid w:val="00B85BCD"/>
    <w:rsid w:val="00B8744D"/>
    <w:rsid w:val="00B877BE"/>
    <w:rsid w:val="00B948EE"/>
    <w:rsid w:val="00B958AC"/>
    <w:rsid w:val="00BA0398"/>
    <w:rsid w:val="00BA1511"/>
    <w:rsid w:val="00BA3CC0"/>
    <w:rsid w:val="00BA3F04"/>
    <w:rsid w:val="00BA4684"/>
    <w:rsid w:val="00BA4D48"/>
    <w:rsid w:val="00BA5C92"/>
    <w:rsid w:val="00BA753B"/>
    <w:rsid w:val="00BB007E"/>
    <w:rsid w:val="00BB0777"/>
    <w:rsid w:val="00BB0BE9"/>
    <w:rsid w:val="00BB353B"/>
    <w:rsid w:val="00BB49E7"/>
    <w:rsid w:val="00BB4B13"/>
    <w:rsid w:val="00BB5FF0"/>
    <w:rsid w:val="00BB6B3C"/>
    <w:rsid w:val="00BC0756"/>
    <w:rsid w:val="00BC17DF"/>
    <w:rsid w:val="00BC1931"/>
    <w:rsid w:val="00BC1ED2"/>
    <w:rsid w:val="00BC3A82"/>
    <w:rsid w:val="00BC410D"/>
    <w:rsid w:val="00BC431D"/>
    <w:rsid w:val="00BC60FA"/>
    <w:rsid w:val="00BC766A"/>
    <w:rsid w:val="00BD01ED"/>
    <w:rsid w:val="00BD2DBF"/>
    <w:rsid w:val="00BD4CAD"/>
    <w:rsid w:val="00BD5959"/>
    <w:rsid w:val="00BD5E8A"/>
    <w:rsid w:val="00BE230B"/>
    <w:rsid w:val="00BE5840"/>
    <w:rsid w:val="00BE60A1"/>
    <w:rsid w:val="00BE6F5A"/>
    <w:rsid w:val="00BF131D"/>
    <w:rsid w:val="00BF16CD"/>
    <w:rsid w:val="00BF1AC4"/>
    <w:rsid w:val="00BF5954"/>
    <w:rsid w:val="00C01C66"/>
    <w:rsid w:val="00C062E0"/>
    <w:rsid w:val="00C0787F"/>
    <w:rsid w:val="00C07AA2"/>
    <w:rsid w:val="00C16E2C"/>
    <w:rsid w:val="00C17B15"/>
    <w:rsid w:val="00C17CCE"/>
    <w:rsid w:val="00C22CD8"/>
    <w:rsid w:val="00C234A6"/>
    <w:rsid w:val="00C24220"/>
    <w:rsid w:val="00C258E0"/>
    <w:rsid w:val="00C300B4"/>
    <w:rsid w:val="00C3099B"/>
    <w:rsid w:val="00C33683"/>
    <w:rsid w:val="00C35DC6"/>
    <w:rsid w:val="00C37032"/>
    <w:rsid w:val="00C40824"/>
    <w:rsid w:val="00C41413"/>
    <w:rsid w:val="00C41462"/>
    <w:rsid w:val="00C431D2"/>
    <w:rsid w:val="00C44AFC"/>
    <w:rsid w:val="00C45EBE"/>
    <w:rsid w:val="00C46C02"/>
    <w:rsid w:val="00C47CDC"/>
    <w:rsid w:val="00C50398"/>
    <w:rsid w:val="00C52195"/>
    <w:rsid w:val="00C529C7"/>
    <w:rsid w:val="00C52C26"/>
    <w:rsid w:val="00C55F44"/>
    <w:rsid w:val="00C571BC"/>
    <w:rsid w:val="00C62B6A"/>
    <w:rsid w:val="00C6793C"/>
    <w:rsid w:val="00C702B3"/>
    <w:rsid w:val="00C732F6"/>
    <w:rsid w:val="00C756FF"/>
    <w:rsid w:val="00C75972"/>
    <w:rsid w:val="00C77D09"/>
    <w:rsid w:val="00C8052F"/>
    <w:rsid w:val="00C80B19"/>
    <w:rsid w:val="00C80D86"/>
    <w:rsid w:val="00C825F3"/>
    <w:rsid w:val="00C83848"/>
    <w:rsid w:val="00C83A7E"/>
    <w:rsid w:val="00C85F41"/>
    <w:rsid w:val="00C87FA8"/>
    <w:rsid w:val="00C91A00"/>
    <w:rsid w:val="00C95FD6"/>
    <w:rsid w:val="00CA00B2"/>
    <w:rsid w:val="00CA0B6C"/>
    <w:rsid w:val="00CA1D53"/>
    <w:rsid w:val="00CA251C"/>
    <w:rsid w:val="00CA2CA5"/>
    <w:rsid w:val="00CA672C"/>
    <w:rsid w:val="00CA69C7"/>
    <w:rsid w:val="00CB1057"/>
    <w:rsid w:val="00CB2D97"/>
    <w:rsid w:val="00CB3AF5"/>
    <w:rsid w:val="00CB4498"/>
    <w:rsid w:val="00CB4E7F"/>
    <w:rsid w:val="00CC1A22"/>
    <w:rsid w:val="00CC280E"/>
    <w:rsid w:val="00CC4643"/>
    <w:rsid w:val="00CC46B0"/>
    <w:rsid w:val="00CC6276"/>
    <w:rsid w:val="00CD0593"/>
    <w:rsid w:val="00CD0B56"/>
    <w:rsid w:val="00CD0BDB"/>
    <w:rsid w:val="00CD234F"/>
    <w:rsid w:val="00CD2995"/>
    <w:rsid w:val="00CD2C53"/>
    <w:rsid w:val="00CD5111"/>
    <w:rsid w:val="00CE1E39"/>
    <w:rsid w:val="00CE2055"/>
    <w:rsid w:val="00CE4904"/>
    <w:rsid w:val="00CE7293"/>
    <w:rsid w:val="00CF2617"/>
    <w:rsid w:val="00CF3808"/>
    <w:rsid w:val="00CF43B0"/>
    <w:rsid w:val="00CF4921"/>
    <w:rsid w:val="00CF546E"/>
    <w:rsid w:val="00CF7061"/>
    <w:rsid w:val="00CF7743"/>
    <w:rsid w:val="00D023B4"/>
    <w:rsid w:val="00D0318A"/>
    <w:rsid w:val="00D03928"/>
    <w:rsid w:val="00D05DFF"/>
    <w:rsid w:val="00D05FCC"/>
    <w:rsid w:val="00D078E9"/>
    <w:rsid w:val="00D11337"/>
    <w:rsid w:val="00D137F6"/>
    <w:rsid w:val="00D16B0E"/>
    <w:rsid w:val="00D17F06"/>
    <w:rsid w:val="00D200A3"/>
    <w:rsid w:val="00D205BE"/>
    <w:rsid w:val="00D23E8A"/>
    <w:rsid w:val="00D25E95"/>
    <w:rsid w:val="00D273EF"/>
    <w:rsid w:val="00D31A65"/>
    <w:rsid w:val="00D3312B"/>
    <w:rsid w:val="00D36041"/>
    <w:rsid w:val="00D363F8"/>
    <w:rsid w:val="00D40262"/>
    <w:rsid w:val="00D41624"/>
    <w:rsid w:val="00D464AE"/>
    <w:rsid w:val="00D47E4B"/>
    <w:rsid w:val="00D53E6D"/>
    <w:rsid w:val="00D545FD"/>
    <w:rsid w:val="00D54663"/>
    <w:rsid w:val="00D563CE"/>
    <w:rsid w:val="00D578C9"/>
    <w:rsid w:val="00D61469"/>
    <w:rsid w:val="00D6283E"/>
    <w:rsid w:val="00D63ABC"/>
    <w:rsid w:val="00D6497A"/>
    <w:rsid w:val="00D667FE"/>
    <w:rsid w:val="00D6763F"/>
    <w:rsid w:val="00D67743"/>
    <w:rsid w:val="00D7023E"/>
    <w:rsid w:val="00D71DB0"/>
    <w:rsid w:val="00D74F20"/>
    <w:rsid w:val="00D75D5D"/>
    <w:rsid w:val="00D76275"/>
    <w:rsid w:val="00D815CF"/>
    <w:rsid w:val="00D84D57"/>
    <w:rsid w:val="00D84EE5"/>
    <w:rsid w:val="00D875DB"/>
    <w:rsid w:val="00D87DFB"/>
    <w:rsid w:val="00D90F68"/>
    <w:rsid w:val="00D913DB"/>
    <w:rsid w:val="00D93CE0"/>
    <w:rsid w:val="00D963A4"/>
    <w:rsid w:val="00D965F4"/>
    <w:rsid w:val="00D96D1D"/>
    <w:rsid w:val="00D97D17"/>
    <w:rsid w:val="00D97E41"/>
    <w:rsid w:val="00D97EBD"/>
    <w:rsid w:val="00DA1586"/>
    <w:rsid w:val="00DA2176"/>
    <w:rsid w:val="00DA30A0"/>
    <w:rsid w:val="00DA3D5C"/>
    <w:rsid w:val="00DA622B"/>
    <w:rsid w:val="00DA6972"/>
    <w:rsid w:val="00DB03C0"/>
    <w:rsid w:val="00DB4A5F"/>
    <w:rsid w:val="00DB64C3"/>
    <w:rsid w:val="00DB67F6"/>
    <w:rsid w:val="00DC0C4B"/>
    <w:rsid w:val="00DC1120"/>
    <w:rsid w:val="00DC141F"/>
    <w:rsid w:val="00DC6B17"/>
    <w:rsid w:val="00DD0A98"/>
    <w:rsid w:val="00DD2052"/>
    <w:rsid w:val="00DD3B1F"/>
    <w:rsid w:val="00DD3F28"/>
    <w:rsid w:val="00DD4CD4"/>
    <w:rsid w:val="00DD5013"/>
    <w:rsid w:val="00DD6EAD"/>
    <w:rsid w:val="00DE0E18"/>
    <w:rsid w:val="00DE3FC2"/>
    <w:rsid w:val="00DE440A"/>
    <w:rsid w:val="00DE524C"/>
    <w:rsid w:val="00DE5259"/>
    <w:rsid w:val="00DE69F4"/>
    <w:rsid w:val="00DE7060"/>
    <w:rsid w:val="00DF4296"/>
    <w:rsid w:val="00DF4CBF"/>
    <w:rsid w:val="00E00CB8"/>
    <w:rsid w:val="00E01C2F"/>
    <w:rsid w:val="00E01FD9"/>
    <w:rsid w:val="00E03F20"/>
    <w:rsid w:val="00E06AB4"/>
    <w:rsid w:val="00E0734B"/>
    <w:rsid w:val="00E07AB2"/>
    <w:rsid w:val="00E12398"/>
    <w:rsid w:val="00E21AEA"/>
    <w:rsid w:val="00E23095"/>
    <w:rsid w:val="00E231DA"/>
    <w:rsid w:val="00E231E6"/>
    <w:rsid w:val="00E26662"/>
    <w:rsid w:val="00E308AF"/>
    <w:rsid w:val="00E30DA0"/>
    <w:rsid w:val="00E31AFE"/>
    <w:rsid w:val="00E347B5"/>
    <w:rsid w:val="00E35A20"/>
    <w:rsid w:val="00E35E11"/>
    <w:rsid w:val="00E362F4"/>
    <w:rsid w:val="00E367DB"/>
    <w:rsid w:val="00E37295"/>
    <w:rsid w:val="00E40FA2"/>
    <w:rsid w:val="00E507F7"/>
    <w:rsid w:val="00E57B50"/>
    <w:rsid w:val="00E60CA9"/>
    <w:rsid w:val="00E623A3"/>
    <w:rsid w:val="00E653FE"/>
    <w:rsid w:val="00E663C4"/>
    <w:rsid w:val="00E66698"/>
    <w:rsid w:val="00E66E23"/>
    <w:rsid w:val="00E67FD3"/>
    <w:rsid w:val="00E71A5F"/>
    <w:rsid w:val="00E73733"/>
    <w:rsid w:val="00E74122"/>
    <w:rsid w:val="00E760A8"/>
    <w:rsid w:val="00E761F8"/>
    <w:rsid w:val="00E816F8"/>
    <w:rsid w:val="00E82864"/>
    <w:rsid w:val="00E82E40"/>
    <w:rsid w:val="00E833E5"/>
    <w:rsid w:val="00E84541"/>
    <w:rsid w:val="00E86F3A"/>
    <w:rsid w:val="00E9092B"/>
    <w:rsid w:val="00E948F7"/>
    <w:rsid w:val="00E96F06"/>
    <w:rsid w:val="00E97D38"/>
    <w:rsid w:val="00EA0180"/>
    <w:rsid w:val="00EA0346"/>
    <w:rsid w:val="00EA37CE"/>
    <w:rsid w:val="00EA4CED"/>
    <w:rsid w:val="00EA6CE5"/>
    <w:rsid w:val="00EA70AB"/>
    <w:rsid w:val="00EA78D7"/>
    <w:rsid w:val="00EB02BE"/>
    <w:rsid w:val="00EB04D9"/>
    <w:rsid w:val="00EB05DA"/>
    <w:rsid w:val="00EB10DC"/>
    <w:rsid w:val="00EB2D11"/>
    <w:rsid w:val="00EB3BA9"/>
    <w:rsid w:val="00EB3BC3"/>
    <w:rsid w:val="00EB48A4"/>
    <w:rsid w:val="00EB4C00"/>
    <w:rsid w:val="00EB6E6A"/>
    <w:rsid w:val="00EC145E"/>
    <w:rsid w:val="00EC4297"/>
    <w:rsid w:val="00EC4D45"/>
    <w:rsid w:val="00EC752F"/>
    <w:rsid w:val="00EC7861"/>
    <w:rsid w:val="00EC7F6E"/>
    <w:rsid w:val="00ED2918"/>
    <w:rsid w:val="00ED3FF4"/>
    <w:rsid w:val="00ED404A"/>
    <w:rsid w:val="00ED5900"/>
    <w:rsid w:val="00ED5DC0"/>
    <w:rsid w:val="00ED5E3E"/>
    <w:rsid w:val="00EE009A"/>
    <w:rsid w:val="00EE0291"/>
    <w:rsid w:val="00EE09C4"/>
    <w:rsid w:val="00EE3355"/>
    <w:rsid w:val="00EE792D"/>
    <w:rsid w:val="00EF0A37"/>
    <w:rsid w:val="00EF1525"/>
    <w:rsid w:val="00EF2783"/>
    <w:rsid w:val="00EF3106"/>
    <w:rsid w:val="00EF344E"/>
    <w:rsid w:val="00EF62E5"/>
    <w:rsid w:val="00F00E0E"/>
    <w:rsid w:val="00F04316"/>
    <w:rsid w:val="00F06452"/>
    <w:rsid w:val="00F06B2B"/>
    <w:rsid w:val="00F07300"/>
    <w:rsid w:val="00F0770F"/>
    <w:rsid w:val="00F129A8"/>
    <w:rsid w:val="00F129D0"/>
    <w:rsid w:val="00F13061"/>
    <w:rsid w:val="00F13307"/>
    <w:rsid w:val="00F14ADB"/>
    <w:rsid w:val="00F213EF"/>
    <w:rsid w:val="00F22061"/>
    <w:rsid w:val="00F221DE"/>
    <w:rsid w:val="00F22F35"/>
    <w:rsid w:val="00F2375A"/>
    <w:rsid w:val="00F24E87"/>
    <w:rsid w:val="00F30D68"/>
    <w:rsid w:val="00F31257"/>
    <w:rsid w:val="00F31C58"/>
    <w:rsid w:val="00F31E20"/>
    <w:rsid w:val="00F331FD"/>
    <w:rsid w:val="00F4051E"/>
    <w:rsid w:val="00F41B76"/>
    <w:rsid w:val="00F43FEF"/>
    <w:rsid w:val="00F44542"/>
    <w:rsid w:val="00F4535A"/>
    <w:rsid w:val="00F4759F"/>
    <w:rsid w:val="00F47606"/>
    <w:rsid w:val="00F55F76"/>
    <w:rsid w:val="00F565C8"/>
    <w:rsid w:val="00F57CE6"/>
    <w:rsid w:val="00F61953"/>
    <w:rsid w:val="00F6276A"/>
    <w:rsid w:val="00F660CC"/>
    <w:rsid w:val="00F6695A"/>
    <w:rsid w:val="00F714FE"/>
    <w:rsid w:val="00F72E7A"/>
    <w:rsid w:val="00F7418E"/>
    <w:rsid w:val="00F80C36"/>
    <w:rsid w:val="00F8129F"/>
    <w:rsid w:val="00F81438"/>
    <w:rsid w:val="00F826D2"/>
    <w:rsid w:val="00F829B0"/>
    <w:rsid w:val="00F8523C"/>
    <w:rsid w:val="00F85290"/>
    <w:rsid w:val="00F85350"/>
    <w:rsid w:val="00F85B2B"/>
    <w:rsid w:val="00F860E2"/>
    <w:rsid w:val="00F8639F"/>
    <w:rsid w:val="00F9227B"/>
    <w:rsid w:val="00F947EB"/>
    <w:rsid w:val="00FA0816"/>
    <w:rsid w:val="00FA0C39"/>
    <w:rsid w:val="00FA51C8"/>
    <w:rsid w:val="00FB0D08"/>
    <w:rsid w:val="00FB58CB"/>
    <w:rsid w:val="00FB7B98"/>
    <w:rsid w:val="00FC1C22"/>
    <w:rsid w:val="00FC1F1A"/>
    <w:rsid w:val="00FC22F6"/>
    <w:rsid w:val="00FC35DC"/>
    <w:rsid w:val="00FC5DB5"/>
    <w:rsid w:val="00FC62D2"/>
    <w:rsid w:val="00FC6A7C"/>
    <w:rsid w:val="00FD01E5"/>
    <w:rsid w:val="00FD1838"/>
    <w:rsid w:val="00FD1CC4"/>
    <w:rsid w:val="00FD3890"/>
    <w:rsid w:val="00FD4119"/>
    <w:rsid w:val="00FD584C"/>
    <w:rsid w:val="00FD6760"/>
    <w:rsid w:val="00FE023A"/>
    <w:rsid w:val="00FE2834"/>
    <w:rsid w:val="00FE31A6"/>
    <w:rsid w:val="00FE7E67"/>
    <w:rsid w:val="00FF0E49"/>
    <w:rsid w:val="00FF1247"/>
    <w:rsid w:val="00FF132B"/>
    <w:rsid w:val="00FF17A9"/>
    <w:rsid w:val="00FF3B85"/>
    <w:rsid w:val="00FF4AE2"/>
    <w:rsid w:val="00FF4F39"/>
    <w:rsid w:val="00FF6F62"/>
    <w:rsid w:val="49847835"/>
  </w:rsids>
  <m:mathPr>
    <m:mathFont m:val="Cambria Math"/>
    <m:brkBin m:val="before"/>
    <m:brkBinSub m:val="--"/>
    <m:smallFrac m:val="0"/>
    <m:dispDef/>
    <m:lMargin m:val="0"/>
    <m:rMargin m:val="0"/>
    <m:defJc m:val="centerGroup"/>
    <m:wrapIndent m:val="1440"/>
    <m:intLim m:val="subSup"/>
    <m:naryLim m:val="undOvr"/>
  </m:mathPr>
  <w:themeFontLang w:val="ru-RU" w:eastAsia="zh-C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68883-4A4C-43BE-8A96-3EA0E72D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800080" w:themeColor="followedHyperlink"/>
      <w:u w:val="single"/>
    </w:rPr>
  </w:style>
  <w:style w:type="character" w:styleId="a4">
    <w:name w:val="footnote reference"/>
    <w:uiPriority w:val="99"/>
    <w:unhideWhenUsed/>
    <w:qFormat/>
    <w:rPr>
      <w:vertAlign w:val="superscript"/>
    </w:rPr>
  </w:style>
  <w:style w:type="character" w:styleId="a5">
    <w:name w:val="annotation reference"/>
    <w:basedOn w:val="a0"/>
    <w:uiPriority w:val="99"/>
    <w:semiHidden/>
    <w:unhideWhenUsed/>
    <w:qFormat/>
    <w:rPr>
      <w:sz w:val="16"/>
      <w:szCs w:val="16"/>
    </w:rPr>
  </w:style>
  <w:style w:type="character" w:styleId="a6">
    <w:name w:val="Emphasis"/>
    <w:basedOn w:val="a0"/>
    <w:uiPriority w:val="20"/>
    <w:qFormat/>
    <w:rPr>
      <w:i/>
      <w:iCs/>
    </w:rPr>
  </w:style>
  <w:style w:type="character" w:styleId="a7">
    <w:name w:val="Hyperlink"/>
    <w:basedOn w:val="a0"/>
    <w:uiPriority w:val="99"/>
    <w:unhideWhenUsed/>
    <w:qFormat/>
    <w:rPr>
      <w:color w:val="0000FF"/>
      <w:u w:val="single"/>
    </w:rPr>
  </w:style>
  <w:style w:type="paragraph" w:styleId="a8">
    <w:name w:val="Balloon Text"/>
    <w:basedOn w:val="a"/>
    <w:link w:val="a9"/>
    <w:uiPriority w:val="99"/>
    <w:semiHidden/>
    <w:unhideWhenUsed/>
    <w:qFormat/>
    <w:pPr>
      <w:spacing w:after="0" w:line="240" w:lineRule="auto"/>
    </w:pPr>
    <w:rPr>
      <w:rFonts w:ascii="Tahoma" w:hAnsi="Tahoma" w:cs="Tahoma"/>
      <w:sz w:val="16"/>
      <w:szCs w:val="16"/>
    </w:rPr>
  </w:style>
  <w:style w:type="paragraph" w:styleId="aa">
    <w:name w:val="annotation text"/>
    <w:basedOn w:val="a"/>
    <w:link w:val="ab"/>
    <w:uiPriority w:val="99"/>
    <w:unhideWhenUsed/>
    <w:qFormat/>
    <w:pPr>
      <w:spacing w:line="240" w:lineRule="auto"/>
    </w:pPr>
    <w:rPr>
      <w:sz w:val="20"/>
      <w:szCs w:val="20"/>
    </w:rPr>
  </w:style>
  <w:style w:type="paragraph" w:styleId="ac">
    <w:name w:val="annotation subject"/>
    <w:basedOn w:val="aa"/>
    <w:next w:val="aa"/>
    <w:link w:val="ad"/>
    <w:uiPriority w:val="99"/>
    <w:semiHidden/>
    <w:unhideWhenUsed/>
    <w:qFormat/>
    <w:pPr>
      <w:spacing w:after="160"/>
    </w:pPr>
    <w:rPr>
      <w:rFonts w:eastAsiaTheme="minorEastAsia"/>
      <w:b/>
      <w:bCs/>
      <w:lang w:eastAsia="ru-RU"/>
    </w:rPr>
  </w:style>
  <w:style w:type="paragraph" w:styleId="ae">
    <w:name w:val="Document Map"/>
    <w:basedOn w:val="a"/>
    <w:link w:val="af"/>
    <w:uiPriority w:val="99"/>
    <w:semiHidden/>
    <w:unhideWhenUsed/>
    <w:qFormat/>
    <w:pPr>
      <w:spacing w:after="0" w:line="240" w:lineRule="auto"/>
    </w:pPr>
    <w:rPr>
      <w:rFonts w:ascii="Tahoma" w:eastAsia="Calibri" w:hAnsi="Tahoma" w:cs="Tahoma"/>
      <w:sz w:val="16"/>
      <w:szCs w:val="16"/>
    </w:rPr>
  </w:style>
  <w:style w:type="paragraph" w:styleId="af0">
    <w:name w:val="footnote text"/>
    <w:basedOn w:val="a"/>
    <w:link w:val="af1"/>
    <w:uiPriority w:val="99"/>
    <w:unhideWhenUsed/>
    <w:qFormat/>
    <w:pPr>
      <w:spacing w:after="0" w:line="240" w:lineRule="auto"/>
    </w:pPr>
    <w:rPr>
      <w:rFonts w:ascii="Times New Roman" w:eastAsia="MS Mincho" w:hAnsi="Times New Roman" w:cs="Times New Roman"/>
      <w:sz w:val="20"/>
      <w:szCs w:val="20"/>
      <w:lang w:eastAsia="ru-RU"/>
    </w:rPr>
  </w:style>
  <w:style w:type="paragraph" w:styleId="af2">
    <w:name w:val="header"/>
    <w:basedOn w:val="a"/>
    <w:link w:val="af3"/>
    <w:uiPriority w:val="99"/>
    <w:unhideWhenUsed/>
    <w:qFormat/>
    <w:pPr>
      <w:tabs>
        <w:tab w:val="center" w:pos="4677"/>
        <w:tab w:val="right" w:pos="9355"/>
      </w:tabs>
      <w:spacing w:after="0" w:line="240" w:lineRule="auto"/>
    </w:pPr>
    <w:rPr>
      <w:rFonts w:eastAsiaTheme="minorEastAsia"/>
      <w:lang w:eastAsia="ru-RU"/>
    </w:rPr>
  </w:style>
  <w:style w:type="paragraph" w:styleId="af4">
    <w:name w:val="Body Text"/>
    <w:basedOn w:val="a"/>
    <w:link w:val="11"/>
    <w:qFormat/>
    <w:pPr>
      <w:spacing w:after="120" w:line="240" w:lineRule="auto"/>
    </w:pPr>
    <w:rPr>
      <w:rFonts w:ascii="Times New Roman" w:eastAsia="Times New Roman" w:hAnsi="Times New Roman" w:cs="Times New Roman"/>
      <w:sz w:val="24"/>
      <w:szCs w:val="24"/>
      <w:lang w:eastAsia="ar-SA"/>
    </w:rPr>
  </w:style>
  <w:style w:type="paragraph" w:styleId="af5">
    <w:name w:val="footer"/>
    <w:basedOn w:val="a"/>
    <w:link w:val="af6"/>
    <w:uiPriority w:val="99"/>
    <w:unhideWhenUsed/>
    <w:qFormat/>
    <w:pPr>
      <w:tabs>
        <w:tab w:val="center" w:pos="4677"/>
        <w:tab w:val="right" w:pos="9355"/>
      </w:tabs>
      <w:spacing w:after="0" w:line="240" w:lineRule="auto"/>
    </w:pPr>
  </w:style>
  <w:style w:type="paragraph" w:styleId="af7">
    <w:name w:val="Normal (Web)"/>
    <w:basedOn w:val="a"/>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1"/>
    <w:uiPriority w:val="59"/>
    <w:qFormat/>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qFormat/>
    <w:rPr>
      <w:rFonts w:asciiTheme="majorHAnsi" w:eastAsiaTheme="majorEastAsia" w:hAnsiTheme="majorHAnsi" w:cstheme="majorBidi"/>
      <w:b/>
      <w:bCs/>
      <w:color w:val="365F91" w:themeColor="accent1" w:themeShade="BF"/>
      <w:sz w:val="28"/>
      <w:szCs w:val="28"/>
    </w:rPr>
  </w:style>
  <w:style w:type="paragraph" w:styleId="af9">
    <w:name w:val="List Paragraph"/>
    <w:basedOn w:val="a"/>
    <w:link w:val="afa"/>
    <w:uiPriority w:val="34"/>
    <w:qFormat/>
    <w:pPr>
      <w:ind w:left="720"/>
      <w:contextualSpacing/>
    </w:pPr>
  </w:style>
  <w:style w:type="paragraph" w:customStyle="1" w:styleId="s37">
    <w:name w:val="s_37"/>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pPr>
      <w:widowControl w:val="0"/>
      <w:autoSpaceDE w:val="0"/>
      <w:autoSpaceDN w:val="0"/>
    </w:pPr>
    <w:rPr>
      <w:rFonts w:ascii="Calibri" w:eastAsia="Times New Roman" w:hAnsi="Calibri" w:cs="Calibri"/>
      <w:sz w:val="22"/>
    </w:rPr>
  </w:style>
  <w:style w:type="character" w:customStyle="1" w:styleId="afb">
    <w:name w:val="Цветовое выделение"/>
    <w:uiPriority w:val="99"/>
    <w:qFormat/>
    <w:rPr>
      <w:b/>
      <w:bCs/>
      <w:color w:val="26282F"/>
    </w:rPr>
  </w:style>
  <w:style w:type="character" w:customStyle="1" w:styleId="afc">
    <w:name w:val="Гипертекстовая ссылка"/>
    <w:uiPriority w:val="99"/>
    <w:qFormat/>
    <w:rPr>
      <w:color w:val="106BBE"/>
    </w:rPr>
  </w:style>
  <w:style w:type="paragraph" w:customStyle="1" w:styleId="afd">
    <w:name w:val="Нормальный (таблица)"/>
    <w:basedOn w:val="a"/>
    <w:next w:val="a"/>
    <w:uiPriority w:val="99"/>
    <w:qFormat/>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e">
    <w:name w:val="Прижатый влево"/>
    <w:basedOn w:val="a"/>
    <w:next w:val="a"/>
    <w:uiPriority w:val="99"/>
    <w:qFormat/>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aff">
    <w:name w:val="Таблицы (моноширинный)"/>
    <w:basedOn w:val="a"/>
    <w:next w:val="a"/>
    <w:uiPriority w:val="99"/>
    <w:qFormat/>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a9">
    <w:name w:val="Текст выноски Знак"/>
    <w:basedOn w:val="a0"/>
    <w:link w:val="a8"/>
    <w:uiPriority w:val="99"/>
    <w:semiHidden/>
    <w:qFormat/>
    <w:rPr>
      <w:rFonts w:ascii="Tahoma" w:hAnsi="Tahoma" w:cs="Tahoma"/>
      <w:sz w:val="16"/>
      <w:szCs w:val="16"/>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character" w:customStyle="1" w:styleId="af3">
    <w:name w:val="Верхний колонтитул Знак"/>
    <w:basedOn w:val="a0"/>
    <w:link w:val="af2"/>
    <w:uiPriority w:val="99"/>
    <w:qFormat/>
    <w:rPr>
      <w:rFonts w:eastAsiaTheme="minorEastAsia"/>
      <w:lang w:eastAsia="ru-RU"/>
    </w:rPr>
  </w:style>
  <w:style w:type="character" w:customStyle="1" w:styleId="af6">
    <w:name w:val="Нижний колонтитул Знак"/>
    <w:basedOn w:val="a0"/>
    <w:link w:val="af5"/>
    <w:uiPriority w:val="99"/>
    <w:qFormat/>
  </w:style>
  <w:style w:type="character" w:customStyle="1" w:styleId="ab">
    <w:name w:val="Текст примечания Знак"/>
    <w:basedOn w:val="a0"/>
    <w:link w:val="aa"/>
    <w:uiPriority w:val="99"/>
    <w:qFormat/>
    <w:rPr>
      <w:sz w:val="20"/>
      <w:szCs w:val="20"/>
    </w:rPr>
  </w:style>
  <w:style w:type="character" w:customStyle="1" w:styleId="ConsPlusNormal0">
    <w:name w:val="ConsPlusNormal Знак"/>
    <w:link w:val="ConsPlusNormal"/>
    <w:qFormat/>
    <w:locked/>
    <w:rPr>
      <w:rFonts w:ascii="Calibri" w:eastAsia="Times New Roman" w:hAnsi="Calibri" w:cs="Calibri"/>
      <w:szCs w:val="20"/>
      <w:lang w:eastAsia="ru-RU"/>
    </w:rPr>
  </w:style>
  <w:style w:type="character" w:customStyle="1" w:styleId="fontstyle01">
    <w:name w:val="fontstyle01"/>
    <w:qFormat/>
    <w:rPr>
      <w:rFonts w:ascii="Times New Roman" w:hAnsi="Times New Roman" w:cs="Times New Roman" w:hint="default"/>
      <w:i/>
      <w:iCs/>
      <w:color w:val="000000"/>
      <w:sz w:val="24"/>
      <w:szCs w:val="24"/>
    </w:rPr>
  </w:style>
  <w:style w:type="character" w:customStyle="1" w:styleId="afa">
    <w:name w:val="Абзац списка Знак"/>
    <w:link w:val="af9"/>
    <w:uiPriority w:val="34"/>
    <w:qFormat/>
    <w:locked/>
  </w:style>
  <w:style w:type="character" w:customStyle="1" w:styleId="ad">
    <w:name w:val="Тема примечания Знак"/>
    <w:basedOn w:val="ab"/>
    <w:link w:val="ac"/>
    <w:uiPriority w:val="99"/>
    <w:semiHidden/>
    <w:qFormat/>
    <w:rPr>
      <w:rFonts w:eastAsiaTheme="minorEastAsia"/>
      <w:b/>
      <w:bCs/>
      <w:sz w:val="20"/>
      <w:szCs w:val="20"/>
      <w:lang w:eastAsia="ru-RU"/>
    </w:rPr>
  </w:style>
  <w:style w:type="paragraph" w:customStyle="1" w:styleId="12">
    <w:name w:val="Рецензия1"/>
    <w:hidden/>
    <w:uiPriority w:val="99"/>
    <w:semiHidden/>
    <w:qFormat/>
    <w:rPr>
      <w:rFonts w:eastAsiaTheme="minorEastAsia"/>
      <w:sz w:val="22"/>
      <w:szCs w:val="22"/>
    </w:rPr>
  </w:style>
  <w:style w:type="paragraph" w:styleId="aff0">
    <w:name w:val="No Spacing"/>
    <w:uiPriority w:val="99"/>
    <w:qFormat/>
    <w:rPr>
      <w:rFonts w:ascii="Calibri" w:eastAsia="Calibri" w:hAnsi="Calibri" w:cs="Times New Roman"/>
      <w:sz w:val="22"/>
      <w:szCs w:val="22"/>
      <w:lang w:eastAsia="en-US"/>
    </w:rPr>
  </w:style>
  <w:style w:type="character" w:customStyle="1" w:styleId="markedcontent">
    <w:name w:val="markedcontent"/>
    <w:basedOn w:val="a0"/>
    <w:qFormat/>
  </w:style>
  <w:style w:type="paragraph" w:customStyle="1" w:styleId="s1">
    <w:name w:val="s_1"/>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
    <w:qFormat/>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5">
    <w:name w:val="xl6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7">
    <w:name w:val="xl67"/>
    <w:basedOn w:val="a"/>
    <w:qFormat/>
    <w:pP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68">
    <w:name w:val="xl68"/>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9">
    <w:name w:val="xl6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0">
    <w:name w:val="xl7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1">
    <w:name w:val="xl7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2">
    <w:name w:val="xl72"/>
    <w:basedOn w:val="a"/>
    <w:qFormat/>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3">
    <w:name w:val="xl7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74">
    <w:name w:val="xl7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5">
    <w:name w:val="xl75"/>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9">
    <w:name w:val="xl79"/>
    <w:basedOn w:val="a"/>
    <w:qFormat/>
    <w:pPr>
      <w:pBdr>
        <w:top w:val="single" w:sz="4" w:space="0" w:color="auto"/>
        <w:left w:val="single" w:sz="4" w:space="0" w:color="auto"/>
        <w:bottom w:val="single" w:sz="4" w:space="0" w:color="auto"/>
        <w:right w:val="single" w:sz="4" w:space="0" w:color="auto"/>
      </w:pBdr>
      <w:shd w:val="clear" w:color="000000" w:fill="F79646"/>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0">
    <w:name w:val="xl8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1">
    <w:name w:val="xl8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3">
    <w:name w:val="xl8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84">
    <w:name w:val="xl84"/>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6">
    <w:name w:val="xl86"/>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7">
    <w:name w:val="xl87"/>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18"/>
      <w:szCs w:val="18"/>
      <w:lang w:eastAsia="ru-RU"/>
    </w:rPr>
  </w:style>
  <w:style w:type="paragraph" w:customStyle="1" w:styleId="xl88">
    <w:name w:val="xl88"/>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89">
    <w:name w:val="xl89"/>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1">
    <w:name w:val="xl91"/>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2">
    <w:name w:val="xl92"/>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3">
    <w:name w:val="xl93"/>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4">
    <w:name w:val="xl94"/>
    <w:basedOn w:val="a"/>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5">
    <w:name w:val="xl95"/>
    <w:basedOn w:val="a"/>
    <w:qFormat/>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qFormat/>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qFormat/>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qFormat/>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qFormat/>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0">
    <w:name w:val="xl100"/>
    <w:basedOn w:val="a"/>
    <w:qFormat/>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1">
    <w:name w:val="xl101"/>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2">
    <w:name w:val="xl102"/>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3">
    <w:name w:val="xl103"/>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4">
    <w:name w:val="xl10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5">
    <w:name w:val="xl10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6">
    <w:name w:val="xl10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7">
    <w:name w:val="xl107"/>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09">
    <w:name w:val="xl109"/>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3">
    <w:name w:val="xl113"/>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4">
    <w:name w:val="xl114"/>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8">
    <w:name w:val="xl118"/>
    <w:basedOn w:val="a"/>
    <w:qFormat/>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19">
    <w:name w:val="xl119"/>
    <w:basedOn w:val="a"/>
    <w:qFormat/>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0">
    <w:name w:val="xl12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1">
    <w:name w:val="xl12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2">
    <w:name w:val="xl12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3">
    <w:name w:val="xl123"/>
    <w:basedOn w:val="a"/>
    <w:qFormat/>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24">
    <w:name w:val="xl12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qFormat/>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7">
    <w:name w:val="xl127"/>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8">
    <w:name w:val="xl128"/>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29">
    <w:name w:val="xl129"/>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0">
    <w:name w:val="xl130"/>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1">
    <w:name w:val="xl131"/>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2">
    <w:name w:val="xl132"/>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3">
    <w:name w:val="xl133"/>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4">
    <w:name w:val="xl134"/>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5">
    <w:name w:val="xl135"/>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36">
    <w:name w:val="xl136"/>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7">
    <w:name w:val="xl13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8">
    <w:name w:val="xl138"/>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39">
    <w:name w:val="xl139"/>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0">
    <w:name w:val="xl140"/>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1">
    <w:name w:val="xl141"/>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FF0000"/>
      <w:sz w:val="20"/>
      <w:szCs w:val="20"/>
      <w:lang w:eastAsia="ru-RU"/>
    </w:rPr>
  </w:style>
  <w:style w:type="paragraph" w:customStyle="1" w:styleId="xl142">
    <w:name w:val="xl14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4">
    <w:name w:val="xl144"/>
    <w:basedOn w:val="a"/>
    <w:qFormat/>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5">
    <w:name w:val="xl145"/>
    <w:basedOn w:val="a"/>
    <w:qFormat/>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6">
    <w:name w:val="xl146"/>
    <w:basedOn w:val="a"/>
    <w:qFormat/>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7">
    <w:name w:val="xl147"/>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8">
    <w:name w:val="xl148"/>
    <w:basedOn w:val="a"/>
    <w:qFormat/>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49">
    <w:name w:val="xl149"/>
    <w:basedOn w:val="a"/>
    <w:qFormat/>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0">
    <w:name w:val="xl150"/>
    <w:basedOn w:val="a"/>
    <w:qFormat/>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1">
    <w:name w:val="xl151"/>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52">
    <w:name w:val="xl152"/>
    <w:basedOn w:val="a"/>
    <w:qFormat/>
    <w:pPr>
      <w:pBdr>
        <w:top w:val="single" w:sz="4" w:space="0" w:color="auto"/>
        <w:left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3">
    <w:name w:val="xl153"/>
    <w:basedOn w:val="a"/>
    <w:qFormat/>
    <w:pPr>
      <w:pBdr>
        <w:top w:val="single" w:sz="4" w:space="0" w:color="auto"/>
        <w:bottom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4">
    <w:name w:val="xl154"/>
    <w:basedOn w:val="a"/>
    <w:qFormat/>
    <w:pPr>
      <w:pBdr>
        <w:top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5">
    <w:name w:val="xl155"/>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6">
    <w:name w:val="xl156"/>
    <w:basedOn w:val="a"/>
    <w:qFormat/>
    <w:pPr>
      <w:pBdr>
        <w:left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7">
    <w:name w:val="xl157"/>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8">
    <w:name w:val="xl158"/>
    <w:basedOn w:val="a"/>
    <w:qFormat/>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59">
    <w:name w:val="xl159"/>
    <w:basedOn w:val="a"/>
    <w:qFormat/>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0"/>
      <w:szCs w:val="20"/>
      <w:lang w:eastAsia="ru-RU"/>
    </w:rPr>
  </w:style>
  <w:style w:type="paragraph" w:customStyle="1" w:styleId="xl160">
    <w:name w:val="xl160"/>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1">
    <w:name w:val="xl161"/>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2">
    <w:name w:val="xl162"/>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color w:val="FF0000"/>
      <w:sz w:val="20"/>
      <w:szCs w:val="20"/>
      <w:lang w:eastAsia="ru-RU"/>
    </w:rPr>
  </w:style>
  <w:style w:type="paragraph" w:customStyle="1" w:styleId="xl163">
    <w:name w:val="xl163"/>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4">
    <w:name w:val="xl164"/>
    <w:basedOn w:val="a"/>
    <w:qFormat/>
    <w:pPr>
      <w:pBdr>
        <w:left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5">
    <w:name w:val="xl165"/>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66">
    <w:name w:val="xl166"/>
    <w:basedOn w:val="a"/>
    <w:qFormat/>
    <w:pPr>
      <w:pBdr>
        <w:top w:val="single" w:sz="4" w:space="0" w:color="auto"/>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qFormat/>
    <w:pPr>
      <w:pBdr>
        <w:left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8">
    <w:name w:val="xl168"/>
    <w:basedOn w:val="a"/>
    <w:qFormat/>
    <w:pPr>
      <w:pBdr>
        <w:left w:val="single" w:sz="4" w:space="0" w:color="auto"/>
        <w:bottom w:val="single" w:sz="4" w:space="0" w:color="auto"/>
        <w:right w:val="single" w:sz="4" w:space="0" w:color="auto"/>
      </w:pBdr>
      <w:shd w:val="clear" w:color="000000" w:fill="F79646"/>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9">
    <w:name w:val="xl169"/>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0">
    <w:name w:val="xl170"/>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1">
    <w:name w:val="xl171"/>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2">
    <w:name w:val="xl172"/>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3">
    <w:name w:val="xl173"/>
    <w:basedOn w:val="a"/>
    <w:qFormat/>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4">
    <w:name w:val="xl174"/>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5">
    <w:name w:val="xl175"/>
    <w:basedOn w:val="a"/>
    <w:qFormat/>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6">
    <w:name w:val="xl176"/>
    <w:basedOn w:val="a"/>
    <w:qFormat/>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7">
    <w:name w:val="xl177"/>
    <w:basedOn w:val="a"/>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78">
    <w:name w:val="xl178"/>
    <w:basedOn w:val="a"/>
    <w:qFormat/>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79">
    <w:name w:val="xl179"/>
    <w:basedOn w:val="a"/>
    <w:qFormat/>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0">
    <w:name w:val="xl180"/>
    <w:basedOn w:val="a"/>
    <w:qFormat/>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81">
    <w:name w:val="xl18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2">
    <w:name w:val="xl18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3">
    <w:name w:val="xl183"/>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4">
    <w:name w:val="xl184"/>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5">
    <w:name w:val="xl185"/>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6">
    <w:name w:val="xl186"/>
    <w:basedOn w:val="a"/>
    <w:qFormat/>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7">
    <w:name w:val="xl187"/>
    <w:basedOn w:val="a"/>
    <w:qFormat/>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8">
    <w:name w:val="xl188"/>
    <w:basedOn w:val="a"/>
    <w:qFormat/>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89">
    <w:name w:val="xl189"/>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0">
    <w:name w:val="xl190"/>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1">
    <w:name w:val="xl191"/>
    <w:basedOn w:val="a"/>
    <w:qFormat/>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92">
    <w:name w:val="xl192"/>
    <w:basedOn w:val="a"/>
    <w:qFormat/>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character" w:customStyle="1" w:styleId="aff1">
    <w:name w:val="Основной текст Знак"/>
    <w:basedOn w:val="a0"/>
    <w:uiPriority w:val="99"/>
    <w:semiHidden/>
    <w:qFormat/>
  </w:style>
  <w:style w:type="character" w:customStyle="1" w:styleId="11">
    <w:name w:val="Основной текст Знак1"/>
    <w:link w:val="af4"/>
    <w:qFormat/>
    <w:locked/>
    <w:rPr>
      <w:rFonts w:ascii="Times New Roman" w:eastAsia="Times New Roman" w:hAnsi="Times New Roman" w:cs="Times New Roman"/>
      <w:sz w:val="24"/>
      <w:szCs w:val="24"/>
      <w:lang w:eastAsia="ar-SA"/>
    </w:rPr>
  </w:style>
  <w:style w:type="character" w:customStyle="1" w:styleId="af">
    <w:name w:val="Схема документа Знак"/>
    <w:basedOn w:val="a0"/>
    <w:link w:val="ae"/>
    <w:uiPriority w:val="99"/>
    <w:semiHidden/>
    <w:qFormat/>
    <w:rPr>
      <w:rFonts w:ascii="Tahoma" w:eastAsia="Calibri" w:hAnsi="Tahoma" w:cs="Tahoma"/>
      <w:sz w:val="16"/>
      <w:szCs w:val="16"/>
    </w:rPr>
  </w:style>
  <w:style w:type="character" w:customStyle="1" w:styleId="13">
    <w:name w:val="Схема документа Знак1"/>
    <w:basedOn w:val="a0"/>
    <w:uiPriority w:val="99"/>
    <w:semiHidden/>
    <w:qFormat/>
    <w:rPr>
      <w:rFonts w:ascii="Tahoma" w:hAnsi="Tahoma" w:cs="Tahoma"/>
      <w:sz w:val="16"/>
      <w:szCs w:val="16"/>
    </w:rPr>
  </w:style>
  <w:style w:type="character" w:customStyle="1" w:styleId="af1">
    <w:name w:val="Текст сноски Знак"/>
    <w:basedOn w:val="a0"/>
    <w:link w:val="af0"/>
    <w:uiPriority w:val="99"/>
    <w:qFormat/>
    <w:rPr>
      <w:rFonts w:ascii="Times New Roman" w:eastAsia="MS Mincho" w:hAnsi="Times New Roman" w:cs="Times New Roman"/>
      <w:sz w:val="20"/>
      <w:szCs w:val="20"/>
      <w:lang w:eastAsia="ru-RU"/>
    </w:rPr>
  </w:style>
  <w:style w:type="character" w:customStyle="1" w:styleId="14">
    <w:name w:val="Заголовок №1_"/>
    <w:basedOn w:val="a0"/>
    <w:link w:val="15"/>
    <w:qFormat/>
    <w:rPr>
      <w:rFonts w:eastAsia="Times New Roman" w:cs="Times New Roman"/>
      <w:sz w:val="26"/>
      <w:szCs w:val="26"/>
      <w:shd w:val="clear" w:color="auto" w:fill="FFFFFF"/>
    </w:rPr>
  </w:style>
  <w:style w:type="paragraph" w:customStyle="1" w:styleId="15">
    <w:name w:val="Заголовок №1"/>
    <w:basedOn w:val="a"/>
    <w:link w:val="14"/>
    <w:qFormat/>
    <w:pPr>
      <w:shd w:val="clear" w:color="auto" w:fill="FFFFFF"/>
      <w:spacing w:before="960" w:after="0" w:line="322" w:lineRule="exact"/>
      <w:jc w:val="center"/>
      <w:outlineLvl w:val="0"/>
    </w:pPr>
    <w:rPr>
      <w:rFonts w:eastAsia="Times New Roman" w:cs="Times New Roman"/>
      <w:sz w:val="26"/>
      <w:szCs w:val="26"/>
    </w:rPr>
  </w:style>
  <w:style w:type="character" w:customStyle="1" w:styleId="aff2">
    <w:name w:val="Основной текст_"/>
    <w:basedOn w:val="a0"/>
    <w:link w:val="2"/>
    <w:qFormat/>
    <w:rPr>
      <w:rFonts w:eastAsia="Times New Roman" w:cs="Times New Roman"/>
      <w:sz w:val="25"/>
      <w:szCs w:val="25"/>
      <w:shd w:val="clear" w:color="auto" w:fill="FFFFFF"/>
    </w:rPr>
  </w:style>
  <w:style w:type="paragraph" w:customStyle="1" w:styleId="2">
    <w:name w:val="Основной текст2"/>
    <w:basedOn w:val="a"/>
    <w:link w:val="aff2"/>
    <w:qFormat/>
    <w:pPr>
      <w:shd w:val="clear" w:color="auto" w:fill="FFFFFF"/>
      <w:spacing w:after="0" w:line="322" w:lineRule="exact"/>
    </w:pPr>
    <w:rPr>
      <w:rFonts w:eastAsia="Times New Roman" w:cs="Times New Roman"/>
      <w:sz w:val="25"/>
      <w:szCs w:val="25"/>
    </w:rPr>
  </w:style>
  <w:style w:type="table" w:customStyle="1" w:styleId="16">
    <w:name w:val="Сетка таблиц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E5296-2960-49B9-A2B3-46D661F2A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8001</Words>
  <Characters>45607</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Губина Виктория Игоревна</dc:creator>
  <cp:lastModifiedBy>Татьяна Побежимова</cp:lastModifiedBy>
  <cp:revision>165</cp:revision>
  <cp:lastPrinted>2024-12-13T11:04:00Z</cp:lastPrinted>
  <dcterms:created xsi:type="dcterms:W3CDTF">2024-08-27T14:59:00Z</dcterms:created>
  <dcterms:modified xsi:type="dcterms:W3CDTF">2024-12-26T09:28:00Z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BBAC3182FF3846159EC3C8488B65FC8D_12</vt:lpwstr>
  </property>
</Properties>
</file>