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235" w:rsidRPr="00DE06C2" w:rsidRDefault="00754235" w:rsidP="00754235">
      <w:pPr>
        <w:shd w:val="clear" w:color="auto" w:fill="FFFFFF"/>
        <w:spacing w:after="150" w:line="4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E0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="00DE06C2" w:rsidRPr="00DE0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перерасчета платы за жилищно-</w:t>
      </w:r>
      <w:r w:rsidRPr="00DE0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коммунальные услуги за период временного отсутствия жильца</w:t>
      </w:r>
      <w:bookmarkEnd w:id="0"/>
      <w:r w:rsidR="00F253B5" w:rsidRPr="00DE0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E06C2" w:rsidRPr="00DE06C2" w:rsidRDefault="00DE06C2" w:rsidP="00754235">
      <w:pPr>
        <w:shd w:val="clear" w:color="auto" w:fill="FFFFFF"/>
        <w:spacing w:after="150" w:line="4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4235" w:rsidRPr="00DE06C2" w:rsidRDefault="00754235" w:rsidP="0075423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Ногинский территориальный отдел Управления </w:t>
      </w:r>
      <w:proofErr w:type="spellStart"/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DE06C2"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спот</w:t>
      </w:r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ребнадзора</w:t>
      </w:r>
      <w:proofErr w:type="spellEnd"/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Московской области напоминает, что за период временного отсутствия жильца дома можно уменьшить размер платы за коммунальные услуги.</w:t>
      </w:r>
    </w:p>
    <w:p w:rsidR="00754235" w:rsidRPr="00DE06C2" w:rsidRDefault="00754235" w:rsidP="0075423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06.05.2011 </w:t>
      </w:r>
      <w:r w:rsidRPr="00DE06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354</w:t>
      </w:r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предоставлении коммунальных услуг собственникам и пользователям помещений в многоквартирных домах и жилых домов» потребитель имеет право на изменение размера платы за коммунальные услуги за период временного (более 5 полных календарных дней подряд) отсутствия потребителя в занимаемом жилом помещении.</w:t>
      </w:r>
    </w:p>
    <w:p w:rsidR="00754235" w:rsidRPr="00DE06C2" w:rsidRDefault="00754235" w:rsidP="00754235">
      <w:pPr>
        <w:spacing w:before="300" w:after="4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Перерасчет размеры платы за коммунальные услуги производится только </w:t>
      </w:r>
      <w:r w:rsidRPr="00DE0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отсутствии</w:t>
      </w:r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жилом помещении индивидуальных приборов учета.</w:t>
      </w:r>
    </w:p>
    <w:p w:rsidR="00754235" w:rsidRPr="00DE06C2" w:rsidRDefault="00754235" w:rsidP="0075423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за коммунальную услугу по водоотведению подлежит перерасчету в том случае, если осуществляется перерасчет размера платы за коммунальную услугу по холодному и (или) горячему водоснабжениям.</w:t>
      </w:r>
    </w:p>
    <w:p w:rsidR="00754235" w:rsidRPr="00DE06C2" w:rsidRDefault="00754235" w:rsidP="00754235">
      <w:pPr>
        <w:spacing w:before="300" w:after="4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подлежит перерасчету</w:t>
      </w:r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временным отсутствием потребителя в жилом помещении размер платы за коммунальные услуги на общедомовые нужды.</w:t>
      </w:r>
    </w:p>
    <w:p w:rsidR="00754235" w:rsidRPr="00DE06C2" w:rsidRDefault="00754235" w:rsidP="00754235">
      <w:pPr>
        <w:spacing w:before="300" w:after="4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</w:t>
      </w:r>
      <w:r w:rsidRPr="00DE0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перерасчет платы за коммунальные услуги потребитель обязан подать в течение месяца после окончания периода временного отсутствия потребителя.</w:t>
      </w:r>
    </w:p>
    <w:p w:rsidR="00754235" w:rsidRPr="00DE06C2" w:rsidRDefault="00754235" w:rsidP="0075423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о перерасчете до начала периода временного отсутствия потребитель вправе указать в заявлении о перерасчете, что документы, подтверждающие продолжительность периода временного отсутствия потребителя, не могут быть предоставлены вместе с заявлением о перерасчете по описанным в нем причинам и будут предоставлены после возвращения потребителя. В этом случае потребитель в течение 30 дней после возвращения обязан представить исполнителю документы, подтверждающие продолжительность периода временного отсутствия.</w:t>
      </w:r>
    </w:p>
    <w:p w:rsidR="00754235" w:rsidRPr="00DE06C2" w:rsidRDefault="00754235" w:rsidP="00754235">
      <w:pPr>
        <w:spacing w:before="300" w:after="4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осуществляет перерасчет размер платы за коммунальные услуги в течение 5-ти рабочих дней на основании письменного заявления потребителя. Перерасчет размера платы за коммунальные услуги производится пропорционально количеству дней периода временного отсутствия потребителя.</w:t>
      </w:r>
    </w:p>
    <w:p w:rsidR="00754235" w:rsidRPr="00DE06C2" w:rsidRDefault="00754235" w:rsidP="0075423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06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Документы, подтверждающие временное отсутствие потребителя.</w:t>
      </w:r>
    </w:p>
    <w:p w:rsidR="00754235" w:rsidRPr="00DE06C2" w:rsidRDefault="00754235" w:rsidP="00754235">
      <w:pPr>
        <w:spacing w:before="300" w:after="4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документов, подтверждающих продолжительность периода временного отсутствия потребителя по месту постоянного жительства, к заявлению о перерасчете могут прилагаться:</w:t>
      </w:r>
    </w:p>
    <w:p w:rsidR="00754235" w:rsidRPr="00DE06C2" w:rsidRDefault="00754235" w:rsidP="00F253B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Копия командировочного удостоверения или копия решения (приказа, распоряжения) о направлении в служебную командировку или справка о служебной командировке с приложением копий проездных билетов;</w:t>
      </w:r>
    </w:p>
    <w:p w:rsidR="00754235" w:rsidRPr="00DE06C2" w:rsidRDefault="00754235" w:rsidP="00F253B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нахождении на лечении в стационарном лечебном</w:t>
      </w:r>
      <w:r w:rsidR="00F253B5"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 или на санаторно-курортном лечении;</w:t>
      </w:r>
    </w:p>
    <w:p w:rsidR="00754235" w:rsidRPr="00DE06C2" w:rsidRDefault="00754235" w:rsidP="00F253B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Проездные билеты, оформленные на имя потребителя или их</w:t>
      </w:r>
      <w:r w:rsidR="00F253B5"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 копии;</w:t>
      </w:r>
    </w:p>
    <w:p w:rsidR="00754235" w:rsidRPr="00DE06C2" w:rsidRDefault="00754235" w:rsidP="00F253B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за проживание в гостинице, общежитии или другом месте временного пребывания или их заверенные копии;</w:t>
      </w:r>
    </w:p>
    <w:p w:rsidR="00754235" w:rsidRPr="00DE06C2" w:rsidRDefault="00754235" w:rsidP="00F253B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органа, осуществляющего временную регистрацию гражданина по месту его временного пребывания в установленных законодательством Российской Федерации случаях, или его заверенная копия;</w:t>
      </w:r>
    </w:p>
    <w:p w:rsidR="00754235" w:rsidRPr="00DE06C2" w:rsidRDefault="00754235" w:rsidP="00F253B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консульского учреждения или дипломатического представительства Российской Федерации в стране пребывания, подтверждающая временное пребывание гражданина за пределами Российской Федерации, или заверенная копия документа, удостоверяющая личность гражданина Российской Федерации, содержащего отметки о пересечении государственной границы Российской Федерации при осуществлении выезда и въезда в </w:t>
      </w:r>
      <w:r w:rsidR="00F253B5"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Российскую</w:t>
      </w:r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Федерацию;</w:t>
      </w:r>
    </w:p>
    <w:p w:rsidR="00754235" w:rsidRPr="00DE06C2" w:rsidRDefault="00754235" w:rsidP="00F253B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организации, осуществляющей охрану жилого помещения, в котором потребитель временно отсутствовал;</w:t>
      </w:r>
    </w:p>
    <w:p w:rsidR="00754235" w:rsidRPr="00DE06C2" w:rsidRDefault="00754235" w:rsidP="00F253B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Справка, подтверждающая период временного пребывания гражданина по месту нахождения учебного заведения, детского дома, школы-интерната, специального учебно-воспитательного и иного детского учреждения с круглосуточным пребыванием;</w:t>
      </w:r>
    </w:p>
    <w:p w:rsidR="00754235" w:rsidRPr="00DE06C2" w:rsidRDefault="00754235" w:rsidP="00F253B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дачного, садового, огороднического товарищества, подтверждающая период временного пребывания гражданина по месту нахождения дачного, садового, огороднического товарищества;</w:t>
      </w:r>
    </w:p>
    <w:p w:rsidR="00754235" w:rsidRPr="00DE06C2" w:rsidRDefault="00754235" w:rsidP="00F253B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которые, по мнению потребителя, подтверждают факт и продолжительность временного отсутствия потребителя в жилом помещении.</w:t>
      </w:r>
    </w:p>
    <w:p w:rsidR="00754235" w:rsidRPr="00DE06C2" w:rsidRDefault="00754235" w:rsidP="0075423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перерасчета отражаются в платежном документе.</w:t>
      </w:r>
    </w:p>
    <w:p w:rsidR="00754235" w:rsidRPr="00DE06C2" w:rsidRDefault="00754235" w:rsidP="0075423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</w:t>
      </w:r>
      <w:r w:rsidR="00F253B5"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перерасчета по заявленному потребителем требованию, за защитой своих интересов потребителю необходимо обратиться в судебные органы, поскольку в соответствии с нормами статьи 11 </w:t>
      </w:r>
      <w:r w:rsidRPr="00DE06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Гражданского кодекса Российской Федерации</w:t>
      </w:r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статьи 17 Закона Российской Федерации от 07.02.1992 </w:t>
      </w:r>
      <w:r w:rsidRPr="00DE06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2300-I</w:t>
      </w:r>
      <w:hyperlink r:id="rId5" w:history="1">
        <w:r w:rsidRPr="00DE06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</w:t>
        </w:r>
      </w:hyperlink>
      <w:r w:rsidRPr="00DE06C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защите прав потребителей» защита нарушенных или оспоренных гражданских прав осуществляется судом.</w:t>
      </w:r>
    </w:p>
    <w:p w:rsidR="00D403BD" w:rsidRDefault="00D403BD" w:rsidP="00DE06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6C2" w:rsidRPr="00DE06C2" w:rsidRDefault="00DE06C2" w:rsidP="00DE06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B5" w:rsidRPr="00DE06C2" w:rsidRDefault="00F253B5" w:rsidP="00F253B5">
      <w:pPr>
        <w:pStyle w:val="a4"/>
        <w:ind w:firstLine="567"/>
        <w:jc w:val="right"/>
      </w:pPr>
      <w:r w:rsidRPr="00DE06C2">
        <w:t xml:space="preserve">(По материалам, размещенным </w:t>
      </w:r>
      <w:hyperlink r:id="rId6" w:history="1">
        <w:proofErr w:type="gramStart"/>
        <w:r w:rsidR="00DE06C2" w:rsidRPr="001301F3">
          <w:rPr>
            <w:rStyle w:val="a3"/>
          </w:rPr>
          <w:t>https://cgon.rospotrebnadzor.ru/</w:t>
        </w:r>
      </w:hyperlink>
      <w:r w:rsidR="00DE06C2">
        <w:t xml:space="preserve"> </w:t>
      </w:r>
      <w:r w:rsidRPr="00DE06C2">
        <w:t>)</w:t>
      </w:r>
      <w:proofErr w:type="gramEnd"/>
    </w:p>
    <w:p w:rsidR="00F253B5" w:rsidRPr="00DE06C2" w:rsidRDefault="00F253B5" w:rsidP="00DE06C2">
      <w:pPr>
        <w:pStyle w:val="a4"/>
        <w:ind w:firstLine="567"/>
        <w:jc w:val="right"/>
      </w:pPr>
      <w:r w:rsidRPr="00DE06C2">
        <w:t xml:space="preserve">(Статью подготовила старший специалист 1 разряда Ногинского территориального отдела Управления </w:t>
      </w:r>
      <w:proofErr w:type="spellStart"/>
      <w:r w:rsidRPr="00DE06C2">
        <w:t>Роспотребнадзора</w:t>
      </w:r>
      <w:proofErr w:type="spellEnd"/>
      <w:r w:rsidRPr="00DE06C2">
        <w:t xml:space="preserve"> по Московской области </w:t>
      </w:r>
      <w:proofErr w:type="spellStart"/>
      <w:r w:rsidRPr="00DE06C2">
        <w:t>Безгина</w:t>
      </w:r>
      <w:proofErr w:type="spellEnd"/>
      <w:r w:rsidRPr="00DE06C2">
        <w:t xml:space="preserve"> Татьяна Сергеевна)</w:t>
      </w:r>
    </w:p>
    <w:sectPr w:rsidR="00F253B5" w:rsidRPr="00DE06C2" w:rsidSect="00DE06C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A4F4A"/>
    <w:multiLevelType w:val="multilevel"/>
    <w:tmpl w:val="0750C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35"/>
    <w:rsid w:val="00754235"/>
    <w:rsid w:val="00B445AB"/>
    <w:rsid w:val="00D403BD"/>
    <w:rsid w:val="00DE06C2"/>
    <w:rsid w:val="00F2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E1A22-22D2-4E6A-9035-0808F07B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42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235"/>
    <w:rPr>
      <w:color w:val="0000FF"/>
      <w:u w:val="single"/>
    </w:rPr>
  </w:style>
  <w:style w:type="paragraph" w:customStyle="1" w:styleId="paternlightgreen">
    <w:name w:val="patern_light_green"/>
    <w:basedOn w:val="a"/>
    <w:rsid w:val="0075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42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F2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gon.rospotrebnadzor.ru/" TargetMode="External"/><Relationship Id="rId5" Type="http://schemas.openxmlformats.org/officeDocument/2006/relationships/hyperlink" Target="https://base.garant.ru/101060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RPN_User1</dc:creator>
  <cp:keywords/>
  <dc:description/>
  <cp:lastModifiedBy>Татьяна Побежимова</cp:lastModifiedBy>
  <cp:revision>3</cp:revision>
  <dcterms:created xsi:type="dcterms:W3CDTF">2025-07-07T07:46:00Z</dcterms:created>
  <dcterms:modified xsi:type="dcterms:W3CDTF">2025-07-09T06:57:00Z</dcterms:modified>
</cp:coreProperties>
</file>