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  <w:bookmarkStart w:id="0" w:name="_GoBack"/>
      <w:bookmarkEnd w:id="0"/>
    </w:p>
    <w:p w14:paraId="41C49019" w14:textId="16C39867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CC664D">
        <w:rPr>
          <w:color w:val="auto"/>
        </w:rPr>
        <w:t xml:space="preserve">   </w:t>
      </w:r>
      <w:r>
        <w:rPr>
          <w:color w:val="auto"/>
        </w:rPr>
        <w:t xml:space="preserve">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77777777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__________________</w:t>
      </w:r>
      <w:r w:rsidRPr="00B105FC">
        <w:rPr>
          <w:color w:val="auto"/>
        </w:rPr>
        <w:t>№</w:t>
      </w:r>
      <w:r>
        <w:rPr>
          <w:color w:val="auto"/>
        </w:rPr>
        <w:t>______________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70883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14:paraId="345DF92F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14:paraId="142D4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61892E20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="00CC664D">
        <w:rPr>
          <w:color w:val="auto"/>
        </w:rPr>
        <w:t>, от 16.05.2025 № 625/5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77777777" w:rsidR="005E540F" w:rsidRPr="00B105FC" w:rsidRDefault="00593869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 w:rsidRPr="00B105FC">
        <w:rPr>
          <w:color w:val="auto"/>
        </w:rPr>
        <w:t>Рассылка: Печниковой О.В., Кокуновой М.Ю., Бузурной И.В., Даницкой Е.П.,    Митькиной Е.И.-2экз., Буланову С.С., Никитиной Е.В., Елихину О.Н., Булановой Л.В., ООО</w:t>
      </w:r>
      <w:r w:rsidRPr="00B105FC">
        <w:rPr>
          <w:color w:val="auto"/>
          <w:lang w:val="en-US"/>
        </w:rPr>
        <w:t> </w:t>
      </w:r>
      <w:r w:rsidRPr="00B105FC">
        <w:rPr>
          <w:color w:val="auto"/>
        </w:rPr>
        <w:t>«ЭЛКОД», в</w:t>
      </w:r>
      <w:r w:rsidRPr="00B105FC">
        <w:rPr>
          <w:color w:val="auto"/>
          <w:lang w:val="en-US"/>
        </w:rPr>
        <w:t> </w:t>
      </w:r>
      <w:r w:rsidRPr="00B105FC">
        <w:rPr>
          <w:color w:val="auto"/>
        </w:rPr>
        <w:t>прокуратуру, в регистр муниципальных нормативных правовых актов, в дело.</w:t>
      </w: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724A69AE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_____________</w:t>
      </w:r>
      <w:r w:rsidRPr="0032201A">
        <w:rPr>
          <w:color w:val="auto"/>
        </w:rPr>
        <w:t xml:space="preserve">№ </w:t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t xml:space="preserve">    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41458123" w14:textId="77777777" w:rsidR="00CC664D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  <w:r w:rsidR="00CC664D">
        <w:rPr>
          <w:color w:val="auto"/>
        </w:rPr>
        <w:t xml:space="preserve">, </w:t>
      </w:r>
    </w:p>
    <w:p w14:paraId="78D0D92B" w14:textId="43CE1A67" w:rsidR="005E540F" w:rsidRPr="0032201A" w:rsidRDefault="00CC664D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16.05.2025 № 625/5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359D9AFC" w:rsidR="00E03B05" w:rsidRPr="0032201A" w:rsidRDefault="00BC456E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6 732 463,46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35FB1FC4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 602 878,03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0B8451FA" w:rsidR="00E03B05" w:rsidRPr="0032201A" w:rsidRDefault="00BC456E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1 309 345,00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5ABE4884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2 024 736,68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5A34C031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C456E">
              <w:rPr>
                <w:color w:val="auto"/>
              </w:rPr>
              <w:t> 409 592,04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</w:t>
            </w:r>
            <w:r w:rsidR="00BC456E">
              <w:rPr>
                <w:color w:val="auto"/>
              </w:rPr>
              <w:t> 400 807,81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C660CD6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</w:t>
            </w:r>
            <w:r w:rsidR="00BB5F82">
              <w:rPr>
                <w:color w:val="auto"/>
              </w:rPr>
              <w:t> 323 069,73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206B2199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B5F82">
              <w:rPr>
                <w:color w:val="auto"/>
              </w:rPr>
              <w:t> 127 193,47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7E15D31" w:rsidR="00E03B05" w:rsidRPr="0032201A" w:rsidRDefault="005A5C72" w:rsidP="00BC456E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BC456E">
              <w:rPr>
                <w:color w:val="auto"/>
              </w:rPr>
              <w:t> 818 503,46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01.21,Р2.01.,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>общественными объединениями,</w:t>
            </w:r>
            <w:r w:rsidRPr="005F4948">
              <w:rPr>
                <w:sz w:val="18"/>
                <w:szCs w:val="18"/>
              </w:rPr>
              <w:br/>
              <w:t>получивших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lastRenderedPageBreak/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0122044E" w:rsidR="00571D26" w:rsidRPr="0032201A" w:rsidRDefault="00E91FF8" w:rsidP="0036762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  <w:r w:rsidR="0036762D">
              <w:rPr>
                <w:color w:val="auto"/>
                <w:sz w:val="18"/>
                <w:szCs w:val="18"/>
              </w:rPr>
              <w:t> 802 702,26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664EBDDF" w:rsidR="00571D26" w:rsidRPr="0032201A" w:rsidRDefault="00571D26" w:rsidP="0036762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638 904,81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308B2B18" w:rsidR="00571D26" w:rsidRPr="0032201A" w:rsidRDefault="00E91FF8" w:rsidP="003676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6762D">
              <w:rPr>
                <w:color w:val="auto"/>
                <w:sz w:val="18"/>
                <w:szCs w:val="18"/>
              </w:rPr>
              <w:t> 339 622,58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63DAB727" w:rsidR="00571D26" w:rsidRPr="0032201A" w:rsidRDefault="00BD3B67" w:rsidP="000052E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0052E2">
              <w:rPr>
                <w:color w:val="auto"/>
                <w:sz w:val="18"/>
                <w:szCs w:val="18"/>
              </w:rPr>
              <w:t> 302 536,81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052E2">
        <w:trPr>
          <w:gridAfter w:val="1"/>
          <w:wAfter w:w="20" w:type="dxa"/>
          <w:trHeight w:val="24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25582DEF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A8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1FF40A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EEA7C" w14:textId="77777777"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0F46589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C2470B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02C39D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7A7D69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D00D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4F55759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C689F" w14:textId="77777777"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6C653D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EFEF6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AB47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14:paraId="7292A41F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Укрепление материально-технической базы, содержание имущества и проведение текущего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03633E13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251 351,60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C4E5731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187 362,50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4F41DBE1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246 075,53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11E3CDC9" w:rsidR="004559A8" w:rsidRPr="0032201A" w:rsidRDefault="002C15B9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187 362,50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7A7D69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73BA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питанием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 руководителей муниципальных общеобразовательных организаций, получивших стимулирующие выплаты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выплат ежемесячных доплат за напряженный труд работникам муниципальных дошкольных образовательных организаций,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569A159E" w:rsidR="00757D51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345 231,95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0DCA0D3C" w:rsidR="00757D51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132 838,16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3C97E359" w:rsidR="009E698D" w:rsidRPr="0032201A" w:rsidRDefault="002C15B9" w:rsidP="009E69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345 231,95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2D123A27" w:rsidR="009E698D" w:rsidRPr="0032201A" w:rsidRDefault="002C15B9" w:rsidP="009E69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132 838,16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9233C8" w:rsidRPr="0032201A" w:rsidRDefault="002C15B9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2042B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6BDA9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16E6A5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14:paraId="2053C7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AA09BD" w:rsidRPr="0032201A" w:rsidRDefault="00C96D35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="00AA09BD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="00AA09B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1BBA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1E8D3B9A" w:rsidR="00AA09BD" w:rsidRPr="0032201A" w:rsidRDefault="00C96D35" w:rsidP="002C15B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</w:t>
            </w:r>
            <w:r w:rsidR="002C15B9">
              <w:rPr>
                <w:color w:val="auto"/>
                <w:sz w:val="18"/>
                <w:szCs w:val="18"/>
              </w:rPr>
              <w:t> 654 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60C77EE2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46 461,97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556F9158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291C65CC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302D7CC2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07764A29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C5DE895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3B4A146B" w:rsidR="00AA09BD" w:rsidRPr="0032201A" w:rsidRDefault="00C96D35" w:rsidP="00FE1F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FE1FFC">
              <w:rPr>
                <w:color w:val="auto"/>
                <w:sz w:val="18"/>
                <w:szCs w:val="18"/>
              </w:rPr>
              <w:t>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AA09BD" w:rsidRPr="00A96D21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AA09BD" w:rsidRPr="00A96D21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Проведение работ по капитальному ремонту зданий региональных (муниципальных)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4E5211D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14:paraId="68C80833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E017CF6" w14:textId="77777777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Итого </w:t>
            </w:r>
          </w:p>
          <w:p w14:paraId="74CBC0A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Обновление в объектах капитального ремонта 100% учебников и учебных пособий, не позволяющих их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дальнейшее использование в образовательном процессе по причинам ветхости и дефектности</w:t>
            </w:r>
          </w:p>
          <w:p w14:paraId="078B5F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1AA44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2023-2027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9E698D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7E3E68A5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18 165 696,54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47954C83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3 871 415,66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46F30313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5 582 010,92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30B2AA9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1 349 152,23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64AC07FB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12 018 552,27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381C6C8F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2 407 540,04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3013A904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2 376 623,44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283C11A2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37501773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42D5A156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17 688 232,80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5B8681E9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3 869 588,66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110B5A3C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5 419 845,42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0AE1170F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1 349 152,23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086BCE" w14:textId="385E0071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1 064 12,88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2DE4313C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11 718 889,04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3BA031EC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2 405 713,04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3E822528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23861527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Профинанси-ровано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69E59C9B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1D387D">
              <w:rPr>
                <w:color w:val="auto"/>
                <w:sz w:val="18"/>
                <w:szCs w:val="18"/>
              </w:rPr>
              <w:t>98 706,59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597F5C4A" w:rsidR="00A25A6C" w:rsidRPr="0032201A" w:rsidRDefault="001D387D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78763C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396 345,59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23B55E0B" w:rsidR="00A25A6C" w:rsidRPr="0032201A" w:rsidRDefault="001D387D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3DF47B1A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6 001,05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540BA68C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C1BA484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6 001</w:t>
            </w:r>
            <w:r w:rsidR="00321B8D" w:rsidRPr="0032201A">
              <w:rPr>
                <w:color w:val="auto"/>
                <w:sz w:val="18"/>
                <w:szCs w:val="18"/>
              </w:rPr>
              <w:t>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86DA7F8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1D387D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BA33AAA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1D387D">
              <w:rPr>
                <w:color w:val="auto"/>
                <w:sz w:val="18"/>
                <w:szCs w:val="18"/>
              </w:rPr>
              <w:t>98 549,07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1C5628C7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149 881,86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6BCB6201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049A646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147 829,86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5A6D7849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1D387D">
              <w:rPr>
                <w:color w:val="000000" w:themeColor="text1"/>
                <w:sz w:val="18"/>
                <w:szCs w:val="18"/>
              </w:rPr>
              <w:t>98 164,46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22F48325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149 625,03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639040F9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05FCA127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147 829,86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77777777" w:rsidR="008A1D2C" w:rsidRPr="0032201A" w:rsidRDefault="006950B0" w:rsidP="006950B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(Зпд / Зсоб)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(Зпш / З(тр))х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 = Чп/Ч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ДВ – доля высокобалльников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В- количество высокобалльников;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где:  ДВ – доля высокобалльников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В= В1 + В2 +В3 – количество высокобалльников,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ВТГ3  –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заключительного этапа ВсОШ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Fд=Aд /Qд*100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Fш= Aш/Qш*100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</w:r>
            <w:r w:rsidRPr="0032201A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Fдоп=Aдоп/Qдоп*100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З(мун)/З(у)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  (Чдоп/Чобщ)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(Кохв/ Кобщ) x 100, где:</w:t>
            </w:r>
            <w:r w:rsidRPr="008915BF">
              <w:rPr>
                <w:color w:val="000000"/>
                <w:sz w:val="18"/>
                <w:szCs w:val="18"/>
              </w:rPr>
              <w:br/>
              <w:t>Кохв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  <w:t>Кобщ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отдельных категорий обучающихся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Проведено обновление учебников и учебных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объектов капитального ремонта, в которых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Д_в=К_в/К_ов×100%,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>Д=К факт, 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детей из семей граждан, участвующих в специальной военной операции,у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</w:p>
    <w:p w14:paraId="7E11C28D" w14:textId="77777777" w:rsidR="00347B1B" w:rsidRPr="0032201A" w:rsidRDefault="00347B1B" w:rsidP="00347B1B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Верно:</w:t>
      </w:r>
    </w:p>
    <w:p w14:paraId="0A618912" w14:textId="77777777" w:rsidR="00347B1B" w:rsidRPr="0032201A" w:rsidRDefault="00347B1B" w:rsidP="00347B1B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Начальник информационно-аналитического отдела                                                                Н.А. Сухорукова</w:t>
      </w:r>
    </w:p>
    <w:p w14:paraId="5AD4361A" w14:textId="77777777" w:rsidR="00AE7A1F" w:rsidRPr="00B105FC" w:rsidRDefault="00AE7A1F">
      <w:pPr>
        <w:rPr>
          <w:rFonts w:cs="Times New Roman"/>
          <w:color w:val="auto"/>
        </w:rPr>
      </w:pPr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0F57E" w14:textId="77777777" w:rsidR="001767DE" w:rsidRDefault="001767DE" w:rsidP="005E540F">
      <w:r>
        <w:separator/>
      </w:r>
    </w:p>
  </w:endnote>
  <w:endnote w:type="continuationSeparator" w:id="0">
    <w:p w14:paraId="18B169A0" w14:textId="77777777" w:rsidR="001767DE" w:rsidRDefault="001767DE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F45A" w14:textId="77777777" w:rsidR="001767DE" w:rsidRDefault="001767DE" w:rsidP="005E540F">
      <w:r>
        <w:separator/>
      </w:r>
    </w:p>
  </w:footnote>
  <w:footnote w:type="continuationSeparator" w:id="0">
    <w:p w14:paraId="62F9C2E3" w14:textId="77777777" w:rsidR="001767DE" w:rsidRDefault="001767DE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36762D" w:rsidRDefault="0036762D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95037F">
          <w:rPr>
            <w:noProof/>
          </w:rPr>
          <w:t>2</w:t>
        </w:r>
        <w:r>
          <w:rPr>
            <w:noProof/>
          </w:rPr>
          <w:fldChar w:fldCharType="end"/>
        </w:r>
      </w:p>
      <w:p w14:paraId="2C9BDDBA" w14:textId="77777777" w:rsidR="0036762D" w:rsidRDefault="001767DE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67DE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387D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37F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F1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324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CA00-1153-4832-899E-83FC4D21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18626</Words>
  <Characters>106172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Татьяна Побежимова</cp:lastModifiedBy>
  <cp:revision>2</cp:revision>
  <cp:lastPrinted>2025-04-28T09:03:00Z</cp:lastPrinted>
  <dcterms:created xsi:type="dcterms:W3CDTF">2025-06-03T14:40:00Z</dcterms:created>
  <dcterms:modified xsi:type="dcterms:W3CDTF">2025-06-03T14:40:00Z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